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A2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Спецпрактикум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A438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A4381B">
        <w:rPr>
          <w:rFonts w:ascii="Times New Roman" w:hAnsi="Times New Roman" w:cs="Times New Roman"/>
          <w:b/>
          <w:sz w:val="28"/>
          <w:szCs w:val="28"/>
        </w:rPr>
        <w:t xml:space="preserve">ЗФПО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«Биология» 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1B" w:rsidRPr="00A4381B" w:rsidRDefault="00A4381B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1B">
        <w:rPr>
          <w:rFonts w:ascii="Times New Roman" w:hAnsi="Times New Roman" w:cs="Times New Roman"/>
          <w:b/>
          <w:sz w:val="28"/>
          <w:szCs w:val="28"/>
        </w:rPr>
        <w:t>30.06.2020</w:t>
      </w:r>
    </w:p>
    <w:p w:rsidR="00A4381B" w:rsidRDefault="00A4381B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A4381B">
        <w:rPr>
          <w:rFonts w:ascii="Times New Roman" w:hAnsi="Times New Roman" w:cs="Times New Roman"/>
          <w:sz w:val="28"/>
          <w:szCs w:val="28"/>
        </w:rPr>
        <w:t>Наследование в популяциях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500F" w:rsidRDefault="0021500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0F" w:rsidRDefault="0021500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литературные источники и подготовить </w:t>
      </w:r>
      <w:r w:rsidR="00A4381B">
        <w:rPr>
          <w:rFonts w:ascii="Times New Roman" w:hAnsi="Times New Roman" w:cs="Times New Roman"/>
          <w:sz w:val="28"/>
          <w:szCs w:val="28"/>
        </w:rPr>
        <w:t>развернутый конспект по теме «Наследование в популяциях»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1B" w:rsidRDefault="00A4381B" w:rsidP="00A43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4381B" w:rsidRDefault="00A4381B" w:rsidP="00A4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Определение понятия «популяция».</w:t>
      </w:r>
      <w:r w:rsidR="003C1B0B">
        <w:rPr>
          <w:rFonts w:ascii="Times New Roman" w:hAnsi="Times New Roman" w:cs="Times New Roman"/>
          <w:sz w:val="28"/>
          <w:szCs w:val="28"/>
        </w:rPr>
        <w:t xml:space="preserve"> Классификация популяций по типу передачи наследственной информации.</w:t>
      </w:r>
    </w:p>
    <w:p w:rsidR="003C1B0B" w:rsidRDefault="003C1B0B" w:rsidP="00A4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Генетическая структура популяций самооплодотворяющихся организмов (понятие самооплодотворяющихся организмов, примеры,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Иоганнсена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закономерности).</w:t>
      </w:r>
    </w:p>
    <w:p w:rsidR="003C1B0B" w:rsidRDefault="003C1B0B" w:rsidP="003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Генетическая структура популяций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перекрестнооплодотворяющихся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организмов (понятие, примеры).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Панмиксия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панмиктической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популяции. Закон Харди-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математическое обоснование и формулы. Условия выполнения закона Харди-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B0B" w:rsidRDefault="003C1B0B" w:rsidP="003C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00F" w:rsidRDefault="0021500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1B0B">
        <w:rPr>
          <w:rFonts w:ascii="Times New Roman" w:hAnsi="Times New Roman" w:cs="Times New Roman"/>
          <w:sz w:val="28"/>
          <w:szCs w:val="28"/>
        </w:rPr>
        <w:t>Решение задач по теме «Наследование в популяциях самоопылителей».</w:t>
      </w:r>
    </w:p>
    <w:p w:rsidR="003C1B0B" w:rsidRDefault="003C1B0B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467D">
        <w:rPr>
          <w:rFonts w:ascii="Times New Roman" w:hAnsi="Times New Roman" w:cs="Times New Roman"/>
          <w:sz w:val="28"/>
          <w:szCs w:val="28"/>
        </w:rPr>
        <w:t>Работа по бригадам, по вариантам.</w:t>
      </w:r>
      <w:r w:rsidR="00D075AC">
        <w:rPr>
          <w:rFonts w:ascii="Times New Roman" w:hAnsi="Times New Roman" w:cs="Times New Roman"/>
          <w:sz w:val="28"/>
          <w:szCs w:val="28"/>
        </w:rPr>
        <w:t xml:space="preserve"> Варианты высылаются индивидуально каждой бригаде.</w:t>
      </w:r>
    </w:p>
    <w:p w:rsidR="0031467D" w:rsidRDefault="0031467D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Примеры решения задач в сборниках: </w:t>
      </w:r>
    </w:p>
    <w:p w:rsidR="0031467D" w:rsidRDefault="0031467D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67D">
        <w:rPr>
          <w:rFonts w:ascii="Times New Roman" w:hAnsi="Times New Roman" w:cs="Times New Roman"/>
          <w:sz w:val="28"/>
          <w:szCs w:val="28"/>
        </w:rPr>
        <w:t>Ватти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467D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67D">
        <w:rPr>
          <w:rFonts w:ascii="Times New Roman" w:hAnsi="Times New Roman" w:cs="Times New Roman"/>
          <w:sz w:val="28"/>
          <w:szCs w:val="28"/>
        </w:rPr>
        <w:t>В. Руководство к практическим занятиям по генетике</w:t>
      </w:r>
      <w:r>
        <w:rPr>
          <w:rFonts w:ascii="Times New Roman" w:hAnsi="Times New Roman" w:cs="Times New Roman"/>
          <w:sz w:val="28"/>
          <w:szCs w:val="28"/>
        </w:rPr>
        <w:t xml:space="preserve"> / 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М Тихомирова</w:t>
      </w:r>
      <w:r w:rsidRPr="0031467D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6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467D">
        <w:rPr>
          <w:rFonts w:ascii="Times New Roman" w:hAnsi="Times New Roman" w:cs="Times New Roman"/>
          <w:sz w:val="28"/>
          <w:szCs w:val="28"/>
        </w:rPr>
        <w:t xml:space="preserve"> Просвещение, 1979.</w:t>
      </w:r>
      <w:r>
        <w:rPr>
          <w:rFonts w:ascii="Times New Roman" w:hAnsi="Times New Roman" w:cs="Times New Roman"/>
          <w:sz w:val="28"/>
          <w:szCs w:val="28"/>
        </w:rPr>
        <w:t xml:space="preserve"> – С. 150–162.</w:t>
      </w:r>
    </w:p>
    <w:p w:rsidR="00C24768" w:rsidRDefault="00C24768" w:rsidP="00C2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5" w:history="1">
        <w:r w:rsidRPr="00E66BA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https://drive.google.com/file/d/15YhtUPVu5NSTGodsaQDPOZFH_2bWEcdm/view?usp=sharing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0F" w:rsidRDefault="0031467D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67D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31467D">
        <w:rPr>
          <w:rFonts w:ascii="Times New Roman" w:hAnsi="Times New Roman" w:cs="Times New Roman"/>
          <w:sz w:val="28"/>
          <w:szCs w:val="28"/>
        </w:rPr>
        <w:t xml:space="preserve">, Г. А. Сборник задач по генетике / Г. А. </w:t>
      </w:r>
      <w:proofErr w:type="spellStart"/>
      <w:r w:rsidRPr="0031467D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31467D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31467D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31467D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146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4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67D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31467D">
        <w:rPr>
          <w:rFonts w:ascii="Times New Roman" w:hAnsi="Times New Roman" w:cs="Times New Roman"/>
          <w:sz w:val="28"/>
          <w:szCs w:val="28"/>
        </w:rPr>
        <w:t xml:space="preserve">, 2008. – </w:t>
      </w:r>
      <w:r>
        <w:rPr>
          <w:rFonts w:ascii="Times New Roman" w:hAnsi="Times New Roman" w:cs="Times New Roman"/>
          <w:sz w:val="28"/>
          <w:szCs w:val="28"/>
        </w:rPr>
        <w:t>С. 190–201.</w:t>
      </w:r>
    </w:p>
    <w:p w:rsidR="00C24768" w:rsidRDefault="00C24768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</w:p>
    <w:p w:rsidR="00D075AC" w:rsidRDefault="00C2476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66BA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https://drive.google.com/file/d/1wvXzTtuMY9JN24nVzSlzt8dSHoN5bhU8/view?usp=sharing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AC">
        <w:rPr>
          <w:rFonts w:ascii="Times New Roman" w:hAnsi="Times New Roman" w:cs="Times New Roman"/>
          <w:sz w:val="28"/>
          <w:szCs w:val="28"/>
        </w:rPr>
        <w:br w:type="page"/>
      </w:r>
    </w:p>
    <w:p w:rsidR="0021500F" w:rsidRDefault="00D075AC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Спецпрактикум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D075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D075AC">
        <w:rPr>
          <w:rFonts w:ascii="Times New Roman" w:hAnsi="Times New Roman" w:cs="Times New Roman"/>
          <w:b/>
          <w:sz w:val="28"/>
          <w:szCs w:val="28"/>
        </w:rPr>
        <w:t xml:space="preserve"> ЗФПО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специальности «Биология» </w:t>
      </w:r>
      <w:r>
        <w:rPr>
          <w:rFonts w:ascii="Times New Roman" w:hAnsi="Times New Roman" w:cs="Times New Roman"/>
          <w:b/>
          <w:sz w:val="28"/>
          <w:szCs w:val="28"/>
        </w:rPr>
        <w:br/>
        <w:t>специализации «Генетика»</w:t>
      </w: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AC" w:rsidRDefault="00D075AC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03.07.2020</w:t>
      </w:r>
    </w:p>
    <w:p w:rsidR="00D075AC" w:rsidRDefault="00D075AC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00F" w:rsidRDefault="0021500F" w:rsidP="0021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D075AC" w:rsidRPr="00D075AC">
        <w:rPr>
          <w:rFonts w:ascii="Times New Roman" w:hAnsi="Times New Roman" w:cs="Times New Roman"/>
          <w:sz w:val="28"/>
          <w:szCs w:val="28"/>
        </w:rPr>
        <w:t>Решение задач по теме «Наследование в</w:t>
      </w:r>
      <w:r w:rsidR="00D0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5AC">
        <w:rPr>
          <w:rFonts w:ascii="Times New Roman" w:hAnsi="Times New Roman" w:cs="Times New Roman"/>
          <w:sz w:val="28"/>
          <w:szCs w:val="28"/>
        </w:rPr>
        <w:t>панмиктических</w:t>
      </w:r>
      <w:proofErr w:type="spellEnd"/>
      <w:r w:rsidR="00D075AC" w:rsidRPr="00D075AC">
        <w:rPr>
          <w:rFonts w:ascii="Times New Roman" w:hAnsi="Times New Roman" w:cs="Times New Roman"/>
          <w:sz w:val="28"/>
          <w:szCs w:val="28"/>
        </w:rPr>
        <w:t xml:space="preserve"> популяциях»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500F" w:rsidRDefault="0021500F" w:rsidP="0021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5AC" w:rsidRPr="00D075AC" w:rsidRDefault="00D075AC" w:rsidP="00D0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AC">
        <w:rPr>
          <w:rFonts w:ascii="Times New Roman" w:hAnsi="Times New Roman" w:cs="Times New Roman"/>
          <w:sz w:val="28"/>
          <w:szCs w:val="28"/>
        </w:rPr>
        <w:t>1) Работа по бригадам, по вариантам. Варианты высылаются индивидуально каждой бригаде.</w:t>
      </w:r>
    </w:p>
    <w:p w:rsidR="00D075AC" w:rsidRPr="00D075AC" w:rsidRDefault="00D075AC" w:rsidP="00D0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5AC">
        <w:rPr>
          <w:rFonts w:ascii="Times New Roman" w:hAnsi="Times New Roman" w:cs="Times New Roman"/>
          <w:sz w:val="28"/>
          <w:szCs w:val="28"/>
        </w:rPr>
        <w:t xml:space="preserve">2) Примеры решения задач в сборниках: </w:t>
      </w:r>
    </w:p>
    <w:p w:rsidR="00D075AC" w:rsidRDefault="00D075AC" w:rsidP="00D0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5AC">
        <w:rPr>
          <w:rFonts w:ascii="Times New Roman" w:hAnsi="Times New Roman" w:cs="Times New Roman"/>
          <w:sz w:val="28"/>
          <w:szCs w:val="28"/>
        </w:rPr>
        <w:t>Ватти</w:t>
      </w:r>
      <w:proofErr w:type="spellEnd"/>
      <w:r w:rsidRPr="00D075AC">
        <w:rPr>
          <w:rFonts w:ascii="Times New Roman" w:hAnsi="Times New Roman" w:cs="Times New Roman"/>
          <w:sz w:val="28"/>
          <w:szCs w:val="28"/>
        </w:rPr>
        <w:t xml:space="preserve">, К. В. Руководство к практическим занятиям по генетике / К. В. </w:t>
      </w:r>
      <w:proofErr w:type="spellStart"/>
      <w:r w:rsidRPr="00D075AC">
        <w:rPr>
          <w:rFonts w:ascii="Times New Roman" w:hAnsi="Times New Roman" w:cs="Times New Roman"/>
          <w:sz w:val="28"/>
          <w:szCs w:val="28"/>
        </w:rPr>
        <w:t>Ватти</w:t>
      </w:r>
      <w:proofErr w:type="spellEnd"/>
      <w:r w:rsidRPr="00D075AC">
        <w:rPr>
          <w:rFonts w:ascii="Times New Roman" w:hAnsi="Times New Roman" w:cs="Times New Roman"/>
          <w:sz w:val="28"/>
          <w:szCs w:val="28"/>
        </w:rPr>
        <w:t>, М. М Тихомирова – М.</w:t>
      </w:r>
      <w:proofErr w:type="gramStart"/>
      <w:r w:rsidRPr="00D075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75AC">
        <w:rPr>
          <w:rFonts w:ascii="Times New Roman" w:hAnsi="Times New Roman" w:cs="Times New Roman"/>
          <w:sz w:val="28"/>
          <w:szCs w:val="28"/>
        </w:rPr>
        <w:t xml:space="preserve"> Просвещение, 1979. – С. 150–162.</w:t>
      </w:r>
    </w:p>
    <w:p w:rsidR="00C24768" w:rsidRPr="00D075AC" w:rsidRDefault="00C24768" w:rsidP="00D0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7" w:history="1">
        <w:r w:rsidRPr="00E66BA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https://drive.google.com/file/d/15YhtUPVu5NSTGodsaQDPOZFH_2bWEcdm/view?usp=sharing</w:t>
        </w:r>
      </w:hyperlink>
    </w:p>
    <w:p w:rsidR="0021500F" w:rsidRDefault="00D075AC" w:rsidP="00D07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5AC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D075AC">
        <w:rPr>
          <w:rFonts w:ascii="Times New Roman" w:hAnsi="Times New Roman" w:cs="Times New Roman"/>
          <w:sz w:val="28"/>
          <w:szCs w:val="28"/>
        </w:rPr>
        <w:t xml:space="preserve">, Г. А. Сборник задач по генетике / Г. А. </w:t>
      </w:r>
      <w:proofErr w:type="spellStart"/>
      <w:r w:rsidRPr="00D075AC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D075A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D075AC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D075A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D075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5AC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D075AC">
        <w:rPr>
          <w:rFonts w:ascii="Times New Roman" w:hAnsi="Times New Roman" w:cs="Times New Roman"/>
          <w:sz w:val="28"/>
          <w:szCs w:val="28"/>
        </w:rPr>
        <w:t>, 2008. – С. 190–201.</w:t>
      </w:r>
    </w:p>
    <w:p w:rsidR="00C24768" w:rsidRDefault="00C24768" w:rsidP="00C2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</w:p>
    <w:p w:rsidR="00C24768" w:rsidRPr="0021500F" w:rsidRDefault="00C24768" w:rsidP="00C2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66BA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https://drive.google.com/file/d/1wvXzTtuMY9JN24nVzSlzt8dSHoN5bhU8/view?usp=sharing</w:t>
        </w:r>
      </w:hyperlink>
      <w:bookmarkStart w:id="0" w:name="_GoBack"/>
      <w:bookmarkEnd w:id="0"/>
    </w:p>
    <w:sectPr w:rsidR="00C24768" w:rsidRPr="0021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0F"/>
    <w:rsid w:val="000B142F"/>
    <w:rsid w:val="000D5FD0"/>
    <w:rsid w:val="0021500F"/>
    <w:rsid w:val="00257C8F"/>
    <w:rsid w:val="0031467D"/>
    <w:rsid w:val="003C1B0B"/>
    <w:rsid w:val="00674FA2"/>
    <w:rsid w:val="00A4381B"/>
    <w:rsid w:val="00C24768"/>
    <w:rsid w:val="00D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vXzTtuMY9JN24nVzSlzt8dSHoN5bhU8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YhtUPVu5NSTGodsaQDPOZFH_2bWEcdm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vXzTtuMY9JN24nVzSlzt8dSHoN5bhU8/view?usp=sharing" TargetMode="External"/><Relationship Id="rId5" Type="http://schemas.openxmlformats.org/officeDocument/2006/relationships/hyperlink" Target="https://drive.google.com/file/d/15YhtUPVu5NSTGodsaQDPOZFH_2bWEcdm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2020-06-30T07:29:00Z</dcterms:created>
  <dcterms:modified xsi:type="dcterms:W3CDTF">2020-06-30T08:35:00Z</dcterms:modified>
</cp:coreProperties>
</file>