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C2" w:rsidRDefault="006D1C34" w:rsidP="005C142C">
      <w:pPr>
        <w:shd w:val="clear" w:color="auto" w:fill="FFFFFF"/>
        <w:tabs>
          <w:tab w:val="left" w:pos="1450"/>
        </w:tabs>
        <w:spacing w:line="288" w:lineRule="exact"/>
        <w:ind w:right="922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МИНИСТЕРСТВО ОБРАЗОВАНИЯ РЕСПУБЛИКИ БЕЛАРУСЬ</w:t>
      </w:r>
    </w:p>
    <w:p w:rsidR="00A40AC2" w:rsidRDefault="006D1C34" w:rsidP="005C142C">
      <w:pPr>
        <w:shd w:val="clear" w:color="auto" w:fill="FFFFFF"/>
        <w:tabs>
          <w:tab w:val="left" w:pos="1450"/>
        </w:tabs>
        <w:spacing w:line="288" w:lineRule="exact"/>
        <w:ind w:right="922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ПИНСКИЙ КОЛЛЕДЖ УЧРЕЖДЕНИЯ ОБРАЗОВАНИЯ</w:t>
      </w:r>
    </w:p>
    <w:p w:rsidR="00A40AC2" w:rsidRPr="00A40AC2" w:rsidRDefault="00A40AC2" w:rsidP="005C142C">
      <w:pPr>
        <w:shd w:val="clear" w:color="auto" w:fill="FFFFFF"/>
        <w:tabs>
          <w:tab w:val="left" w:pos="1450"/>
        </w:tabs>
        <w:spacing w:line="288" w:lineRule="exact"/>
        <w:ind w:right="922"/>
        <w:jc w:val="center"/>
        <w:rPr>
          <w:sz w:val="24"/>
          <w:szCs w:val="24"/>
        </w:rPr>
      </w:pPr>
      <w:r>
        <w:rPr>
          <w:sz w:val="24"/>
          <w:szCs w:val="24"/>
        </w:rPr>
        <w:t>«Б</w:t>
      </w:r>
      <w:r w:rsidR="006D1C34">
        <w:rPr>
          <w:sz w:val="24"/>
          <w:szCs w:val="24"/>
        </w:rPr>
        <w:t>РЕСТСКИЙ ГОСУДАРСТВЕННЫЙ УНИВЕРСИТЕТ</w:t>
      </w:r>
    </w:p>
    <w:p w:rsidR="00000000" w:rsidRPr="005C142C" w:rsidRDefault="006D1C34" w:rsidP="005C142C">
      <w:pPr>
        <w:shd w:val="clear" w:color="auto" w:fill="FFFFFF"/>
        <w:tabs>
          <w:tab w:val="left" w:pos="1450"/>
        </w:tabs>
        <w:spacing w:line="288" w:lineRule="exact"/>
        <w:ind w:right="922"/>
        <w:jc w:val="center"/>
        <w:rPr>
          <w:sz w:val="24"/>
          <w:szCs w:val="24"/>
        </w:rPr>
      </w:pPr>
      <w:r w:rsidRPr="005C142C">
        <w:rPr>
          <w:bCs/>
          <w:sz w:val="24"/>
          <w:szCs w:val="24"/>
        </w:rPr>
        <w:t>ИМЕНИ А.С. ПУШКИНА»</w:t>
      </w:r>
    </w:p>
    <w:p w:rsidR="00000000" w:rsidRDefault="006D1C34" w:rsidP="005C142C">
      <w:pPr>
        <w:shd w:val="clear" w:color="auto" w:fill="FFFFFF"/>
        <w:spacing w:before="629"/>
        <w:jc w:val="center"/>
      </w:pPr>
      <w:r>
        <w:rPr>
          <w:b/>
          <w:bCs/>
          <w:spacing w:val="-1"/>
          <w:sz w:val="28"/>
          <w:szCs w:val="28"/>
        </w:rPr>
        <w:t>Республиканская научно-практическая конференция</w:t>
      </w:r>
    </w:p>
    <w:p w:rsidR="00A40AC2" w:rsidRDefault="006D1C34" w:rsidP="005C142C">
      <w:pPr>
        <w:shd w:val="clear" w:color="auto" w:fill="FFFFFF"/>
        <w:spacing w:line="413" w:lineRule="exact"/>
        <w:jc w:val="center"/>
        <w:rPr>
          <w:i/>
          <w:iCs/>
          <w:spacing w:val="-4"/>
          <w:sz w:val="38"/>
          <w:szCs w:val="38"/>
        </w:rPr>
      </w:pPr>
      <w:r>
        <w:rPr>
          <w:i/>
          <w:iCs/>
          <w:sz w:val="38"/>
          <w:szCs w:val="38"/>
        </w:rPr>
        <w:t>Устойчивое развитие т</w:t>
      </w:r>
      <w:r>
        <w:rPr>
          <w:i/>
          <w:iCs/>
          <w:sz w:val="38"/>
          <w:szCs w:val="38"/>
        </w:rPr>
        <w:t>уристической сферы в регионах</w:t>
      </w:r>
    </w:p>
    <w:p w:rsidR="00000000" w:rsidRDefault="006D1C34" w:rsidP="005C142C">
      <w:pPr>
        <w:shd w:val="clear" w:color="auto" w:fill="FFFFFF"/>
        <w:spacing w:line="413" w:lineRule="exact"/>
        <w:jc w:val="center"/>
        <w:rPr>
          <w:i/>
          <w:iCs/>
          <w:spacing w:val="-4"/>
          <w:sz w:val="38"/>
          <w:szCs w:val="38"/>
        </w:rPr>
      </w:pPr>
      <w:r>
        <w:rPr>
          <w:i/>
          <w:iCs/>
          <w:spacing w:val="-4"/>
          <w:sz w:val="38"/>
          <w:szCs w:val="38"/>
        </w:rPr>
        <w:t>Беларуси: состояние, проблемы, перспективы»</w:t>
      </w:r>
    </w:p>
    <w:p w:rsidR="005C142C" w:rsidRDefault="005C142C" w:rsidP="005C142C">
      <w:pPr>
        <w:shd w:val="clear" w:color="auto" w:fill="FFFFFF"/>
        <w:spacing w:line="413" w:lineRule="exact"/>
        <w:jc w:val="center"/>
      </w:pPr>
    </w:p>
    <w:p w:rsidR="00000000" w:rsidRDefault="006D1C34" w:rsidP="005C142C">
      <w:pPr>
        <w:shd w:val="clear" w:color="auto" w:fill="FFFFFF"/>
        <w:tabs>
          <w:tab w:val="left" w:pos="4622"/>
        </w:tabs>
        <w:jc w:val="center"/>
        <w:rPr>
          <w:b/>
          <w:bCs/>
          <w:spacing w:val="-1"/>
          <w:sz w:val="28"/>
          <w:szCs w:val="28"/>
        </w:rPr>
      </w:pPr>
      <w:r>
        <w:rPr>
          <w:rFonts w:hAnsi="Arial"/>
          <w:b/>
          <w:bCs/>
          <w:spacing w:val="-1"/>
          <w:sz w:val="28"/>
          <w:szCs w:val="28"/>
        </w:rPr>
        <w:t xml:space="preserve">11 </w:t>
      </w:r>
      <w:r>
        <w:rPr>
          <w:b/>
          <w:bCs/>
          <w:spacing w:val="-1"/>
          <w:sz w:val="28"/>
          <w:szCs w:val="28"/>
        </w:rPr>
        <w:t>ноября 2011 года</w:t>
      </w:r>
    </w:p>
    <w:p w:rsidR="005C142C" w:rsidRDefault="005C142C" w:rsidP="005C142C">
      <w:pPr>
        <w:shd w:val="clear" w:color="auto" w:fill="FFFFFF"/>
        <w:tabs>
          <w:tab w:val="left" w:pos="4622"/>
        </w:tabs>
        <w:jc w:val="center"/>
      </w:pPr>
    </w:p>
    <w:p w:rsidR="00000000" w:rsidRDefault="006D1C34">
      <w:pPr>
        <w:shd w:val="clear" w:color="auto" w:fill="FFFFFF"/>
        <w:spacing w:before="317"/>
        <w:ind w:left="3283"/>
      </w:pPr>
      <w:r>
        <w:rPr>
          <w:b/>
          <w:bCs/>
          <w:sz w:val="28"/>
          <w:szCs w:val="28"/>
        </w:rPr>
        <w:t>ИНФОРМАЦИОННОЕ СООБЩЕНИЕ</w:t>
      </w:r>
    </w:p>
    <w:p w:rsidR="00000000" w:rsidRDefault="006D1C34" w:rsidP="005C142C">
      <w:pPr>
        <w:shd w:val="clear" w:color="auto" w:fill="FFFFFF"/>
        <w:spacing w:before="168" w:line="322" w:lineRule="exact"/>
        <w:ind w:firstLine="902"/>
        <w:jc w:val="both"/>
      </w:pPr>
      <w:r>
        <w:rPr>
          <w:sz w:val="28"/>
          <w:szCs w:val="28"/>
        </w:rPr>
        <w:t>Приглашаем Вас принять участие в Республиканской научно-практической конференции «Устойчивое развитие туристи</w:t>
      </w:r>
      <w:r>
        <w:rPr>
          <w:sz w:val="28"/>
          <w:szCs w:val="28"/>
        </w:rPr>
        <w:t xml:space="preserve">ческой сферы в регионах Беларуси: состояние, проблемы, перспективы», которая состоится 11 ноября 2011 года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Пинском</w:t>
      </w:r>
      <w:proofErr w:type="gramEnd"/>
      <w:r>
        <w:rPr>
          <w:sz w:val="28"/>
          <w:szCs w:val="28"/>
        </w:rPr>
        <w:t xml:space="preserve"> колледже УО «</w:t>
      </w:r>
      <w:proofErr w:type="spellStart"/>
      <w:r>
        <w:rPr>
          <w:sz w:val="28"/>
          <w:szCs w:val="28"/>
        </w:rPr>
        <w:t>БрГУ</w:t>
      </w:r>
      <w:proofErr w:type="spellEnd"/>
      <w:r>
        <w:rPr>
          <w:sz w:val="28"/>
          <w:szCs w:val="28"/>
        </w:rPr>
        <w:t xml:space="preserve"> имени А.С. Пушкина».</w:t>
      </w:r>
    </w:p>
    <w:p w:rsidR="00000000" w:rsidRDefault="006D1C34" w:rsidP="005C142C">
      <w:pPr>
        <w:shd w:val="clear" w:color="auto" w:fill="FFFFFF"/>
        <w:spacing w:before="211"/>
      </w:pPr>
      <w:r>
        <w:rPr>
          <w:b/>
          <w:bCs/>
          <w:sz w:val="28"/>
          <w:szCs w:val="28"/>
        </w:rPr>
        <w:t xml:space="preserve">Проблемное поле конференции </w:t>
      </w:r>
      <w:r>
        <w:rPr>
          <w:sz w:val="28"/>
          <w:szCs w:val="28"/>
        </w:rPr>
        <w:t>'</w:t>
      </w:r>
    </w:p>
    <w:p w:rsidR="00000000" w:rsidRDefault="006D1C34" w:rsidP="005C142C">
      <w:pPr>
        <w:numPr>
          <w:ilvl w:val="0"/>
          <w:numId w:val="1"/>
        </w:numPr>
        <w:shd w:val="clear" w:color="auto" w:fill="FFFFFF"/>
        <w:tabs>
          <w:tab w:val="left" w:pos="1838"/>
        </w:tabs>
        <w:spacing w:before="149" w:line="322" w:lineRule="exact"/>
        <w:ind w:hanging="336"/>
        <w:jc w:val="both"/>
        <w:rPr>
          <w:b/>
          <w:bCs/>
          <w:spacing w:val="-23"/>
          <w:sz w:val="28"/>
          <w:szCs w:val="28"/>
        </w:rPr>
      </w:pPr>
      <w:r>
        <w:rPr>
          <w:spacing w:val="-1"/>
          <w:sz w:val="28"/>
          <w:szCs w:val="28"/>
        </w:rPr>
        <w:t xml:space="preserve">Развитие </w:t>
      </w:r>
      <w:proofErr w:type="spellStart"/>
      <w:r>
        <w:rPr>
          <w:spacing w:val="-1"/>
          <w:sz w:val="28"/>
          <w:szCs w:val="28"/>
        </w:rPr>
        <w:t>агроэкотуризма</w:t>
      </w:r>
      <w:proofErr w:type="spellEnd"/>
      <w:r>
        <w:rPr>
          <w:spacing w:val="-1"/>
          <w:sz w:val="28"/>
          <w:szCs w:val="28"/>
        </w:rPr>
        <w:t xml:space="preserve"> в регионах: ключевые аспекты и возможност</w:t>
      </w:r>
      <w:r>
        <w:rPr>
          <w:spacing w:val="-1"/>
          <w:sz w:val="28"/>
          <w:szCs w:val="28"/>
        </w:rPr>
        <w:t xml:space="preserve">и </w:t>
      </w:r>
      <w:r>
        <w:rPr>
          <w:sz w:val="28"/>
          <w:szCs w:val="28"/>
        </w:rPr>
        <w:t>реализации.</w:t>
      </w:r>
    </w:p>
    <w:p w:rsidR="00000000" w:rsidRDefault="006D1C34" w:rsidP="005C142C">
      <w:pPr>
        <w:numPr>
          <w:ilvl w:val="0"/>
          <w:numId w:val="1"/>
        </w:numPr>
        <w:shd w:val="clear" w:color="auto" w:fill="FFFFFF"/>
        <w:tabs>
          <w:tab w:val="left" w:pos="1838"/>
        </w:tabs>
        <w:spacing w:line="322" w:lineRule="exact"/>
        <w:ind w:hanging="336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Эффективность использования потенциала </w:t>
      </w:r>
      <w:proofErr w:type="spellStart"/>
      <w:r>
        <w:rPr>
          <w:sz w:val="28"/>
          <w:szCs w:val="28"/>
        </w:rPr>
        <w:t>Припятского</w:t>
      </w:r>
      <w:proofErr w:type="spellEnd"/>
      <w:r>
        <w:rPr>
          <w:sz w:val="28"/>
          <w:szCs w:val="28"/>
        </w:rPr>
        <w:t xml:space="preserve"> Полесья для развития туризма в регионе.</w:t>
      </w:r>
    </w:p>
    <w:p w:rsidR="00000000" w:rsidRDefault="006D1C34" w:rsidP="005C142C">
      <w:pPr>
        <w:numPr>
          <w:ilvl w:val="0"/>
          <w:numId w:val="1"/>
        </w:numPr>
        <w:shd w:val="clear" w:color="auto" w:fill="FFFFFF"/>
        <w:tabs>
          <w:tab w:val="left" w:pos="1838"/>
        </w:tabs>
        <w:spacing w:line="322" w:lineRule="exact"/>
        <w:ind w:right="10" w:hanging="336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 xml:space="preserve">Краеведение, как детерминанта развития культуры личности в системе </w:t>
      </w:r>
      <w:r>
        <w:rPr>
          <w:sz w:val="28"/>
          <w:szCs w:val="28"/>
        </w:rPr>
        <w:t>туристического образования.</w:t>
      </w:r>
    </w:p>
    <w:p w:rsidR="00000000" w:rsidRDefault="006D1C34" w:rsidP="005C142C">
      <w:pPr>
        <w:numPr>
          <w:ilvl w:val="0"/>
          <w:numId w:val="1"/>
        </w:numPr>
        <w:shd w:val="clear" w:color="auto" w:fill="FFFFFF"/>
        <w:tabs>
          <w:tab w:val="left" w:pos="1838"/>
        </w:tabs>
        <w:spacing w:line="322" w:lineRule="exact"/>
        <w:ind w:hanging="336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Использование потенциала ВУЗов, </w:t>
      </w:r>
      <w:proofErr w:type="spellStart"/>
      <w:r>
        <w:rPr>
          <w:sz w:val="28"/>
          <w:szCs w:val="28"/>
        </w:rPr>
        <w:t>ССУЗов</w:t>
      </w:r>
      <w:proofErr w:type="spellEnd"/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внешкольных </w:t>
      </w:r>
      <w:r>
        <w:rPr>
          <w:spacing w:val="-1"/>
          <w:sz w:val="28"/>
          <w:szCs w:val="28"/>
        </w:rPr>
        <w:t xml:space="preserve">образовательных учреждений в подготовке квалифицированных кадров </w:t>
      </w:r>
      <w:r>
        <w:rPr>
          <w:sz w:val="28"/>
          <w:szCs w:val="28"/>
        </w:rPr>
        <w:t>для сферы туризма.</w:t>
      </w:r>
    </w:p>
    <w:p w:rsidR="00000000" w:rsidRDefault="006D1C34" w:rsidP="005C142C">
      <w:pPr>
        <w:numPr>
          <w:ilvl w:val="0"/>
          <w:numId w:val="1"/>
        </w:numPr>
        <w:shd w:val="clear" w:color="auto" w:fill="FFFFFF"/>
        <w:tabs>
          <w:tab w:val="left" w:pos="1838"/>
        </w:tabs>
        <w:spacing w:line="322" w:lineRule="exact"/>
        <w:rPr>
          <w:spacing w:val="-19"/>
          <w:sz w:val="28"/>
          <w:szCs w:val="28"/>
        </w:rPr>
      </w:pPr>
      <w:r>
        <w:rPr>
          <w:sz w:val="28"/>
          <w:szCs w:val="28"/>
        </w:rPr>
        <w:t>Экскурсионная деятельность в туризме.</w:t>
      </w:r>
    </w:p>
    <w:p w:rsidR="00000000" w:rsidRDefault="006D1C34" w:rsidP="005C142C">
      <w:pPr>
        <w:numPr>
          <w:ilvl w:val="0"/>
          <w:numId w:val="1"/>
        </w:numPr>
        <w:shd w:val="clear" w:color="auto" w:fill="FFFFFF"/>
        <w:tabs>
          <w:tab w:val="left" w:pos="1838"/>
        </w:tabs>
        <w:spacing w:line="322" w:lineRule="exact"/>
        <w:rPr>
          <w:spacing w:val="-16"/>
          <w:sz w:val="28"/>
          <w:szCs w:val="28"/>
        </w:rPr>
      </w:pPr>
      <w:r>
        <w:rPr>
          <w:sz w:val="28"/>
          <w:szCs w:val="28"/>
        </w:rPr>
        <w:t>Этико-психологические аспекты взаимодействия в сфере туризма.</w:t>
      </w:r>
    </w:p>
    <w:p w:rsidR="00000000" w:rsidRDefault="006D1C34" w:rsidP="005C142C">
      <w:pPr>
        <w:shd w:val="clear" w:color="auto" w:fill="FFFFFF"/>
        <w:spacing w:before="326" w:line="322" w:lineRule="exact"/>
        <w:ind w:right="5" w:firstLine="691"/>
        <w:jc w:val="both"/>
      </w:pPr>
      <w:r>
        <w:rPr>
          <w:sz w:val="28"/>
          <w:szCs w:val="28"/>
        </w:rPr>
        <w:t>Для участия в конференции приглашаются сотрудники</w:t>
      </w:r>
      <w:r>
        <w:rPr>
          <w:sz w:val="28"/>
          <w:szCs w:val="28"/>
        </w:rPr>
        <w:t>, преподаватели и учащиеся (студенты).</w:t>
      </w:r>
    </w:p>
    <w:p w:rsidR="00000000" w:rsidRDefault="006D1C34" w:rsidP="005C142C">
      <w:pPr>
        <w:shd w:val="clear" w:color="auto" w:fill="FFFFFF"/>
        <w:spacing w:line="322" w:lineRule="exact"/>
      </w:pPr>
      <w:r>
        <w:rPr>
          <w:sz w:val="28"/>
          <w:szCs w:val="28"/>
        </w:rPr>
        <w:t>Рабочие языки конференции - русский, белорусский.</w:t>
      </w:r>
    </w:p>
    <w:p w:rsidR="00000000" w:rsidRDefault="006D1C34" w:rsidP="005C142C">
      <w:pPr>
        <w:shd w:val="clear" w:color="auto" w:fill="FFFFFF"/>
        <w:spacing w:line="322" w:lineRule="exact"/>
        <w:ind w:firstLine="686"/>
        <w:jc w:val="both"/>
      </w:pPr>
      <w:r>
        <w:rPr>
          <w:sz w:val="28"/>
          <w:szCs w:val="28"/>
        </w:rPr>
        <w:t>Для участия в конференции необходимо до 20 октября 2011 года (включительно) представить в оргкомитет:</w:t>
      </w:r>
    </w:p>
    <w:p w:rsidR="00000000" w:rsidRDefault="006D1C34" w:rsidP="005C142C">
      <w:pPr>
        <w:numPr>
          <w:ilvl w:val="0"/>
          <w:numId w:val="2"/>
        </w:numPr>
        <w:shd w:val="clear" w:color="auto" w:fill="FFFFFF"/>
        <w:tabs>
          <w:tab w:val="left" w:pos="2544"/>
        </w:tabs>
        <w:spacing w:before="24"/>
        <w:rPr>
          <w:sz w:val="28"/>
          <w:szCs w:val="28"/>
        </w:rPr>
      </w:pPr>
      <w:r>
        <w:rPr>
          <w:sz w:val="28"/>
          <w:szCs w:val="28"/>
        </w:rPr>
        <w:t>заявку на участие в конференции (форма прилагается);</w:t>
      </w:r>
    </w:p>
    <w:p w:rsidR="00000000" w:rsidRDefault="006D1C34" w:rsidP="005C142C">
      <w:pPr>
        <w:numPr>
          <w:ilvl w:val="0"/>
          <w:numId w:val="2"/>
        </w:numPr>
        <w:shd w:val="clear" w:color="auto" w:fill="FFFFFF"/>
        <w:tabs>
          <w:tab w:val="left" w:pos="2544"/>
        </w:tabs>
        <w:spacing w:before="19" w:line="322" w:lineRule="exact"/>
        <w:ind w:hanging="341"/>
        <w:rPr>
          <w:sz w:val="28"/>
          <w:szCs w:val="28"/>
        </w:rPr>
      </w:pPr>
      <w:r>
        <w:rPr>
          <w:sz w:val="28"/>
          <w:szCs w:val="28"/>
        </w:rPr>
        <w:t>мате</w:t>
      </w:r>
      <w:r>
        <w:rPr>
          <w:sz w:val="28"/>
          <w:szCs w:val="28"/>
        </w:rPr>
        <w:t xml:space="preserve">риалы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распечатанном</w:t>
      </w:r>
      <w:r>
        <w:rPr>
          <w:sz w:val="28"/>
          <w:szCs w:val="28"/>
        </w:rPr>
        <w:t xml:space="preserve"> (1 </w:t>
      </w:r>
      <w:r>
        <w:rPr>
          <w:sz w:val="28"/>
          <w:szCs w:val="28"/>
        </w:rPr>
        <w:t xml:space="preserve">экз.)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электронном </w:t>
      </w:r>
      <w:r>
        <w:rPr>
          <w:sz w:val="28"/>
          <w:szCs w:val="28"/>
        </w:rPr>
        <w:t>виде (дискета или диск).</w:t>
      </w:r>
    </w:p>
    <w:p w:rsidR="00000000" w:rsidRDefault="006D1C34" w:rsidP="005C142C">
      <w:pPr>
        <w:shd w:val="clear" w:color="auto" w:fill="FFFFFF"/>
        <w:spacing w:line="322" w:lineRule="exact"/>
        <w:ind w:right="14" w:firstLine="696"/>
        <w:jc w:val="both"/>
      </w:pPr>
      <w:r>
        <w:rPr>
          <w:sz w:val="28"/>
          <w:szCs w:val="28"/>
        </w:rPr>
        <w:t>По результатам конференции планируется издание сборника материалов.</w:t>
      </w:r>
    </w:p>
    <w:p w:rsidR="00000000" w:rsidRDefault="006D1C34" w:rsidP="005C142C">
      <w:pPr>
        <w:shd w:val="clear" w:color="auto" w:fill="FFFFFF"/>
        <w:spacing w:line="322" w:lineRule="exact"/>
        <w:ind w:right="19" w:firstLine="696"/>
        <w:jc w:val="both"/>
      </w:pPr>
      <w:r>
        <w:rPr>
          <w:sz w:val="28"/>
          <w:szCs w:val="28"/>
        </w:rPr>
        <w:t>Приглашения для участия в конференции будут высланы позднее. Проезд и другие расходы участников конференции</w:t>
      </w:r>
      <w:r>
        <w:rPr>
          <w:sz w:val="28"/>
          <w:szCs w:val="28"/>
        </w:rPr>
        <w:t xml:space="preserve"> - за счет командирующих организаций.</w:t>
      </w:r>
    </w:p>
    <w:p w:rsidR="00000000" w:rsidRDefault="006D1C34">
      <w:pPr>
        <w:shd w:val="clear" w:color="auto" w:fill="FFFFFF"/>
        <w:spacing w:line="322" w:lineRule="exact"/>
        <w:ind w:left="1128" w:right="19" w:firstLine="696"/>
        <w:jc w:val="both"/>
        <w:rPr>
          <w:lang w:val="en-US"/>
        </w:rPr>
      </w:pPr>
    </w:p>
    <w:p w:rsidR="00A40AC2" w:rsidRDefault="00A40AC2">
      <w:pPr>
        <w:shd w:val="clear" w:color="auto" w:fill="FFFFFF"/>
        <w:spacing w:line="322" w:lineRule="exact"/>
        <w:ind w:left="1128" w:right="19" w:firstLine="696"/>
        <w:jc w:val="both"/>
        <w:rPr>
          <w:lang w:val="en-US"/>
        </w:rPr>
      </w:pPr>
    </w:p>
    <w:p w:rsidR="00A40AC2" w:rsidRDefault="00A40AC2">
      <w:pPr>
        <w:shd w:val="clear" w:color="auto" w:fill="FFFFFF"/>
        <w:spacing w:line="322" w:lineRule="exact"/>
        <w:ind w:left="1128" w:right="19" w:firstLine="696"/>
        <w:jc w:val="both"/>
      </w:pPr>
    </w:p>
    <w:p w:rsidR="005C142C" w:rsidRDefault="005C142C">
      <w:pPr>
        <w:shd w:val="clear" w:color="auto" w:fill="FFFFFF"/>
        <w:spacing w:line="322" w:lineRule="exact"/>
        <w:ind w:left="1128" w:right="19" w:firstLine="696"/>
        <w:jc w:val="both"/>
      </w:pPr>
    </w:p>
    <w:p w:rsidR="005C142C" w:rsidRDefault="005C142C">
      <w:pPr>
        <w:shd w:val="clear" w:color="auto" w:fill="FFFFFF"/>
        <w:spacing w:line="322" w:lineRule="exact"/>
        <w:ind w:left="1128" w:right="19" w:firstLine="696"/>
        <w:jc w:val="both"/>
      </w:pPr>
    </w:p>
    <w:p w:rsidR="005C142C" w:rsidRDefault="005C142C">
      <w:pPr>
        <w:shd w:val="clear" w:color="auto" w:fill="FFFFFF"/>
        <w:spacing w:line="322" w:lineRule="exact"/>
        <w:ind w:left="1128" w:right="19" w:firstLine="696"/>
        <w:jc w:val="both"/>
      </w:pPr>
    </w:p>
    <w:p w:rsidR="005C142C" w:rsidRPr="005C142C" w:rsidRDefault="005C142C">
      <w:pPr>
        <w:shd w:val="clear" w:color="auto" w:fill="FFFFFF"/>
        <w:spacing w:line="322" w:lineRule="exact"/>
        <w:ind w:left="1128" w:right="19" w:firstLine="696"/>
        <w:jc w:val="both"/>
      </w:pPr>
    </w:p>
    <w:p w:rsidR="00A40AC2" w:rsidRDefault="00A40AC2">
      <w:pPr>
        <w:shd w:val="clear" w:color="auto" w:fill="FFFFFF"/>
        <w:spacing w:line="322" w:lineRule="exact"/>
        <w:ind w:left="1128" w:right="19" w:firstLine="696"/>
        <w:jc w:val="both"/>
        <w:rPr>
          <w:lang w:val="en-US"/>
        </w:rPr>
      </w:pPr>
    </w:p>
    <w:p w:rsidR="00A40AC2" w:rsidRDefault="00A40AC2" w:rsidP="00A40AC2">
      <w:pPr>
        <w:shd w:val="clear" w:color="auto" w:fill="FFFFFF"/>
        <w:spacing w:line="254" w:lineRule="exact"/>
        <w:jc w:val="center"/>
      </w:pPr>
      <w:r>
        <w:rPr>
          <w:b/>
          <w:bCs/>
          <w:spacing w:val="-1"/>
          <w:sz w:val="22"/>
          <w:szCs w:val="22"/>
        </w:rPr>
        <w:lastRenderedPageBreak/>
        <w:t>ЗАЯВКА</w:t>
      </w:r>
    </w:p>
    <w:p w:rsidR="00A40AC2" w:rsidRDefault="00A40AC2" w:rsidP="00A40AC2">
      <w:pPr>
        <w:shd w:val="clear" w:color="auto" w:fill="FFFFFF"/>
        <w:spacing w:line="254" w:lineRule="exact"/>
        <w:ind w:left="1651" w:hanging="1267"/>
      </w:pPr>
      <w:r>
        <w:rPr>
          <w:sz w:val="22"/>
          <w:szCs w:val="22"/>
        </w:rPr>
        <w:t xml:space="preserve">на участие в работе Республиканской научно-практической конференции </w:t>
      </w:r>
      <w:r>
        <w:rPr>
          <w:b/>
          <w:bCs/>
          <w:sz w:val="22"/>
          <w:szCs w:val="22"/>
        </w:rPr>
        <w:t>«Использование потенциала ССУЗ в формировании здорового образа жизни»</w:t>
      </w:r>
    </w:p>
    <w:p w:rsidR="00A40AC2" w:rsidRDefault="00A40AC2" w:rsidP="005C142C">
      <w:pPr>
        <w:shd w:val="clear" w:color="auto" w:fill="FFFFFF"/>
        <w:tabs>
          <w:tab w:val="left" w:leader="underscore" w:pos="5237"/>
          <w:tab w:val="left" w:pos="5995"/>
          <w:tab w:val="left" w:pos="7099"/>
          <w:tab w:val="left" w:pos="8174"/>
          <w:tab w:val="left" w:leader="underscore" w:pos="9106"/>
        </w:tabs>
        <w:ind w:left="14"/>
        <w:rPr>
          <w:spacing w:val="-8"/>
          <w:sz w:val="22"/>
          <w:szCs w:val="22"/>
          <w:u w:val="single"/>
        </w:rPr>
      </w:pPr>
      <w:r>
        <w:rPr>
          <w:sz w:val="22"/>
          <w:szCs w:val="22"/>
        </w:rPr>
        <w:t>Фамилия, имя, отчество автор</w:t>
      </w:r>
      <w:proofErr w:type="gramStart"/>
      <w:r>
        <w:rPr>
          <w:sz w:val="22"/>
          <w:szCs w:val="22"/>
        </w:rPr>
        <w:t>а(</w:t>
      </w:r>
      <w:proofErr w:type="gramEnd"/>
      <w:r>
        <w:rPr>
          <w:sz w:val="22"/>
          <w:szCs w:val="22"/>
        </w:rPr>
        <w:t>ов)</w:t>
      </w:r>
      <w:r>
        <w:rPr>
          <w:spacing w:val="-8"/>
          <w:sz w:val="22"/>
          <w:szCs w:val="22"/>
          <w:u w:val="single"/>
        </w:rPr>
        <w:t>______________________________________________________________________</w:t>
      </w:r>
    </w:p>
    <w:p w:rsidR="00A40AC2" w:rsidRDefault="00A40AC2" w:rsidP="005C142C">
      <w:pPr>
        <w:shd w:val="clear" w:color="auto" w:fill="FFFFFF"/>
        <w:tabs>
          <w:tab w:val="left" w:leader="underscore" w:pos="5237"/>
          <w:tab w:val="left" w:pos="5995"/>
          <w:tab w:val="left" w:pos="7099"/>
          <w:tab w:val="left" w:pos="8174"/>
          <w:tab w:val="left" w:leader="underscore" w:pos="9106"/>
        </w:tabs>
        <w:ind w:left="14"/>
      </w:pPr>
      <w:r>
        <w:rPr>
          <w:spacing w:val="-8"/>
          <w:sz w:val="22"/>
          <w:szCs w:val="22"/>
          <w:u w:val="single"/>
        </w:rPr>
        <w:t>_______________________________________________________________________________________________________</w:t>
      </w:r>
    </w:p>
    <w:p w:rsidR="00A40AC2" w:rsidRDefault="00A40AC2" w:rsidP="005C142C">
      <w:pPr>
        <w:shd w:val="clear" w:color="auto" w:fill="FFFFFF"/>
        <w:tabs>
          <w:tab w:val="left" w:leader="underscore" w:pos="4450"/>
        </w:tabs>
        <w:ind w:left="14"/>
      </w:pPr>
      <w:r>
        <w:rPr>
          <w:spacing w:val="-1"/>
          <w:sz w:val="22"/>
          <w:szCs w:val="22"/>
        </w:rPr>
        <w:t>Место работы____________________________________________________________________________________</w:t>
      </w:r>
    </w:p>
    <w:p w:rsidR="00A40AC2" w:rsidRDefault="00A40AC2" w:rsidP="005C142C">
      <w:pPr>
        <w:shd w:val="clear" w:color="auto" w:fill="FFFFFF"/>
        <w:tabs>
          <w:tab w:val="left" w:leader="underscore" w:pos="4450"/>
        </w:tabs>
        <w:ind w:left="10"/>
      </w:pPr>
      <w:r>
        <w:rPr>
          <w:spacing w:val="-1"/>
          <w:sz w:val="22"/>
          <w:szCs w:val="22"/>
        </w:rPr>
        <w:t>Должность</w:t>
      </w:r>
      <w:r>
        <w:rPr>
          <w:sz w:val="22"/>
          <w:szCs w:val="22"/>
        </w:rPr>
        <w:t>______________________________________________________________________________________</w:t>
      </w:r>
    </w:p>
    <w:p w:rsidR="00A40AC2" w:rsidRDefault="00A40AC2" w:rsidP="005C142C">
      <w:pPr>
        <w:shd w:val="clear" w:color="auto" w:fill="FFFFFF"/>
        <w:tabs>
          <w:tab w:val="left" w:leader="underscore" w:pos="4450"/>
        </w:tabs>
        <w:ind w:left="10"/>
      </w:pPr>
      <w:r>
        <w:rPr>
          <w:sz w:val="22"/>
          <w:szCs w:val="22"/>
        </w:rPr>
        <w:t>Ученая степень, звание___________________________________________________________________________</w:t>
      </w:r>
    </w:p>
    <w:p w:rsidR="00A40AC2" w:rsidRDefault="00A40AC2" w:rsidP="005C142C">
      <w:pPr>
        <w:shd w:val="clear" w:color="auto" w:fill="FFFFFF"/>
        <w:ind w:left="14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ФИО руководителя (для студентов, учащихся)________________________________________________________</w:t>
      </w:r>
    </w:p>
    <w:p w:rsidR="00A40AC2" w:rsidRDefault="00A40AC2" w:rsidP="005C142C">
      <w:pPr>
        <w:shd w:val="clear" w:color="auto" w:fill="FFFFFF"/>
        <w:ind w:left="14"/>
      </w:pPr>
      <w:r>
        <w:rPr>
          <w:spacing w:val="-1"/>
          <w:sz w:val="22"/>
          <w:szCs w:val="22"/>
        </w:rPr>
        <w:t>________________________________________________________________________________________________</w:t>
      </w:r>
    </w:p>
    <w:p w:rsidR="00A40AC2" w:rsidRDefault="00A40AC2" w:rsidP="005C142C">
      <w:pPr>
        <w:shd w:val="clear" w:color="auto" w:fill="FFFFFF"/>
        <w:ind w:left="14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Должность, ученая степень и звание руководителя_____________________________________________________</w:t>
      </w:r>
    </w:p>
    <w:p w:rsidR="00A40AC2" w:rsidRDefault="00A40AC2" w:rsidP="005C142C">
      <w:pPr>
        <w:shd w:val="clear" w:color="auto" w:fill="FFFFFF"/>
        <w:ind w:left="14"/>
      </w:pPr>
      <w:r>
        <w:rPr>
          <w:spacing w:val="-1"/>
          <w:sz w:val="22"/>
          <w:szCs w:val="22"/>
        </w:rPr>
        <w:t>________________________________________________________________________________________________</w:t>
      </w:r>
    </w:p>
    <w:p w:rsidR="00A40AC2" w:rsidRDefault="00A40AC2" w:rsidP="005C142C">
      <w:pPr>
        <w:shd w:val="clear" w:color="auto" w:fill="FFFFFF"/>
        <w:ind w:left="14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Адрес, контактный телефон (+ код)__________________________________________________________________</w:t>
      </w:r>
    </w:p>
    <w:p w:rsidR="00A40AC2" w:rsidRDefault="00A40AC2" w:rsidP="005C142C">
      <w:pPr>
        <w:shd w:val="clear" w:color="auto" w:fill="FFFFFF"/>
        <w:ind w:left="14"/>
      </w:pPr>
      <w:r>
        <w:rPr>
          <w:spacing w:val="-1"/>
          <w:sz w:val="22"/>
          <w:szCs w:val="22"/>
        </w:rPr>
        <w:t>________________________________________________________________________________________________</w:t>
      </w:r>
    </w:p>
    <w:p w:rsidR="00A40AC2" w:rsidRDefault="00A40AC2" w:rsidP="005C142C">
      <w:pPr>
        <w:shd w:val="clear" w:color="auto" w:fill="FFFFFF"/>
        <w:tabs>
          <w:tab w:val="left" w:leader="underscore" w:pos="3898"/>
        </w:tabs>
        <w:ind w:left="19"/>
      </w:pPr>
      <w:r>
        <w:rPr>
          <w:spacing w:val="-2"/>
          <w:sz w:val="22"/>
          <w:szCs w:val="22"/>
        </w:rPr>
        <w:t>Факс (+ код)</w:t>
      </w:r>
      <w:r>
        <w:rPr>
          <w:sz w:val="22"/>
          <w:szCs w:val="22"/>
        </w:rPr>
        <w:t>_____________________________________________________________________________________</w:t>
      </w:r>
    </w:p>
    <w:p w:rsidR="00A40AC2" w:rsidRDefault="00A40AC2" w:rsidP="005C142C">
      <w:pPr>
        <w:shd w:val="clear" w:color="auto" w:fill="FFFFFF"/>
        <w:tabs>
          <w:tab w:val="left" w:leader="underscore" w:pos="3898"/>
        </w:tabs>
        <w:ind w:left="14"/>
      </w:pPr>
      <w:r>
        <w:rPr>
          <w:sz w:val="22"/>
          <w:szCs w:val="22"/>
        </w:rPr>
        <w:t>Название доклада________________________________________________________________________________</w:t>
      </w:r>
    </w:p>
    <w:p w:rsidR="00A40AC2" w:rsidRDefault="00A40AC2" w:rsidP="005C142C">
      <w:pPr>
        <w:shd w:val="clear" w:color="auto" w:fill="FFFFFF"/>
        <w:ind w:left="14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Необходимое оборудование для доклада_____________________________________________________________</w:t>
      </w:r>
    </w:p>
    <w:p w:rsidR="00A40AC2" w:rsidRDefault="00A40AC2" w:rsidP="005C142C">
      <w:pPr>
        <w:shd w:val="clear" w:color="auto" w:fill="FFFFFF"/>
        <w:ind w:left="14"/>
      </w:pPr>
      <w:r>
        <w:rPr>
          <w:spacing w:val="-1"/>
          <w:sz w:val="22"/>
          <w:szCs w:val="22"/>
        </w:rPr>
        <w:t>________________________________________________________________________________________________</w:t>
      </w:r>
    </w:p>
    <w:p w:rsidR="00A40AC2" w:rsidRDefault="00A40AC2" w:rsidP="005C142C">
      <w:pPr>
        <w:shd w:val="clear" w:color="auto" w:fill="FFFFFF"/>
        <w:tabs>
          <w:tab w:val="left" w:leader="underscore" w:pos="2064"/>
        </w:tabs>
        <w:ind w:left="10"/>
      </w:pPr>
      <w:r>
        <w:rPr>
          <w:spacing w:val="-1"/>
          <w:sz w:val="22"/>
          <w:szCs w:val="22"/>
        </w:rPr>
        <w:t>Дата</w:t>
      </w:r>
      <w:r w:rsidR="005C142C">
        <w:rPr>
          <w:sz w:val="22"/>
          <w:szCs w:val="22"/>
        </w:rPr>
        <w:t>_____________________________________</w:t>
      </w:r>
    </w:p>
    <w:p w:rsidR="00A40AC2" w:rsidRDefault="00A40AC2" w:rsidP="005C142C">
      <w:pPr>
        <w:shd w:val="clear" w:color="auto" w:fill="FFFFFF"/>
        <w:tabs>
          <w:tab w:val="left" w:leader="underscore" w:pos="2102"/>
        </w:tabs>
        <w:ind w:left="14"/>
      </w:pPr>
      <w:r>
        <w:rPr>
          <w:spacing w:val="-3"/>
          <w:sz w:val="22"/>
          <w:szCs w:val="22"/>
        </w:rPr>
        <w:t>Подпись</w:t>
      </w:r>
      <w:r w:rsidR="005C142C">
        <w:rPr>
          <w:sz w:val="22"/>
          <w:szCs w:val="22"/>
        </w:rPr>
        <w:t>__________________________________</w:t>
      </w:r>
    </w:p>
    <w:p w:rsidR="00A40AC2" w:rsidRDefault="00A40AC2" w:rsidP="005C142C">
      <w:pPr>
        <w:shd w:val="clear" w:color="auto" w:fill="FFFFFF"/>
        <w:ind w:left="10"/>
      </w:pPr>
      <w:r>
        <w:rPr>
          <w:sz w:val="22"/>
          <w:szCs w:val="22"/>
        </w:rPr>
        <w:t>Подпись руководителя (для студентов, учащихся)</w:t>
      </w:r>
      <w:r w:rsidR="005C142C">
        <w:rPr>
          <w:sz w:val="22"/>
          <w:szCs w:val="22"/>
        </w:rPr>
        <w:t>________________________________</w:t>
      </w:r>
    </w:p>
    <w:p w:rsidR="00A40AC2" w:rsidRPr="005C142C" w:rsidRDefault="00A40AC2" w:rsidP="00A40AC2">
      <w:pPr>
        <w:shd w:val="clear" w:color="auto" w:fill="FFFFFF"/>
        <w:spacing w:before="96" w:line="235" w:lineRule="exact"/>
        <w:ind w:left="5"/>
        <w:jc w:val="center"/>
        <w:rPr>
          <w:b/>
        </w:rPr>
      </w:pPr>
      <w:r w:rsidRPr="005C142C">
        <w:rPr>
          <w:b/>
          <w:spacing w:val="-2"/>
          <w:sz w:val="22"/>
          <w:szCs w:val="22"/>
        </w:rPr>
        <w:t>Требования к оформлению материалов:</w:t>
      </w:r>
    </w:p>
    <w:p w:rsidR="00A40AC2" w:rsidRDefault="00A40AC2" w:rsidP="005C142C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235" w:lineRule="exact"/>
        <w:ind w:left="288" w:hanging="274"/>
        <w:jc w:val="both"/>
        <w:rPr>
          <w:spacing w:val="-27"/>
          <w:sz w:val="22"/>
          <w:szCs w:val="22"/>
        </w:rPr>
      </w:pPr>
      <w:r>
        <w:rPr>
          <w:spacing w:val="-3"/>
          <w:sz w:val="22"/>
          <w:szCs w:val="22"/>
        </w:rPr>
        <w:t>Объём до 3 страниц формата А</w:t>
      </w:r>
      <w:proofErr w:type="gramStart"/>
      <w:r>
        <w:rPr>
          <w:spacing w:val="-3"/>
          <w:sz w:val="22"/>
          <w:szCs w:val="22"/>
        </w:rPr>
        <w:t>4</w:t>
      </w:r>
      <w:proofErr w:type="gramEnd"/>
      <w:r>
        <w:rPr>
          <w:spacing w:val="-3"/>
          <w:sz w:val="22"/>
          <w:szCs w:val="22"/>
        </w:rPr>
        <w:t xml:space="preserve">, включая выходную информацию, библиографию, иллюстрации и </w:t>
      </w:r>
      <w:r>
        <w:rPr>
          <w:sz w:val="22"/>
          <w:szCs w:val="22"/>
        </w:rPr>
        <w:t>таблицы.</w:t>
      </w:r>
    </w:p>
    <w:p w:rsidR="00A40AC2" w:rsidRDefault="00A40AC2" w:rsidP="005C142C">
      <w:pPr>
        <w:numPr>
          <w:ilvl w:val="0"/>
          <w:numId w:val="3"/>
        </w:numPr>
        <w:shd w:val="clear" w:color="auto" w:fill="FFFFFF"/>
        <w:tabs>
          <w:tab w:val="left" w:pos="288"/>
          <w:tab w:val="left" w:pos="4589"/>
        </w:tabs>
        <w:spacing w:line="235" w:lineRule="exact"/>
        <w:ind w:left="14"/>
        <w:jc w:val="both"/>
        <w:rPr>
          <w:spacing w:val="-19"/>
          <w:sz w:val="22"/>
          <w:szCs w:val="22"/>
        </w:rPr>
      </w:pPr>
      <w:r>
        <w:rPr>
          <w:spacing w:val="-10"/>
          <w:sz w:val="22"/>
          <w:szCs w:val="22"/>
        </w:rPr>
        <w:t>Требования к тексту: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*</w:t>
      </w:r>
    </w:p>
    <w:p w:rsidR="00A40AC2" w:rsidRDefault="00A40AC2" w:rsidP="005C142C">
      <w:pPr>
        <w:jc w:val="both"/>
        <w:rPr>
          <w:sz w:val="2"/>
          <w:szCs w:val="2"/>
        </w:rPr>
      </w:pPr>
    </w:p>
    <w:p w:rsidR="00A40AC2" w:rsidRDefault="00A40AC2" w:rsidP="005C142C">
      <w:pPr>
        <w:numPr>
          <w:ilvl w:val="0"/>
          <w:numId w:val="4"/>
        </w:numPr>
        <w:shd w:val="clear" w:color="auto" w:fill="FFFFFF"/>
        <w:tabs>
          <w:tab w:val="left" w:pos="571"/>
        </w:tabs>
        <w:spacing w:before="5" w:line="235" w:lineRule="exact"/>
        <w:ind w:left="278"/>
        <w:jc w:val="both"/>
        <w:rPr>
          <w:sz w:val="22"/>
          <w:szCs w:val="22"/>
        </w:rPr>
      </w:pPr>
      <w:r>
        <w:rPr>
          <w:spacing w:val="-7"/>
          <w:sz w:val="22"/>
          <w:szCs w:val="22"/>
        </w:rPr>
        <w:t xml:space="preserve">Текстовый редактор </w:t>
      </w:r>
      <w:r>
        <w:rPr>
          <w:spacing w:val="-7"/>
          <w:sz w:val="22"/>
          <w:szCs w:val="22"/>
          <w:lang w:val="en-US"/>
        </w:rPr>
        <w:t>MS</w:t>
      </w:r>
      <w:r w:rsidRPr="000109AC"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  <w:lang w:val="en-US"/>
        </w:rPr>
        <w:t>Word</w:t>
      </w:r>
      <w:r w:rsidRPr="000109AC"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6.0 и выше;</w:t>
      </w:r>
    </w:p>
    <w:p w:rsidR="00A40AC2" w:rsidRDefault="00A40AC2" w:rsidP="005C142C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35" w:lineRule="exact"/>
        <w:ind w:left="278"/>
        <w:jc w:val="both"/>
        <w:rPr>
          <w:sz w:val="22"/>
          <w:szCs w:val="22"/>
        </w:rPr>
      </w:pPr>
      <w:r>
        <w:rPr>
          <w:spacing w:val="-7"/>
          <w:sz w:val="22"/>
          <w:szCs w:val="22"/>
        </w:rPr>
        <w:t xml:space="preserve">Шрифт - </w:t>
      </w:r>
      <w:r>
        <w:rPr>
          <w:spacing w:val="-7"/>
          <w:sz w:val="22"/>
          <w:szCs w:val="22"/>
          <w:lang w:val="en-US"/>
        </w:rPr>
        <w:t>Times</w:t>
      </w:r>
      <w:r w:rsidRPr="000109AC"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  <w:lang w:val="en-US"/>
        </w:rPr>
        <w:t>New</w:t>
      </w:r>
      <w:r w:rsidRPr="000109AC"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  <w:lang w:val="en-US"/>
        </w:rPr>
        <w:t>Roman</w:t>
      </w:r>
      <w:r w:rsidRPr="000109AC">
        <w:rPr>
          <w:spacing w:val="-7"/>
          <w:sz w:val="22"/>
          <w:szCs w:val="22"/>
        </w:rPr>
        <w:t xml:space="preserve">, </w:t>
      </w:r>
      <w:r>
        <w:rPr>
          <w:spacing w:val="-7"/>
          <w:sz w:val="22"/>
          <w:szCs w:val="22"/>
        </w:rPr>
        <w:t xml:space="preserve">размер - 14 </w:t>
      </w:r>
      <w:r>
        <w:rPr>
          <w:spacing w:val="-7"/>
          <w:sz w:val="22"/>
          <w:szCs w:val="22"/>
          <w:lang w:val="en-US"/>
        </w:rPr>
        <w:t>pt</w:t>
      </w:r>
      <w:r w:rsidRPr="000109AC">
        <w:rPr>
          <w:spacing w:val="-7"/>
          <w:sz w:val="22"/>
          <w:szCs w:val="22"/>
        </w:rPr>
        <w:t xml:space="preserve">, </w:t>
      </w:r>
      <w:r>
        <w:rPr>
          <w:spacing w:val="-7"/>
          <w:sz w:val="22"/>
          <w:szCs w:val="22"/>
        </w:rPr>
        <w:t>межстрочный интервал - одинарный;</w:t>
      </w:r>
    </w:p>
    <w:p w:rsidR="00A40AC2" w:rsidRDefault="00A40AC2" w:rsidP="005C142C">
      <w:pPr>
        <w:numPr>
          <w:ilvl w:val="0"/>
          <w:numId w:val="4"/>
        </w:numPr>
        <w:shd w:val="clear" w:color="auto" w:fill="FFFFFF"/>
        <w:tabs>
          <w:tab w:val="left" w:pos="571"/>
        </w:tabs>
        <w:spacing w:before="5" w:line="245" w:lineRule="exact"/>
        <w:ind w:left="278"/>
        <w:jc w:val="both"/>
        <w:rPr>
          <w:sz w:val="22"/>
          <w:szCs w:val="22"/>
        </w:rPr>
      </w:pPr>
      <w:proofErr w:type="gramStart"/>
      <w:r>
        <w:rPr>
          <w:spacing w:val="-1"/>
          <w:sz w:val="22"/>
          <w:szCs w:val="22"/>
        </w:rPr>
        <w:t>Поля -</w:t>
      </w:r>
      <w:r w:rsidR="005C142C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верхнее -35 мм, правое -25 мм, левое -25 мм, нижнее -25 мм;</w:t>
      </w:r>
      <w:proofErr w:type="gramEnd"/>
    </w:p>
    <w:p w:rsidR="00A40AC2" w:rsidRPr="005C142C" w:rsidRDefault="00A40AC2" w:rsidP="005C142C">
      <w:pPr>
        <w:numPr>
          <w:ilvl w:val="0"/>
          <w:numId w:val="4"/>
        </w:numPr>
        <w:shd w:val="clear" w:color="auto" w:fill="FFFFFF"/>
        <w:tabs>
          <w:tab w:val="left" w:pos="571"/>
          <w:tab w:val="left" w:pos="5366"/>
          <w:tab w:val="left" w:pos="7584"/>
        </w:tabs>
        <w:spacing w:line="245" w:lineRule="exact"/>
        <w:ind w:left="278"/>
        <w:jc w:val="both"/>
        <w:rPr>
          <w:spacing w:val="-8"/>
          <w:sz w:val="24"/>
          <w:szCs w:val="24"/>
        </w:rPr>
      </w:pPr>
      <w:r w:rsidRPr="005C142C">
        <w:rPr>
          <w:sz w:val="24"/>
          <w:szCs w:val="24"/>
        </w:rPr>
        <w:t>Абзацный отступ-1,25 мм;</w:t>
      </w:r>
    </w:p>
    <w:p w:rsidR="00A40AC2" w:rsidRDefault="00A40AC2" w:rsidP="005C142C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45" w:lineRule="exact"/>
        <w:ind w:left="278"/>
        <w:jc w:val="both"/>
        <w:rPr>
          <w:sz w:val="22"/>
          <w:szCs w:val="22"/>
        </w:rPr>
      </w:pPr>
      <w:r w:rsidRPr="005C142C">
        <w:rPr>
          <w:spacing w:val="-8"/>
          <w:sz w:val="22"/>
          <w:szCs w:val="22"/>
        </w:rPr>
        <w:t>В первой строке инициалы и фамилия автора (шрифт полужирный, прописные буквы);</w:t>
      </w:r>
    </w:p>
    <w:p w:rsidR="00A40AC2" w:rsidRDefault="00A40AC2" w:rsidP="005C142C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45" w:lineRule="exact"/>
        <w:ind w:left="278"/>
        <w:jc w:val="both"/>
        <w:rPr>
          <w:sz w:val="22"/>
          <w:szCs w:val="22"/>
        </w:rPr>
      </w:pPr>
      <w:r>
        <w:rPr>
          <w:spacing w:val="-9"/>
          <w:sz w:val="22"/>
          <w:szCs w:val="22"/>
        </w:rPr>
        <w:t>Название учреждения;</w:t>
      </w:r>
    </w:p>
    <w:p w:rsidR="00A40AC2" w:rsidRDefault="00A40AC2" w:rsidP="005C142C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45" w:lineRule="exact"/>
        <w:ind w:left="278"/>
        <w:jc w:val="both"/>
        <w:rPr>
          <w:sz w:val="22"/>
          <w:szCs w:val="22"/>
        </w:rPr>
      </w:pPr>
      <w:r>
        <w:rPr>
          <w:spacing w:val="-10"/>
          <w:sz w:val="22"/>
          <w:szCs w:val="22"/>
        </w:rPr>
        <w:t>Пустая строка;</w:t>
      </w:r>
    </w:p>
    <w:p w:rsidR="00A40AC2" w:rsidRDefault="00A40AC2" w:rsidP="005C142C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45" w:lineRule="exact"/>
        <w:ind w:left="278"/>
        <w:jc w:val="both"/>
        <w:rPr>
          <w:sz w:val="22"/>
          <w:szCs w:val="22"/>
        </w:rPr>
      </w:pPr>
      <w:r>
        <w:rPr>
          <w:spacing w:val="-8"/>
          <w:sz w:val="22"/>
          <w:szCs w:val="22"/>
        </w:rPr>
        <w:t>Название материалов (шрифт полужирный, прописные буквы, без переносов);</w:t>
      </w:r>
    </w:p>
    <w:p w:rsidR="00A40AC2" w:rsidRDefault="00A40AC2" w:rsidP="005C142C">
      <w:pPr>
        <w:numPr>
          <w:ilvl w:val="0"/>
          <w:numId w:val="4"/>
        </w:numPr>
        <w:shd w:val="clear" w:color="auto" w:fill="FFFFFF"/>
        <w:tabs>
          <w:tab w:val="left" w:pos="571"/>
        </w:tabs>
        <w:spacing w:before="10" w:line="235" w:lineRule="exact"/>
        <w:ind w:left="278"/>
        <w:jc w:val="both"/>
        <w:rPr>
          <w:sz w:val="22"/>
          <w:szCs w:val="22"/>
        </w:rPr>
      </w:pPr>
      <w:r>
        <w:rPr>
          <w:spacing w:val="-9"/>
          <w:sz w:val="22"/>
          <w:szCs w:val="22"/>
        </w:rPr>
        <w:t>Пустая строка;</w:t>
      </w:r>
    </w:p>
    <w:p w:rsidR="00A40AC2" w:rsidRDefault="00A40AC2" w:rsidP="005C142C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35" w:lineRule="exact"/>
        <w:ind w:left="571" w:hanging="293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 xml:space="preserve">С абзацного отступа - текст материалов (выравнивание по ширине, автоматическая расстановка </w:t>
      </w:r>
      <w:r>
        <w:rPr>
          <w:sz w:val="22"/>
          <w:szCs w:val="22"/>
        </w:rPr>
        <w:t>переносов);</w:t>
      </w:r>
    </w:p>
    <w:p w:rsidR="00A40AC2" w:rsidRDefault="00A40AC2" w:rsidP="005C142C">
      <w:pPr>
        <w:numPr>
          <w:ilvl w:val="0"/>
          <w:numId w:val="4"/>
        </w:numPr>
        <w:shd w:val="clear" w:color="auto" w:fill="FFFFFF"/>
        <w:tabs>
          <w:tab w:val="left" w:pos="571"/>
        </w:tabs>
        <w:spacing w:before="5" w:line="235" w:lineRule="exact"/>
        <w:ind w:left="278"/>
        <w:jc w:val="both"/>
        <w:rPr>
          <w:sz w:val="22"/>
          <w:szCs w:val="22"/>
        </w:rPr>
      </w:pPr>
      <w:r>
        <w:rPr>
          <w:spacing w:val="-8"/>
          <w:sz w:val="22"/>
          <w:szCs w:val="22"/>
        </w:rPr>
        <w:t>Через строку от текста слова «Литература»;</w:t>
      </w:r>
    </w:p>
    <w:p w:rsidR="005C142C" w:rsidRPr="005C142C" w:rsidRDefault="00A40AC2" w:rsidP="005C142C">
      <w:pPr>
        <w:numPr>
          <w:ilvl w:val="0"/>
          <w:numId w:val="4"/>
        </w:numPr>
        <w:shd w:val="clear" w:color="auto" w:fill="FFFFFF"/>
        <w:tabs>
          <w:tab w:val="left" w:pos="571"/>
        </w:tabs>
        <w:spacing w:before="5" w:line="235" w:lineRule="exact"/>
        <w:ind w:left="571" w:hanging="293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Источники, расположенные в порядке цитирования. Сведения об источниках печатать с абзацного </w:t>
      </w:r>
      <w:r>
        <w:rPr>
          <w:spacing w:val="-8"/>
          <w:sz w:val="22"/>
          <w:szCs w:val="22"/>
        </w:rPr>
        <w:t xml:space="preserve">отступа и оформлять по ГОСТ 7.1 - 2003. В тексте ссылки оформляются в квадратных скобках. </w:t>
      </w:r>
    </w:p>
    <w:p w:rsidR="00A40AC2" w:rsidRDefault="00A40AC2" w:rsidP="005C142C">
      <w:pPr>
        <w:shd w:val="clear" w:color="auto" w:fill="FFFFFF"/>
        <w:tabs>
          <w:tab w:val="left" w:pos="571"/>
        </w:tabs>
        <w:spacing w:before="5" w:line="235" w:lineRule="exact"/>
        <w:ind w:left="571"/>
        <w:jc w:val="both"/>
      </w:pPr>
      <w:r>
        <w:rPr>
          <w:spacing w:val="-8"/>
          <w:sz w:val="22"/>
          <w:szCs w:val="22"/>
        </w:rPr>
        <w:t>Материалы, не удовлетворяющие научной и тематической направленности конференции,</w:t>
      </w:r>
      <w:r w:rsidR="005C142C">
        <w:rPr>
          <w:spacing w:val="-8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 xml:space="preserve">оформленные с нарушением требований или отправленные позже установленного срока, не </w:t>
      </w:r>
      <w:r>
        <w:rPr>
          <w:sz w:val="22"/>
          <w:szCs w:val="22"/>
        </w:rPr>
        <w:t>рассматриваются и обратно не высылаются.</w:t>
      </w:r>
    </w:p>
    <w:p w:rsidR="005C142C" w:rsidRDefault="00A40AC2" w:rsidP="00A40AC2">
      <w:pPr>
        <w:shd w:val="clear" w:color="auto" w:fill="FFFFFF"/>
        <w:spacing w:line="259" w:lineRule="exact"/>
        <w:ind w:right="2688" w:firstLine="3067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 xml:space="preserve">Пример оформления материалов </w:t>
      </w:r>
    </w:p>
    <w:p w:rsidR="005C142C" w:rsidRDefault="00A40AC2" w:rsidP="005C142C">
      <w:pPr>
        <w:shd w:val="clear" w:color="auto" w:fill="FFFFFF"/>
        <w:spacing w:line="259" w:lineRule="exact"/>
        <w:ind w:right="2688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И.И.ИВАНОВ </w:t>
      </w:r>
    </w:p>
    <w:p w:rsidR="00A40AC2" w:rsidRDefault="00A40AC2" w:rsidP="005C142C">
      <w:pPr>
        <w:shd w:val="clear" w:color="auto" w:fill="FFFFFF"/>
        <w:spacing w:line="259" w:lineRule="exact"/>
        <w:ind w:right="2688"/>
      </w:pPr>
      <w:proofErr w:type="spellStart"/>
      <w:r>
        <w:rPr>
          <w:sz w:val="22"/>
          <w:szCs w:val="22"/>
        </w:rPr>
        <w:t>БрГУ</w:t>
      </w:r>
      <w:proofErr w:type="spellEnd"/>
      <w:r>
        <w:rPr>
          <w:sz w:val="22"/>
          <w:szCs w:val="22"/>
        </w:rPr>
        <w:t xml:space="preserve"> имени А.С. Пушкина</w:t>
      </w:r>
    </w:p>
    <w:p w:rsidR="00A40AC2" w:rsidRDefault="00A40AC2" w:rsidP="00A40AC2">
      <w:pPr>
        <w:shd w:val="clear" w:color="auto" w:fill="FFFFFF"/>
        <w:spacing w:before="62"/>
        <w:ind w:left="14"/>
        <w:jc w:val="center"/>
      </w:pPr>
      <w:r>
        <w:rPr>
          <w:b/>
          <w:bCs/>
          <w:sz w:val="22"/>
          <w:szCs w:val="22"/>
        </w:rPr>
        <w:t>НАЗВАНИЕ МАТЕРИАЛОВ</w:t>
      </w:r>
    </w:p>
    <w:p w:rsidR="00A40AC2" w:rsidRDefault="00A40AC2" w:rsidP="00A40AC2">
      <w:pPr>
        <w:shd w:val="clear" w:color="auto" w:fill="FFFFFF"/>
        <w:tabs>
          <w:tab w:val="left" w:leader="dot" w:pos="5126"/>
          <w:tab w:val="left" w:leader="dot" w:pos="9307"/>
        </w:tabs>
        <w:spacing w:before="269"/>
        <w:ind w:left="854"/>
      </w:pPr>
      <w:r>
        <w:rPr>
          <w:sz w:val="22"/>
          <w:szCs w:val="22"/>
        </w:rPr>
        <w:t>Текст доклада</w:t>
      </w:r>
      <w:r>
        <w:rPr>
          <w:sz w:val="22"/>
          <w:szCs w:val="22"/>
        </w:rPr>
        <w:tab/>
      </w:r>
      <w:r>
        <w:rPr>
          <w:spacing w:val="-4"/>
          <w:sz w:val="22"/>
          <w:szCs w:val="22"/>
        </w:rPr>
        <w:t>[1, с.5]</w:t>
      </w:r>
      <w:r>
        <w:rPr>
          <w:sz w:val="22"/>
          <w:szCs w:val="22"/>
        </w:rPr>
        <w:tab/>
      </w:r>
    </w:p>
    <w:p w:rsidR="00A40AC2" w:rsidRDefault="00A40AC2" w:rsidP="00A40AC2">
      <w:pPr>
        <w:shd w:val="clear" w:color="auto" w:fill="FFFFFF"/>
        <w:tabs>
          <w:tab w:val="left" w:leader="dot" w:pos="4205"/>
          <w:tab w:val="left" w:leader="dot" w:pos="9322"/>
        </w:tabs>
        <w:spacing w:before="5"/>
        <w:ind w:left="29"/>
      </w:pPr>
      <w:r>
        <w:rPr>
          <w:sz w:val="22"/>
          <w:szCs w:val="22"/>
        </w:rPr>
        <w:tab/>
      </w:r>
      <w:r>
        <w:rPr>
          <w:spacing w:val="-4"/>
          <w:sz w:val="22"/>
          <w:szCs w:val="22"/>
        </w:rPr>
        <w:t>[2,с.50]</w:t>
      </w:r>
      <w:r>
        <w:rPr>
          <w:sz w:val="22"/>
          <w:szCs w:val="22"/>
        </w:rPr>
        <w:tab/>
      </w:r>
    </w:p>
    <w:p w:rsidR="00A40AC2" w:rsidRDefault="00A40AC2" w:rsidP="00A40AC2">
      <w:pPr>
        <w:shd w:val="clear" w:color="auto" w:fill="FFFFFF"/>
        <w:spacing w:before="96" w:line="259" w:lineRule="exact"/>
        <w:ind w:left="5"/>
        <w:jc w:val="center"/>
      </w:pPr>
      <w:r>
        <w:rPr>
          <w:sz w:val="22"/>
          <w:szCs w:val="22"/>
        </w:rPr>
        <w:t>Литература</w:t>
      </w:r>
    </w:p>
    <w:p w:rsidR="00A40AC2" w:rsidRPr="005C142C" w:rsidRDefault="00A40AC2" w:rsidP="005C142C">
      <w:pPr>
        <w:numPr>
          <w:ilvl w:val="0"/>
          <w:numId w:val="5"/>
        </w:numPr>
        <w:shd w:val="clear" w:color="auto" w:fill="FFFFFF"/>
        <w:tabs>
          <w:tab w:val="left" w:leader="dot" w:pos="9062"/>
        </w:tabs>
        <w:spacing w:line="259" w:lineRule="exact"/>
        <w:ind w:left="567" w:hanging="207"/>
      </w:pPr>
      <w:r w:rsidRPr="005C142C">
        <w:rPr>
          <w:spacing w:val="-5"/>
          <w:sz w:val="22"/>
          <w:szCs w:val="22"/>
        </w:rPr>
        <w:t>...</w:t>
      </w:r>
    </w:p>
    <w:p w:rsidR="00A40AC2" w:rsidRDefault="00A40AC2" w:rsidP="005C142C">
      <w:pPr>
        <w:numPr>
          <w:ilvl w:val="0"/>
          <w:numId w:val="5"/>
        </w:numPr>
        <w:shd w:val="clear" w:color="auto" w:fill="FFFFFF"/>
        <w:tabs>
          <w:tab w:val="left" w:leader="dot" w:pos="9202"/>
        </w:tabs>
        <w:spacing w:line="259" w:lineRule="exact"/>
        <w:ind w:left="567" w:hanging="207"/>
      </w:pPr>
    </w:p>
    <w:p w:rsidR="00A40AC2" w:rsidRDefault="00A40AC2" w:rsidP="00A40AC2">
      <w:pPr>
        <w:shd w:val="clear" w:color="auto" w:fill="FFFFFF"/>
        <w:spacing w:before="48" w:line="254" w:lineRule="exact"/>
        <w:ind w:left="5"/>
      </w:pPr>
      <w:r>
        <w:rPr>
          <w:b/>
          <w:bCs/>
          <w:sz w:val="22"/>
          <w:szCs w:val="22"/>
        </w:rPr>
        <w:t>Адрес оргкомитета и контактные телефоны:</w:t>
      </w:r>
    </w:p>
    <w:p w:rsidR="00A40AC2" w:rsidRDefault="00A40AC2" w:rsidP="00A40AC2">
      <w:pPr>
        <w:shd w:val="clear" w:color="auto" w:fill="FFFFFF"/>
        <w:spacing w:line="254" w:lineRule="exact"/>
        <w:ind w:left="5"/>
      </w:pPr>
      <w:r>
        <w:rPr>
          <w:sz w:val="22"/>
          <w:szCs w:val="22"/>
        </w:rPr>
        <w:t>225710 г</w:t>
      </w:r>
      <w:proofErr w:type="gramStart"/>
      <w:r>
        <w:rPr>
          <w:sz w:val="22"/>
          <w:szCs w:val="22"/>
        </w:rPr>
        <w:t>.П</w:t>
      </w:r>
      <w:proofErr w:type="gramEnd"/>
      <w:r>
        <w:rPr>
          <w:sz w:val="22"/>
          <w:szCs w:val="22"/>
        </w:rPr>
        <w:t xml:space="preserve">инск, ул. Центральная, 5 </w:t>
      </w:r>
      <w:proofErr w:type="spellStart"/>
      <w:r>
        <w:rPr>
          <w:sz w:val="22"/>
          <w:szCs w:val="22"/>
        </w:rPr>
        <w:t>Пинский</w:t>
      </w:r>
      <w:proofErr w:type="spellEnd"/>
      <w:r>
        <w:rPr>
          <w:sz w:val="22"/>
          <w:szCs w:val="22"/>
        </w:rPr>
        <w:t xml:space="preserve"> колледж УО «</w:t>
      </w:r>
      <w:proofErr w:type="spellStart"/>
      <w:r>
        <w:rPr>
          <w:sz w:val="22"/>
          <w:szCs w:val="22"/>
        </w:rPr>
        <w:t>БрГУ</w:t>
      </w:r>
      <w:proofErr w:type="spellEnd"/>
      <w:r>
        <w:rPr>
          <w:sz w:val="22"/>
          <w:szCs w:val="22"/>
        </w:rPr>
        <w:t xml:space="preserve"> имени А.С. Пушкина»,</w:t>
      </w:r>
      <w:r w:rsidR="005C142C">
        <w:rPr>
          <w:sz w:val="22"/>
          <w:szCs w:val="22"/>
        </w:rPr>
        <w:t xml:space="preserve"> </w:t>
      </w:r>
      <w:r>
        <w:rPr>
          <w:sz w:val="22"/>
          <w:szCs w:val="22"/>
        </w:rPr>
        <w:t>методический кабинет.</w:t>
      </w:r>
    </w:p>
    <w:p w:rsidR="00A40AC2" w:rsidRDefault="00A40AC2" w:rsidP="00A40AC2">
      <w:pPr>
        <w:shd w:val="clear" w:color="auto" w:fill="FFFFFF"/>
        <w:spacing w:line="254" w:lineRule="exact"/>
      </w:pPr>
      <w:r>
        <w:rPr>
          <w:sz w:val="22"/>
          <w:szCs w:val="22"/>
        </w:rPr>
        <w:t>Сивуха Людмила Николаевна - зам. директора по УР Тел. (80165) 33 19 72, (моб.+375 293906978)</w:t>
      </w:r>
    </w:p>
    <w:p w:rsidR="00A40AC2" w:rsidRDefault="00A40AC2" w:rsidP="00A40AC2">
      <w:pPr>
        <w:shd w:val="clear" w:color="auto" w:fill="FFFFFF"/>
        <w:spacing w:line="254" w:lineRule="exact"/>
        <w:ind w:left="5"/>
      </w:pPr>
      <w:proofErr w:type="spellStart"/>
      <w:r>
        <w:rPr>
          <w:sz w:val="22"/>
          <w:szCs w:val="22"/>
        </w:rPr>
        <w:t>Шевелянчик</w:t>
      </w:r>
      <w:proofErr w:type="spellEnd"/>
      <w:r>
        <w:rPr>
          <w:sz w:val="22"/>
          <w:szCs w:val="22"/>
        </w:rPr>
        <w:t xml:space="preserve"> Ольга Феликсовна - методист Тел.(80165) 33 00 35, (</w:t>
      </w:r>
      <w:proofErr w:type="spellStart"/>
      <w:r>
        <w:rPr>
          <w:sz w:val="22"/>
          <w:szCs w:val="22"/>
        </w:rPr>
        <w:t>моб</w:t>
      </w:r>
      <w:proofErr w:type="spellEnd"/>
      <w:r>
        <w:rPr>
          <w:sz w:val="22"/>
          <w:szCs w:val="22"/>
        </w:rPr>
        <w:t>. +375 296410642)</w:t>
      </w:r>
    </w:p>
    <w:p w:rsidR="00A40AC2" w:rsidRDefault="00A40AC2" w:rsidP="00A40AC2">
      <w:pPr>
        <w:shd w:val="clear" w:color="auto" w:fill="FFFFFF"/>
        <w:spacing w:line="254" w:lineRule="exact"/>
        <w:ind w:left="5"/>
      </w:pPr>
      <w:proofErr w:type="spellStart"/>
      <w:r>
        <w:rPr>
          <w:sz w:val="22"/>
          <w:szCs w:val="22"/>
        </w:rPr>
        <w:t>Корженевич</w:t>
      </w:r>
      <w:proofErr w:type="spellEnd"/>
      <w:r>
        <w:rPr>
          <w:sz w:val="22"/>
          <w:szCs w:val="22"/>
        </w:rPr>
        <w:t xml:space="preserve"> Станислав Васильевич - преподаватель (моб.+375 298278325)</w:t>
      </w:r>
    </w:p>
    <w:p w:rsidR="00A40AC2" w:rsidRDefault="00A40AC2" w:rsidP="00A40AC2">
      <w:pPr>
        <w:shd w:val="clear" w:color="auto" w:fill="FFFFFF"/>
        <w:spacing w:before="5" w:line="254" w:lineRule="exact"/>
        <w:ind w:left="10"/>
      </w:pPr>
      <w:r>
        <w:rPr>
          <w:sz w:val="22"/>
          <w:szCs w:val="22"/>
        </w:rPr>
        <w:t>Факс: (8 0165) 33 17 02</w:t>
      </w:r>
    </w:p>
    <w:p w:rsidR="00A40AC2" w:rsidRPr="00A40AC2" w:rsidRDefault="00A40AC2">
      <w:pPr>
        <w:shd w:val="clear" w:color="auto" w:fill="FFFFFF"/>
        <w:spacing w:line="322" w:lineRule="exact"/>
        <w:ind w:left="1128" w:right="19" w:firstLine="696"/>
        <w:jc w:val="both"/>
        <w:rPr>
          <w:lang w:val="en-US"/>
        </w:rPr>
        <w:sectPr w:rsidR="00A40AC2" w:rsidRPr="00A40AC2" w:rsidSect="00A40AC2">
          <w:type w:val="continuous"/>
          <w:pgSz w:w="11909" w:h="16834"/>
          <w:pgMar w:top="625" w:right="391" w:bottom="360" w:left="977" w:header="720" w:footer="720" w:gutter="0"/>
          <w:cols w:space="60"/>
          <w:noEndnote/>
        </w:sectPr>
      </w:pPr>
    </w:p>
    <w:p w:rsidR="006D1C34" w:rsidRDefault="006D1C34">
      <w:pPr>
        <w:spacing w:line="1" w:lineRule="exact"/>
        <w:rPr>
          <w:sz w:val="2"/>
          <w:szCs w:val="2"/>
        </w:rPr>
      </w:pPr>
    </w:p>
    <w:sectPr w:rsidR="006D1C34" w:rsidSect="00A40AC2">
      <w:type w:val="continuous"/>
      <w:pgSz w:w="11909" w:h="16834"/>
      <w:pgMar w:top="625" w:right="506" w:bottom="360" w:left="908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824DA0"/>
    <w:lvl w:ilvl="0">
      <w:numFmt w:val="bullet"/>
      <w:lvlText w:val="*"/>
      <w:lvlJc w:val="left"/>
    </w:lvl>
  </w:abstractNum>
  <w:abstractNum w:abstractNumId="1">
    <w:nsid w:val="36FE7B61"/>
    <w:multiLevelType w:val="singleLevel"/>
    <w:tmpl w:val="22AA503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65B51B55"/>
    <w:multiLevelType w:val="singleLevel"/>
    <w:tmpl w:val="6C66072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6D8D0079"/>
    <w:multiLevelType w:val="hybridMultilevel"/>
    <w:tmpl w:val="8F8EB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AC2"/>
    <w:rsid w:val="005C142C"/>
    <w:rsid w:val="006D1C34"/>
    <w:rsid w:val="009E27F4"/>
    <w:rsid w:val="00A4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2011-06-21T12:15:00Z</dcterms:created>
  <dcterms:modified xsi:type="dcterms:W3CDTF">2011-06-21T12:36:00Z</dcterms:modified>
</cp:coreProperties>
</file>