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06D" w:rsidRDefault="0070706D" w:rsidP="007070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 К ЗАЧЕТУ </w:t>
      </w:r>
      <w:r>
        <w:rPr>
          <w:b/>
          <w:sz w:val="28"/>
          <w:szCs w:val="28"/>
        </w:rPr>
        <w:t>ПО СОЦИОЛОГИИ ПРАВА</w:t>
      </w:r>
      <w:bookmarkStart w:id="0" w:name="_GoBack"/>
      <w:bookmarkEnd w:id="0"/>
    </w:p>
    <w:p w:rsidR="0070706D" w:rsidRPr="00460CC4" w:rsidRDefault="0070706D" w:rsidP="0070706D">
      <w:pPr>
        <w:jc w:val="center"/>
        <w:rPr>
          <w:sz w:val="28"/>
          <w:szCs w:val="28"/>
        </w:rPr>
      </w:pPr>
    </w:p>
    <w:p w:rsidR="0070706D" w:rsidRDefault="0070706D" w:rsidP="0070706D">
      <w:pPr>
        <w:numPr>
          <w:ilvl w:val="0"/>
          <w:numId w:val="1"/>
        </w:numPr>
        <w:tabs>
          <w:tab w:val="clear" w:pos="720"/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Социология права в системе обществоведения и правоведения.</w:t>
      </w:r>
    </w:p>
    <w:p w:rsidR="0070706D" w:rsidRDefault="0070706D" w:rsidP="0070706D">
      <w:pPr>
        <w:numPr>
          <w:ilvl w:val="0"/>
          <w:numId w:val="1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Объект и предмет социологии права как науки.</w:t>
      </w:r>
    </w:p>
    <w:p w:rsidR="0070706D" w:rsidRDefault="0070706D" w:rsidP="0070706D">
      <w:pPr>
        <w:numPr>
          <w:ilvl w:val="0"/>
          <w:numId w:val="1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Структура и функции социологии права.</w:t>
      </w:r>
    </w:p>
    <w:p w:rsidR="0070706D" w:rsidRDefault="0070706D" w:rsidP="0070706D">
      <w:pPr>
        <w:numPr>
          <w:ilvl w:val="0"/>
          <w:numId w:val="1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Методология социологического исследования права как целостная система.</w:t>
      </w:r>
    </w:p>
    <w:p w:rsidR="0070706D" w:rsidRDefault="0070706D" w:rsidP="0070706D">
      <w:pPr>
        <w:numPr>
          <w:ilvl w:val="0"/>
          <w:numId w:val="1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Метод анализа документов.</w:t>
      </w:r>
    </w:p>
    <w:p w:rsidR="0070706D" w:rsidRDefault="0070706D" w:rsidP="0070706D">
      <w:pPr>
        <w:numPr>
          <w:ilvl w:val="0"/>
          <w:numId w:val="1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Метод наблюдения и его виды.</w:t>
      </w:r>
    </w:p>
    <w:p w:rsidR="0070706D" w:rsidRDefault="0070706D" w:rsidP="0070706D">
      <w:pPr>
        <w:numPr>
          <w:ilvl w:val="0"/>
          <w:numId w:val="1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Метод опроса. Основные виды опросного метода: анкетирование, интервью.</w:t>
      </w:r>
    </w:p>
    <w:p w:rsidR="0070706D" w:rsidRDefault="0070706D" w:rsidP="0070706D">
      <w:pPr>
        <w:numPr>
          <w:ilvl w:val="0"/>
          <w:numId w:val="1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 и его классификация. Понятие правового экспериме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та.</w:t>
      </w:r>
    </w:p>
    <w:p w:rsidR="0070706D" w:rsidRDefault="0070706D" w:rsidP="0070706D">
      <w:pPr>
        <w:numPr>
          <w:ilvl w:val="0"/>
          <w:numId w:val="1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Вклад основоположников общей социологии в развитие социологии права (О. Конт, А. </w:t>
      </w:r>
      <w:proofErr w:type="spellStart"/>
      <w:r>
        <w:rPr>
          <w:sz w:val="28"/>
          <w:szCs w:val="28"/>
        </w:rPr>
        <w:t>Кетле</w:t>
      </w:r>
      <w:proofErr w:type="spellEnd"/>
      <w:r>
        <w:rPr>
          <w:sz w:val="28"/>
          <w:szCs w:val="28"/>
        </w:rPr>
        <w:t>, Э. Дюркгейм и др.)</w:t>
      </w:r>
    </w:p>
    <w:p w:rsidR="0070706D" w:rsidRDefault="0070706D" w:rsidP="0070706D">
      <w:pPr>
        <w:numPr>
          <w:ilvl w:val="0"/>
          <w:numId w:val="1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Становление социологии права.</w:t>
      </w:r>
    </w:p>
    <w:p w:rsidR="0070706D" w:rsidRDefault="0070706D" w:rsidP="0070706D">
      <w:pPr>
        <w:numPr>
          <w:ilvl w:val="0"/>
          <w:numId w:val="1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Американская школа социологии права.</w:t>
      </w:r>
    </w:p>
    <w:p w:rsidR="0070706D" w:rsidRDefault="0070706D" w:rsidP="0070706D">
      <w:pPr>
        <w:numPr>
          <w:ilvl w:val="0"/>
          <w:numId w:val="1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Право как социальный институт, его особенности и нормативное содержание.</w:t>
      </w:r>
    </w:p>
    <w:p w:rsidR="0070706D" w:rsidRDefault="0070706D" w:rsidP="0070706D">
      <w:pPr>
        <w:numPr>
          <w:ilvl w:val="0"/>
          <w:numId w:val="1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обусловленность права.</w:t>
      </w:r>
    </w:p>
    <w:p w:rsidR="0070706D" w:rsidRDefault="0070706D" w:rsidP="0070706D">
      <w:pPr>
        <w:numPr>
          <w:ilvl w:val="0"/>
          <w:numId w:val="1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Правотворчество. Основные этапы и виды правотворчества.</w:t>
      </w:r>
    </w:p>
    <w:p w:rsidR="0070706D" w:rsidRDefault="0070706D" w:rsidP="0070706D">
      <w:pPr>
        <w:numPr>
          <w:ilvl w:val="0"/>
          <w:numId w:val="1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функции права.</w:t>
      </w:r>
    </w:p>
    <w:p w:rsidR="0070706D" w:rsidRDefault="0070706D" w:rsidP="0070706D">
      <w:pPr>
        <w:numPr>
          <w:ilvl w:val="0"/>
          <w:numId w:val="1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Понятие социального действия.</w:t>
      </w:r>
    </w:p>
    <w:p w:rsidR="0070706D" w:rsidRDefault="0070706D" w:rsidP="0070706D">
      <w:pPr>
        <w:numPr>
          <w:ilvl w:val="0"/>
          <w:numId w:val="1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Учение М. Вебера о социальном действии.</w:t>
      </w:r>
    </w:p>
    <w:p w:rsidR="0070706D" w:rsidRDefault="0070706D" w:rsidP="0070706D">
      <w:pPr>
        <w:numPr>
          <w:ilvl w:val="0"/>
          <w:numId w:val="1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теория социального действия Т. </w:t>
      </w:r>
      <w:proofErr w:type="spellStart"/>
      <w:r>
        <w:rPr>
          <w:sz w:val="28"/>
          <w:szCs w:val="28"/>
        </w:rPr>
        <w:t>Парсонса</w:t>
      </w:r>
      <w:proofErr w:type="spellEnd"/>
      <w:r>
        <w:rPr>
          <w:sz w:val="28"/>
          <w:szCs w:val="28"/>
        </w:rPr>
        <w:t>.</w:t>
      </w:r>
    </w:p>
    <w:p w:rsidR="0070706D" w:rsidRDefault="0070706D" w:rsidP="0070706D">
      <w:pPr>
        <w:numPr>
          <w:ilvl w:val="0"/>
          <w:numId w:val="1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Понятие и элементы социального механизма действия права.</w:t>
      </w:r>
    </w:p>
    <w:p w:rsidR="0070706D" w:rsidRDefault="0070706D" w:rsidP="0070706D">
      <w:pPr>
        <w:numPr>
          <w:ilvl w:val="0"/>
          <w:numId w:val="1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Право как инструмент социальных изменений.</w:t>
      </w:r>
    </w:p>
    <w:p w:rsidR="0070706D" w:rsidRDefault="0070706D" w:rsidP="0070706D">
      <w:pPr>
        <w:numPr>
          <w:ilvl w:val="0"/>
          <w:numId w:val="1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права и критерии социальной эффективности права.</w:t>
      </w:r>
    </w:p>
    <w:p w:rsidR="0070706D" w:rsidRDefault="0070706D" w:rsidP="0070706D">
      <w:pPr>
        <w:numPr>
          <w:ilvl w:val="0"/>
          <w:numId w:val="1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Понятие личности. Личность как существо биосоциальное и субъект осознанной деятельности в процессе социального взаимодействия.</w:t>
      </w:r>
    </w:p>
    <w:p w:rsidR="0070706D" w:rsidRDefault="0070706D" w:rsidP="0070706D">
      <w:pPr>
        <w:numPr>
          <w:ilvl w:val="0"/>
          <w:numId w:val="1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Личность в системе общественных отношений.</w:t>
      </w:r>
    </w:p>
    <w:p w:rsidR="0070706D" w:rsidRDefault="0070706D" w:rsidP="0070706D">
      <w:pPr>
        <w:numPr>
          <w:ilvl w:val="0"/>
          <w:numId w:val="1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Личность как субъект правоотношений. Правосознание личности.</w:t>
      </w:r>
    </w:p>
    <w:p w:rsidR="0070706D" w:rsidRDefault="0070706D" w:rsidP="0070706D">
      <w:pPr>
        <w:numPr>
          <w:ilvl w:val="0"/>
          <w:numId w:val="1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Юридические факты, нормы права и правоотношений.</w:t>
      </w:r>
    </w:p>
    <w:p w:rsidR="0070706D" w:rsidRDefault="0070706D" w:rsidP="0070706D">
      <w:pPr>
        <w:numPr>
          <w:ilvl w:val="0"/>
          <w:numId w:val="1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Понятие и признак правового поведения.</w:t>
      </w:r>
    </w:p>
    <w:p w:rsidR="0070706D" w:rsidRDefault="0070706D" w:rsidP="0070706D">
      <w:pPr>
        <w:numPr>
          <w:ilvl w:val="0"/>
          <w:numId w:val="1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правомерного поведения в зависимости от субъективной стороны (</w:t>
      </w:r>
      <w:proofErr w:type="gramStart"/>
      <w:r>
        <w:rPr>
          <w:sz w:val="28"/>
          <w:szCs w:val="28"/>
        </w:rPr>
        <w:t>сознательное</w:t>
      </w:r>
      <w:proofErr w:type="gramEnd"/>
      <w:r>
        <w:rPr>
          <w:sz w:val="28"/>
          <w:szCs w:val="28"/>
        </w:rPr>
        <w:t>, стереотипное (привычное, обыде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ное), конформистское, маргинальное).</w:t>
      </w:r>
    </w:p>
    <w:p w:rsidR="0070706D" w:rsidRDefault="0070706D" w:rsidP="0070706D">
      <w:pPr>
        <w:numPr>
          <w:ilvl w:val="0"/>
          <w:numId w:val="1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Понятие и виды правонарушений (преступления и проступки, вну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ренне-обусловленные и ситуативно-случайные).</w:t>
      </w:r>
    </w:p>
    <w:p w:rsidR="0070706D" w:rsidRDefault="0070706D" w:rsidP="0070706D">
      <w:pPr>
        <w:numPr>
          <w:ilvl w:val="0"/>
          <w:numId w:val="1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и виды </w:t>
      </w:r>
      <w:proofErr w:type="spellStart"/>
      <w:r>
        <w:rPr>
          <w:sz w:val="28"/>
          <w:szCs w:val="28"/>
        </w:rPr>
        <w:t>девиантного</w:t>
      </w:r>
      <w:proofErr w:type="spellEnd"/>
      <w:r>
        <w:rPr>
          <w:sz w:val="28"/>
          <w:szCs w:val="28"/>
        </w:rPr>
        <w:t xml:space="preserve"> поведения.</w:t>
      </w:r>
    </w:p>
    <w:p w:rsidR="0070706D" w:rsidRDefault="0070706D" w:rsidP="0070706D">
      <w:pPr>
        <w:numPr>
          <w:ilvl w:val="0"/>
          <w:numId w:val="1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Делинквентное</w:t>
      </w:r>
      <w:proofErr w:type="spellEnd"/>
      <w:r>
        <w:rPr>
          <w:sz w:val="28"/>
          <w:szCs w:val="28"/>
        </w:rPr>
        <w:t xml:space="preserve"> поведение и его основные черты.</w:t>
      </w:r>
    </w:p>
    <w:p w:rsidR="0070706D" w:rsidRDefault="0070706D" w:rsidP="0070706D">
      <w:pPr>
        <w:numPr>
          <w:ilvl w:val="0"/>
          <w:numId w:val="1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санкции: понятие и виды.</w:t>
      </w:r>
    </w:p>
    <w:p w:rsidR="0070706D" w:rsidRDefault="0070706D" w:rsidP="0070706D">
      <w:pPr>
        <w:numPr>
          <w:ilvl w:val="0"/>
          <w:numId w:val="1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Понятие социального конфликта и его структура.</w:t>
      </w:r>
    </w:p>
    <w:p w:rsidR="0070706D" w:rsidRDefault="0070706D" w:rsidP="0070706D">
      <w:pPr>
        <w:numPr>
          <w:ilvl w:val="0"/>
          <w:numId w:val="1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Основные теории социального конфликта (Г. </w:t>
      </w:r>
      <w:proofErr w:type="spellStart"/>
      <w:r>
        <w:rPr>
          <w:sz w:val="28"/>
          <w:szCs w:val="28"/>
        </w:rPr>
        <w:t>Зиммель</w:t>
      </w:r>
      <w:proofErr w:type="spellEnd"/>
      <w:r>
        <w:rPr>
          <w:sz w:val="28"/>
          <w:szCs w:val="28"/>
        </w:rPr>
        <w:t>, Р. </w:t>
      </w:r>
      <w:proofErr w:type="spellStart"/>
      <w:r>
        <w:rPr>
          <w:sz w:val="28"/>
          <w:szCs w:val="28"/>
        </w:rPr>
        <w:t>Даре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дорф</w:t>
      </w:r>
      <w:proofErr w:type="spellEnd"/>
      <w:r>
        <w:rPr>
          <w:sz w:val="28"/>
          <w:szCs w:val="28"/>
        </w:rPr>
        <w:t>).</w:t>
      </w:r>
    </w:p>
    <w:p w:rsidR="0070706D" w:rsidRDefault="0070706D" w:rsidP="0070706D">
      <w:pPr>
        <w:numPr>
          <w:ilvl w:val="0"/>
          <w:numId w:val="1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конфликт: понятие, признаки, особенности.</w:t>
      </w:r>
    </w:p>
    <w:p w:rsidR="0070706D" w:rsidRDefault="0070706D" w:rsidP="0070706D">
      <w:pPr>
        <w:numPr>
          <w:ilvl w:val="0"/>
          <w:numId w:val="1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Функции социально-правового конфликта.</w:t>
      </w:r>
    </w:p>
    <w:p w:rsidR="0070706D" w:rsidRDefault="0070706D" w:rsidP="0070706D">
      <w:pPr>
        <w:numPr>
          <w:ilvl w:val="0"/>
          <w:numId w:val="1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социально-правовых конфликтов.</w:t>
      </w:r>
    </w:p>
    <w:p w:rsidR="0070706D" w:rsidRDefault="0070706D" w:rsidP="0070706D">
      <w:pPr>
        <w:numPr>
          <w:ilvl w:val="0"/>
          <w:numId w:val="1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Роль права в предупреждении и разрешении юридических конфли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тов.</w:t>
      </w:r>
    </w:p>
    <w:p w:rsidR="0070706D" w:rsidRDefault="0070706D" w:rsidP="0070706D">
      <w:pPr>
        <w:numPr>
          <w:ilvl w:val="0"/>
          <w:numId w:val="1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Становление общественного мнения как института гражданского общества и объект правового регулирования. </w:t>
      </w:r>
    </w:p>
    <w:p w:rsidR="0070706D" w:rsidRDefault="0070706D" w:rsidP="0070706D">
      <w:pPr>
        <w:numPr>
          <w:ilvl w:val="0"/>
          <w:numId w:val="1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Понятие, структура и типы социологических исследований.</w:t>
      </w:r>
    </w:p>
    <w:p w:rsidR="0070706D" w:rsidRDefault="0070706D" w:rsidP="0070706D">
      <w:pPr>
        <w:numPr>
          <w:ilvl w:val="0"/>
          <w:numId w:val="1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Этапы социально-правового исследования.</w:t>
      </w:r>
    </w:p>
    <w:p w:rsidR="0070706D" w:rsidRDefault="0070706D" w:rsidP="0070706D">
      <w:pPr>
        <w:numPr>
          <w:ilvl w:val="0"/>
          <w:numId w:val="1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Выбор методов сбора эмпирической информации.</w:t>
      </w:r>
    </w:p>
    <w:p w:rsidR="0070706D" w:rsidRDefault="0070706D" w:rsidP="0070706D">
      <w:pPr>
        <w:numPr>
          <w:ilvl w:val="0"/>
          <w:numId w:val="1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инструментария исследования.</w:t>
      </w:r>
    </w:p>
    <w:p w:rsidR="0070706D" w:rsidRDefault="0070706D" w:rsidP="0070706D">
      <w:pPr>
        <w:numPr>
          <w:ilvl w:val="0"/>
          <w:numId w:val="1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социально-правового исследования 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тем применения социологических методов. Выборка в исследов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нии. </w:t>
      </w:r>
    </w:p>
    <w:p w:rsidR="0070706D" w:rsidRDefault="0070706D" w:rsidP="0070706D">
      <w:pPr>
        <w:tabs>
          <w:tab w:val="num" w:pos="900"/>
        </w:tabs>
        <w:ind w:left="1080" w:hanging="540"/>
        <w:jc w:val="both"/>
        <w:rPr>
          <w:sz w:val="28"/>
          <w:szCs w:val="28"/>
        </w:rPr>
      </w:pPr>
    </w:p>
    <w:p w:rsidR="004975F3" w:rsidRDefault="004975F3"/>
    <w:sectPr w:rsidR="00497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65F61"/>
    <w:multiLevelType w:val="hybridMultilevel"/>
    <w:tmpl w:val="9F4250C4"/>
    <w:lvl w:ilvl="0" w:tplc="549E9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6D"/>
    <w:rsid w:val="004975F3"/>
    <w:rsid w:val="0070706D"/>
    <w:rsid w:val="00C1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2021-05-05T06:18:00Z</dcterms:created>
  <dcterms:modified xsi:type="dcterms:W3CDTF">2021-05-05T06:18:00Z</dcterms:modified>
</cp:coreProperties>
</file>