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FE" w:rsidRPr="000D7355" w:rsidRDefault="006326FE" w:rsidP="006326F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D73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ВОПРОСЫ К ЭКЗАМЕНУ ПО УЧЕБНОЙ ДИСЦИПЛИНЕ «МАКРОЭКОНОМИЧЕСКИЙ АНАЛИЗ И ПОЛИТИКА»</w:t>
      </w:r>
    </w:p>
    <w:p w:rsidR="006326FE" w:rsidRDefault="006326FE" w:rsidP="006326F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  <w:shd w:val="clear" w:color="auto" w:fill="FFFFFF"/>
        </w:rPr>
        <w:t xml:space="preserve">(для студентов 2 курса юридического факультета </w:t>
      </w:r>
      <w:proofErr w:type="gramEnd"/>
    </w:p>
    <w:p w:rsidR="006326FE" w:rsidRPr="006326FE" w:rsidRDefault="006326FE" w:rsidP="006326F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специальности БА, ЗФПО)</w:t>
      </w:r>
      <w:bookmarkStart w:id="0" w:name="_GoBack"/>
      <w:bookmarkEnd w:id="0"/>
    </w:p>
    <w:p w:rsidR="006326FE" w:rsidRPr="00117ACA" w:rsidRDefault="006326FE" w:rsidP="006326FE">
      <w:pPr>
        <w:ind w:firstLine="709"/>
        <w:jc w:val="both"/>
        <w:rPr>
          <w:rStyle w:val="FontStyle25"/>
          <w:sz w:val="28"/>
          <w:szCs w:val="28"/>
        </w:rPr>
      </w:pPr>
      <w:r w:rsidRPr="00117ACA">
        <w:rPr>
          <w:sz w:val="28"/>
          <w:szCs w:val="28"/>
        </w:rPr>
        <w:t>1. Предмет, метод</w:t>
      </w:r>
      <w:r>
        <w:rPr>
          <w:sz w:val="28"/>
          <w:szCs w:val="28"/>
        </w:rPr>
        <w:t xml:space="preserve">ы и </w:t>
      </w:r>
      <w:r>
        <w:rPr>
          <w:rStyle w:val="FontStyle25"/>
          <w:sz w:val="28"/>
          <w:szCs w:val="28"/>
        </w:rPr>
        <w:t>о</w:t>
      </w:r>
      <w:r w:rsidRPr="00117ACA">
        <w:rPr>
          <w:rStyle w:val="FontStyle25"/>
          <w:sz w:val="28"/>
          <w:szCs w:val="28"/>
        </w:rPr>
        <w:t xml:space="preserve">собенности макроэкономического анализа. </w:t>
      </w:r>
    </w:p>
    <w:p w:rsidR="006326FE" w:rsidRDefault="006326FE" w:rsidP="006326FE">
      <w:pPr>
        <w:ind w:firstLine="709"/>
        <w:jc w:val="both"/>
        <w:rPr>
          <w:sz w:val="28"/>
          <w:szCs w:val="28"/>
        </w:rPr>
      </w:pPr>
      <w:r>
        <w:rPr>
          <w:rStyle w:val="FontStyle25"/>
          <w:sz w:val="28"/>
          <w:szCs w:val="28"/>
        </w:rPr>
        <w:t xml:space="preserve">2. Макроэкономические модели. Модель </w:t>
      </w:r>
      <w:r>
        <w:rPr>
          <w:sz w:val="28"/>
          <w:szCs w:val="28"/>
        </w:rPr>
        <w:t>кругооборота.</w:t>
      </w:r>
    </w:p>
    <w:p w:rsidR="006326FE" w:rsidRDefault="006326FE" w:rsidP="006326FE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70394">
        <w:rPr>
          <w:sz w:val="28"/>
          <w:szCs w:val="28"/>
        </w:rPr>
        <w:t xml:space="preserve">Система макроэкономических пропорций и их виды. </w:t>
      </w:r>
    </w:p>
    <w:p w:rsidR="006326FE" w:rsidRDefault="006326FE" w:rsidP="00632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0394">
        <w:rPr>
          <w:sz w:val="28"/>
          <w:szCs w:val="28"/>
        </w:rPr>
        <w:t xml:space="preserve">Понятие национальной экономики, ее основные цели и структура. </w:t>
      </w:r>
    </w:p>
    <w:p w:rsidR="006326FE" w:rsidRDefault="006326FE" w:rsidP="00632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70394">
        <w:rPr>
          <w:sz w:val="28"/>
          <w:szCs w:val="28"/>
        </w:rPr>
        <w:t>Сис</w:t>
      </w:r>
      <w:r>
        <w:rPr>
          <w:sz w:val="28"/>
          <w:szCs w:val="28"/>
        </w:rPr>
        <w:t>тема национальных счетов и</w:t>
      </w:r>
      <w:r w:rsidRPr="00870394">
        <w:rPr>
          <w:sz w:val="28"/>
          <w:szCs w:val="28"/>
        </w:rPr>
        <w:t xml:space="preserve"> макроэкономические показатели. </w:t>
      </w:r>
    </w:p>
    <w:p w:rsidR="006326FE" w:rsidRDefault="006326FE" w:rsidP="00632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Валовой внутренний продукт</w:t>
      </w:r>
      <w:r w:rsidRPr="00870394">
        <w:rPr>
          <w:sz w:val="28"/>
          <w:szCs w:val="28"/>
        </w:rPr>
        <w:t xml:space="preserve"> и методы его расчета. </w:t>
      </w:r>
    </w:p>
    <w:p w:rsidR="006326FE" w:rsidRPr="00870394" w:rsidRDefault="006326FE" w:rsidP="00632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70394">
        <w:rPr>
          <w:sz w:val="28"/>
          <w:szCs w:val="28"/>
        </w:rPr>
        <w:t>Номинальный и ре</w:t>
      </w:r>
      <w:r>
        <w:rPr>
          <w:sz w:val="28"/>
          <w:szCs w:val="28"/>
        </w:rPr>
        <w:t>альный ВВП и его корректировка.</w:t>
      </w:r>
      <w:r w:rsidRPr="00870394">
        <w:rPr>
          <w:sz w:val="28"/>
          <w:szCs w:val="28"/>
        </w:rPr>
        <w:t xml:space="preserve"> </w:t>
      </w:r>
    </w:p>
    <w:p w:rsidR="006326FE" w:rsidRDefault="006326FE" w:rsidP="006326FE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Сущность, показатели, ф</w:t>
      </w:r>
      <w:r w:rsidRPr="00870394">
        <w:rPr>
          <w:sz w:val="28"/>
          <w:szCs w:val="28"/>
        </w:rPr>
        <w:t xml:space="preserve">акторы </w:t>
      </w:r>
      <w:r>
        <w:rPr>
          <w:sz w:val="28"/>
          <w:szCs w:val="28"/>
        </w:rPr>
        <w:t xml:space="preserve">и последствия </w:t>
      </w:r>
      <w:r w:rsidRPr="00870394">
        <w:rPr>
          <w:sz w:val="28"/>
          <w:szCs w:val="28"/>
        </w:rPr>
        <w:t xml:space="preserve">экономического роста. Новое качество экономического роста. </w:t>
      </w:r>
    </w:p>
    <w:p w:rsidR="006326FE" w:rsidRDefault="006326FE" w:rsidP="00632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70394">
        <w:rPr>
          <w:sz w:val="28"/>
          <w:szCs w:val="28"/>
        </w:rPr>
        <w:t xml:space="preserve">. </w:t>
      </w:r>
      <w:r>
        <w:rPr>
          <w:sz w:val="28"/>
          <w:szCs w:val="28"/>
        </w:rPr>
        <w:t>Деловые циклы: понятие и причины</w:t>
      </w:r>
      <w:r w:rsidRPr="00B249AC">
        <w:rPr>
          <w:sz w:val="28"/>
          <w:szCs w:val="28"/>
        </w:rPr>
        <w:t>.</w:t>
      </w:r>
      <w:r>
        <w:rPr>
          <w:sz w:val="28"/>
          <w:szCs w:val="28"/>
        </w:rPr>
        <w:t xml:space="preserve"> Характеристика фаз цикла. </w:t>
      </w:r>
    </w:p>
    <w:p w:rsidR="006326FE" w:rsidRDefault="006326FE" w:rsidP="006326FE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70394">
        <w:rPr>
          <w:sz w:val="28"/>
          <w:szCs w:val="28"/>
        </w:rPr>
        <w:t xml:space="preserve">Безработица и ее формы. </w:t>
      </w:r>
      <w:r>
        <w:rPr>
          <w:sz w:val="28"/>
          <w:szCs w:val="28"/>
        </w:rPr>
        <w:t xml:space="preserve">Понятие естественного уровня безработицы. </w:t>
      </w:r>
      <w:r w:rsidRPr="00870394">
        <w:rPr>
          <w:sz w:val="28"/>
          <w:szCs w:val="28"/>
        </w:rPr>
        <w:t xml:space="preserve">Экономические издержки безработицы. Закон Оукена. </w:t>
      </w:r>
    </w:p>
    <w:p w:rsidR="006326FE" w:rsidRPr="00B249AC" w:rsidRDefault="006326FE" w:rsidP="006326FE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870394">
        <w:rPr>
          <w:sz w:val="28"/>
          <w:szCs w:val="28"/>
        </w:rPr>
        <w:t xml:space="preserve">Государственное регулирование занятости и его реализация на основе кейнсианской и монетаристской теории занятости. </w:t>
      </w:r>
    </w:p>
    <w:p w:rsidR="006326FE" w:rsidRDefault="006326FE" w:rsidP="00632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Сущность, причины и виды инфляции.</w:t>
      </w:r>
      <w:r w:rsidRPr="00870394">
        <w:rPr>
          <w:sz w:val="28"/>
          <w:szCs w:val="28"/>
        </w:rPr>
        <w:t xml:space="preserve"> </w:t>
      </w:r>
      <w:r>
        <w:rPr>
          <w:sz w:val="28"/>
          <w:szCs w:val="28"/>
        </w:rPr>
        <w:t>Измерение инфляции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ефляции), </w:t>
      </w:r>
      <w:proofErr w:type="spellStart"/>
      <w:r>
        <w:rPr>
          <w:sz w:val="28"/>
          <w:szCs w:val="28"/>
        </w:rPr>
        <w:t>дезинфляции</w:t>
      </w:r>
      <w:proofErr w:type="spellEnd"/>
      <w:r>
        <w:rPr>
          <w:sz w:val="28"/>
          <w:szCs w:val="28"/>
        </w:rPr>
        <w:t xml:space="preserve"> (рефляции, гиперинфляции). </w:t>
      </w:r>
    </w:p>
    <w:p w:rsidR="006326FE" w:rsidRPr="00B420DF" w:rsidRDefault="006326FE" w:rsidP="00632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870394">
        <w:rPr>
          <w:sz w:val="28"/>
          <w:szCs w:val="28"/>
        </w:rPr>
        <w:t xml:space="preserve">Экономические и социальные последствия инфляции. Антиинфляционная стратегия и тактика. </w:t>
      </w:r>
    </w:p>
    <w:p w:rsidR="006326FE" w:rsidRPr="00D070A3" w:rsidRDefault="006326FE" w:rsidP="006326F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Совокупный спрос и его составляющие. Ценовые факторы </w:t>
      </w:r>
      <w:r>
        <w:rPr>
          <w:sz w:val="28"/>
          <w:szCs w:val="28"/>
          <w:lang w:val="en-US"/>
        </w:rPr>
        <w:t>AD</w:t>
      </w:r>
      <w:r>
        <w:rPr>
          <w:sz w:val="28"/>
          <w:szCs w:val="28"/>
        </w:rPr>
        <w:t xml:space="preserve">. Графическая интерпретация. </w:t>
      </w:r>
    </w:p>
    <w:p w:rsidR="006326FE" w:rsidRDefault="006326FE" w:rsidP="006326F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Совокупное предложение в долгосрочном и краткосрочном периодах. </w:t>
      </w:r>
    </w:p>
    <w:p w:rsidR="006326FE" w:rsidRDefault="006326FE" w:rsidP="006326F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Макроэкономическое равновесие в модели </w:t>
      </w:r>
      <w:r>
        <w:rPr>
          <w:sz w:val="28"/>
          <w:szCs w:val="28"/>
          <w:lang w:val="en-US"/>
        </w:rPr>
        <w:t>AD</w:t>
      </w:r>
      <w:r>
        <w:rPr>
          <w:sz w:val="28"/>
          <w:szCs w:val="28"/>
        </w:rPr>
        <w:t xml:space="preserve">-AS. </w:t>
      </w:r>
    </w:p>
    <w:p w:rsidR="006326FE" w:rsidRDefault="006326FE" w:rsidP="006326FE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870394">
        <w:rPr>
          <w:sz w:val="28"/>
          <w:szCs w:val="28"/>
        </w:rPr>
        <w:t>Понятие финансовой системы и ее структура. Государственный б</w:t>
      </w:r>
      <w:r>
        <w:rPr>
          <w:sz w:val="28"/>
          <w:szCs w:val="28"/>
        </w:rPr>
        <w:t>юджет. Концепции формирования бюджета</w:t>
      </w:r>
      <w:r w:rsidRPr="00870394">
        <w:rPr>
          <w:sz w:val="28"/>
          <w:szCs w:val="28"/>
        </w:rPr>
        <w:t xml:space="preserve">. </w:t>
      </w:r>
    </w:p>
    <w:p w:rsidR="006326FE" w:rsidRDefault="006326FE" w:rsidP="006326FE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870394">
        <w:rPr>
          <w:sz w:val="28"/>
          <w:szCs w:val="28"/>
        </w:rPr>
        <w:t>Сущность и принципы налогообложения.</w:t>
      </w:r>
      <w:r>
        <w:rPr>
          <w:sz w:val="28"/>
          <w:szCs w:val="28"/>
        </w:rPr>
        <w:t xml:space="preserve"> Виды налогов</w:t>
      </w:r>
      <w:r w:rsidRPr="00870394">
        <w:rPr>
          <w:sz w:val="28"/>
          <w:szCs w:val="28"/>
        </w:rPr>
        <w:t xml:space="preserve">. </w:t>
      </w:r>
    </w:p>
    <w:p w:rsidR="006326FE" w:rsidRDefault="006326FE" w:rsidP="006326FE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19. Сущность и виды</w:t>
      </w:r>
      <w:r w:rsidRPr="00870394">
        <w:rPr>
          <w:sz w:val="28"/>
          <w:szCs w:val="28"/>
        </w:rPr>
        <w:t xml:space="preserve"> фискальной политики. Дискреционная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н</w:t>
      </w:r>
      <w:r w:rsidRPr="00870394">
        <w:rPr>
          <w:sz w:val="28"/>
          <w:szCs w:val="28"/>
        </w:rPr>
        <w:t>едискреционная</w:t>
      </w:r>
      <w:proofErr w:type="spellEnd"/>
      <w:r w:rsidRPr="00870394">
        <w:rPr>
          <w:sz w:val="28"/>
          <w:szCs w:val="28"/>
        </w:rPr>
        <w:t xml:space="preserve"> фискальная политика. </w:t>
      </w:r>
    </w:p>
    <w:p w:rsidR="006326FE" w:rsidRDefault="006326FE" w:rsidP="00632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Сущность,</w:t>
      </w:r>
      <w:r w:rsidRPr="005904BC">
        <w:rPr>
          <w:sz w:val="28"/>
          <w:szCs w:val="28"/>
        </w:rPr>
        <w:t xml:space="preserve"> причины </w:t>
      </w:r>
      <w:r>
        <w:rPr>
          <w:sz w:val="28"/>
          <w:szCs w:val="28"/>
        </w:rPr>
        <w:t xml:space="preserve">и финансирование </w:t>
      </w:r>
      <w:r w:rsidRPr="005904BC">
        <w:rPr>
          <w:sz w:val="28"/>
          <w:szCs w:val="28"/>
        </w:rPr>
        <w:t xml:space="preserve">бюджетного дефицита. </w:t>
      </w:r>
      <w:r>
        <w:rPr>
          <w:sz w:val="28"/>
          <w:szCs w:val="28"/>
        </w:rPr>
        <w:t xml:space="preserve">21. Понятие и виды государственного долга. Последствия государственного долга для национальной экономики. </w:t>
      </w:r>
    </w:p>
    <w:p w:rsidR="006326FE" w:rsidRDefault="006326FE" w:rsidP="006326F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Понятие и функции денег. Денежные агрегаты: М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М2, М3 и L.</w:t>
      </w:r>
    </w:p>
    <w:p w:rsidR="006326FE" w:rsidRDefault="006326FE" w:rsidP="006326F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Банковская система. Функции Центрального и коммерческого банков. </w:t>
      </w:r>
    </w:p>
    <w:p w:rsidR="006326FE" w:rsidRDefault="006326FE" w:rsidP="006326FE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24. Баланс коммерческого банка: активы и обязательства. </w:t>
      </w:r>
    </w:p>
    <w:p w:rsidR="006326FE" w:rsidRDefault="006326FE" w:rsidP="006326FE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870394">
        <w:rPr>
          <w:sz w:val="28"/>
          <w:szCs w:val="28"/>
        </w:rPr>
        <w:t xml:space="preserve">Сущность кредита, его функции и формы. Условия и сроки предоставления банковского кредита. </w:t>
      </w:r>
    </w:p>
    <w:p w:rsidR="006326FE" w:rsidRDefault="006326FE" w:rsidP="006326F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870394">
        <w:rPr>
          <w:sz w:val="28"/>
          <w:szCs w:val="28"/>
        </w:rPr>
        <w:t>Денежно-кредитная политика:</w:t>
      </w:r>
      <w:r>
        <w:rPr>
          <w:sz w:val="28"/>
          <w:szCs w:val="28"/>
        </w:rPr>
        <w:t xml:space="preserve"> сущность, цели,</w:t>
      </w:r>
      <w:r w:rsidRPr="00870394">
        <w:rPr>
          <w:sz w:val="28"/>
          <w:szCs w:val="28"/>
        </w:rPr>
        <w:t xml:space="preserve"> типы</w:t>
      </w:r>
      <w:r>
        <w:rPr>
          <w:sz w:val="28"/>
          <w:szCs w:val="28"/>
        </w:rPr>
        <w:t xml:space="preserve">. </w:t>
      </w:r>
    </w:p>
    <w:p w:rsidR="006326FE" w:rsidRPr="00870394" w:rsidRDefault="006326FE" w:rsidP="006326F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Инструменты кредитно-денежной политики</w:t>
      </w:r>
      <w:r w:rsidRPr="005904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326FE" w:rsidRDefault="006326FE" w:rsidP="006326FE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28. Сущность, принципы и направления социальной политики. </w:t>
      </w:r>
    </w:p>
    <w:p w:rsidR="006326FE" w:rsidRDefault="006326FE" w:rsidP="006326FE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870394">
        <w:rPr>
          <w:sz w:val="28"/>
          <w:szCs w:val="28"/>
        </w:rPr>
        <w:t xml:space="preserve">Система социальной защиты. Программы государственной помощи. </w:t>
      </w:r>
    </w:p>
    <w:p w:rsidR="006326FE" w:rsidRPr="000D7355" w:rsidRDefault="006326FE" w:rsidP="006326FE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30. Показатели социальной политики. Уровень и качество жизни. Индекс развития человеческого потенциала. </w:t>
      </w:r>
    </w:p>
    <w:p w:rsidR="006326FE" w:rsidRDefault="006326FE" w:rsidP="006326FE">
      <w:pPr>
        <w:pStyle w:val="a4"/>
        <w:spacing w:after="0" w:line="240" w:lineRule="auto"/>
        <w:ind w:left="0" w:firstLine="709"/>
        <w:jc w:val="both"/>
        <w:rPr>
          <w:b/>
          <w:sz w:val="28"/>
          <w:szCs w:val="28"/>
          <w:shd w:val="clear" w:color="auto" w:fill="FFFFFF"/>
        </w:rPr>
      </w:pPr>
    </w:p>
    <w:p w:rsidR="004335BF" w:rsidRPr="006326FE" w:rsidRDefault="006326FE" w:rsidP="006326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Доцент, канд. </w:t>
      </w:r>
      <w:proofErr w:type="spellStart"/>
      <w:r>
        <w:rPr>
          <w:rFonts w:eastAsia="Calibri"/>
          <w:sz w:val="28"/>
          <w:szCs w:val="28"/>
          <w:lang w:eastAsia="en-US"/>
        </w:rPr>
        <w:t>экон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наук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Т.С. </w:t>
      </w:r>
      <w:proofErr w:type="spellStart"/>
      <w:r>
        <w:rPr>
          <w:rFonts w:eastAsia="Calibri"/>
          <w:sz w:val="28"/>
          <w:szCs w:val="28"/>
          <w:lang w:eastAsia="en-US"/>
        </w:rPr>
        <w:t>Силюк</w:t>
      </w:r>
      <w:proofErr w:type="spellEnd"/>
    </w:p>
    <w:sectPr w:rsidR="004335BF" w:rsidRPr="006326FE" w:rsidSect="006326FE">
      <w:pgSz w:w="11906" w:h="16838"/>
      <w:pgMar w:top="73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94"/>
    <w:rsid w:val="006326FE"/>
    <w:rsid w:val="00910E94"/>
    <w:rsid w:val="009D24CD"/>
    <w:rsid w:val="00D2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6F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26F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5">
    <w:name w:val="Font Style25"/>
    <w:rsid w:val="006326FE"/>
    <w:rPr>
      <w:rFonts w:ascii="Times New Roman" w:hAnsi="Times New Roman"/>
      <w:sz w:val="18"/>
    </w:rPr>
  </w:style>
  <w:style w:type="paragraph" w:styleId="a5">
    <w:name w:val="Body Text"/>
    <w:basedOn w:val="a"/>
    <w:link w:val="a6"/>
    <w:uiPriority w:val="99"/>
    <w:unhideWhenUsed/>
    <w:rsid w:val="006326FE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32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2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326FE"/>
    <w:pPr>
      <w:widowControl w:val="0"/>
      <w:jc w:val="both"/>
    </w:pPr>
    <w:rPr>
      <w:rFonts w:eastAsia="Lucida Sans Unicode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6F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26F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5">
    <w:name w:val="Font Style25"/>
    <w:rsid w:val="006326FE"/>
    <w:rPr>
      <w:rFonts w:ascii="Times New Roman" w:hAnsi="Times New Roman"/>
      <w:sz w:val="18"/>
    </w:rPr>
  </w:style>
  <w:style w:type="paragraph" w:styleId="a5">
    <w:name w:val="Body Text"/>
    <w:basedOn w:val="a"/>
    <w:link w:val="a6"/>
    <w:uiPriority w:val="99"/>
    <w:unhideWhenUsed/>
    <w:rsid w:val="006326FE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32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2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326FE"/>
    <w:pPr>
      <w:widowControl w:val="0"/>
      <w:jc w:val="both"/>
    </w:pPr>
    <w:rPr>
      <w:rFonts w:eastAsia="Lucida Sans Unicod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2020-09-04T07:54:00Z</dcterms:created>
  <dcterms:modified xsi:type="dcterms:W3CDTF">2020-09-04T07:55:00Z</dcterms:modified>
</cp:coreProperties>
</file>