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0CBE5" w14:textId="77777777" w:rsidR="00B943ED" w:rsidRPr="0056561E" w:rsidRDefault="00B943ED" w:rsidP="00B943ED">
      <w:pPr>
        <w:jc w:val="center"/>
      </w:pPr>
      <w:r w:rsidRPr="0056561E">
        <w:rPr>
          <w:b/>
        </w:rPr>
        <w:t>ОТЧЕТ О РАБОТЕ</w:t>
      </w:r>
      <w:r w:rsidRPr="0056561E">
        <w:t xml:space="preserve"> </w:t>
      </w:r>
    </w:p>
    <w:p w14:paraId="264B1198" w14:textId="77777777" w:rsidR="00B943ED" w:rsidRPr="0056561E" w:rsidRDefault="00B943ED" w:rsidP="00B943ED">
      <w:pPr>
        <w:jc w:val="center"/>
      </w:pPr>
      <w:r w:rsidRPr="0056561E">
        <w:t>студенческой научно-исследовательской группы</w:t>
      </w:r>
    </w:p>
    <w:p w14:paraId="28EEC25F" w14:textId="77777777" w:rsidR="00B943ED" w:rsidRPr="0056561E" w:rsidRDefault="00B943ED" w:rsidP="00B943ED">
      <w:pPr>
        <w:jc w:val="center"/>
        <w:rPr>
          <w:b/>
        </w:rPr>
      </w:pPr>
      <w:r w:rsidRPr="0056561E">
        <w:rPr>
          <w:b/>
        </w:rPr>
        <w:t xml:space="preserve">«Современные технологии социально-педагогической </w:t>
      </w:r>
    </w:p>
    <w:p w14:paraId="6AA37B4B" w14:textId="77777777" w:rsidR="00B943ED" w:rsidRPr="0056561E" w:rsidRDefault="00B943ED" w:rsidP="00B943ED">
      <w:pPr>
        <w:jc w:val="center"/>
        <w:rPr>
          <w:b/>
        </w:rPr>
      </w:pPr>
      <w:r w:rsidRPr="0056561E">
        <w:rPr>
          <w:b/>
        </w:rPr>
        <w:t xml:space="preserve">поддержки личности» </w:t>
      </w:r>
    </w:p>
    <w:p w14:paraId="1CBDE2B6" w14:textId="77777777" w:rsidR="00B943ED" w:rsidRPr="0056561E" w:rsidRDefault="00B943ED" w:rsidP="00B943ED">
      <w:pPr>
        <w:jc w:val="center"/>
        <w:rPr>
          <w:b/>
        </w:rPr>
      </w:pPr>
      <w:r w:rsidRPr="0056561E">
        <w:rPr>
          <w:b/>
        </w:rPr>
        <w:t>за 2023 год</w:t>
      </w:r>
    </w:p>
    <w:p w14:paraId="3BAF1A43" w14:textId="38C6338B" w:rsidR="005C4101" w:rsidRPr="0056561E" w:rsidRDefault="0002134D" w:rsidP="0002134D">
      <w:pPr>
        <w:ind w:firstLine="680"/>
        <w:jc w:val="center"/>
      </w:pPr>
      <w:r w:rsidRPr="0056561E">
        <w:rPr>
          <w:color w:val="000000"/>
          <w:shd w:val="clear" w:color="auto" w:fill="FFFFFF"/>
        </w:rPr>
        <w:t>(</w:t>
      </w:r>
      <w:r w:rsidRPr="0056561E">
        <w:t>Научный руководитель Т.Л. Горностай)</w:t>
      </w:r>
    </w:p>
    <w:p w14:paraId="292D6DDB" w14:textId="26B43F3A" w:rsidR="00B943ED" w:rsidRPr="0056561E" w:rsidRDefault="00513FDE" w:rsidP="004474A2">
      <w:pPr>
        <w:tabs>
          <w:tab w:val="left" w:pos="851"/>
          <w:tab w:val="left" w:pos="993"/>
        </w:tabs>
        <w:ind w:firstLine="680"/>
        <w:jc w:val="both"/>
      </w:pPr>
      <w:r w:rsidRPr="0056561E">
        <w:tab/>
      </w:r>
      <w:r w:rsidR="00B943ED" w:rsidRPr="0056561E">
        <w:rPr>
          <w:b/>
        </w:rPr>
        <w:t>1</w:t>
      </w:r>
      <w:r w:rsidR="00B943ED" w:rsidRPr="0056561E">
        <w:t xml:space="preserve">. </w:t>
      </w:r>
      <w:r w:rsidR="00B943ED" w:rsidRPr="0056561E">
        <w:rPr>
          <w:b/>
        </w:rPr>
        <w:t>Результаты</w:t>
      </w:r>
      <w:r w:rsidR="00B943ED" w:rsidRPr="0056561E">
        <w:t xml:space="preserve"> работы СНИО </w:t>
      </w:r>
    </w:p>
    <w:p w14:paraId="4EDC2ED1" w14:textId="77777777" w:rsidR="00B943ED" w:rsidRPr="0056561E" w:rsidRDefault="00B943ED" w:rsidP="004474A2">
      <w:pPr>
        <w:tabs>
          <w:tab w:val="left" w:pos="851"/>
          <w:tab w:val="left" w:pos="993"/>
        </w:tabs>
        <w:ind w:firstLine="680"/>
        <w:jc w:val="both"/>
      </w:pPr>
      <w:r w:rsidRPr="0056561E">
        <w:tab/>
        <w:t>Р</w:t>
      </w:r>
      <w:r w:rsidRPr="0056561E">
        <w:rPr>
          <w:lang w:val="be-BY"/>
        </w:rPr>
        <w:t xml:space="preserve">азработана </w:t>
      </w:r>
      <w:r w:rsidR="0046427C" w:rsidRPr="0056561E">
        <w:rPr>
          <w:color w:val="000000"/>
        </w:rPr>
        <w:t>«</w:t>
      </w:r>
      <w:r w:rsidR="005C4101" w:rsidRPr="0056561E">
        <w:rPr>
          <w:lang w:val="be-BY"/>
        </w:rPr>
        <w:t>П</w:t>
      </w:r>
      <w:r w:rsidRPr="0056561E">
        <w:rPr>
          <w:lang w:val="be-BY"/>
        </w:rPr>
        <w:t>рограмма</w:t>
      </w:r>
      <w:r w:rsidR="005C4101" w:rsidRPr="0056561E">
        <w:t xml:space="preserve"> формирования коммуникативной компетенции у обучающихся интегрированного класса 1 ступени общего среднего образования» и </w:t>
      </w:r>
      <w:r w:rsidR="00911ABF" w:rsidRPr="0056561E">
        <w:t xml:space="preserve">определены </w:t>
      </w:r>
      <w:r w:rsidR="005C4101" w:rsidRPr="0056561E">
        <w:t>педагогические условия ее реализации</w:t>
      </w:r>
      <w:r w:rsidRPr="0056561E">
        <w:t xml:space="preserve">. Оформлены результаты исследования в виде магистерской диссертации </w:t>
      </w:r>
      <w:r w:rsidRPr="0056561E">
        <w:rPr>
          <w:color w:val="000000"/>
        </w:rPr>
        <w:t>(</w:t>
      </w:r>
      <w:proofErr w:type="spellStart"/>
      <w:r w:rsidR="005C4101" w:rsidRPr="0056561E">
        <w:rPr>
          <w:color w:val="000000"/>
          <w:shd w:val="clear" w:color="auto" w:fill="FFFFFF"/>
        </w:rPr>
        <w:t>Гвоздецкая</w:t>
      </w:r>
      <w:proofErr w:type="spellEnd"/>
      <w:r w:rsidR="005C4101" w:rsidRPr="0056561E">
        <w:rPr>
          <w:color w:val="000000"/>
          <w:shd w:val="clear" w:color="auto" w:fill="FFFFFF"/>
        </w:rPr>
        <w:t xml:space="preserve"> Я. А.</w:t>
      </w:r>
      <w:r w:rsidRPr="0056561E">
        <w:t xml:space="preserve">). </w:t>
      </w:r>
      <w:r w:rsidRPr="0056561E">
        <w:rPr>
          <w:color w:val="000000"/>
        </w:rPr>
        <w:t>Разработаны</w:t>
      </w:r>
      <w:bookmarkStart w:id="0" w:name="_GoBack"/>
      <w:bookmarkEnd w:id="0"/>
      <w:r w:rsidRPr="0056561E">
        <w:rPr>
          <w:color w:val="000000"/>
        </w:rPr>
        <w:t xml:space="preserve"> и апробированы </w:t>
      </w:r>
      <w:r w:rsidRPr="0056561E">
        <w:rPr>
          <w:lang w:val="be-BY"/>
        </w:rPr>
        <w:t xml:space="preserve">вариативные (экспериментальные) </w:t>
      </w:r>
      <w:r w:rsidRPr="0056561E">
        <w:rPr>
          <w:color w:val="000000"/>
        </w:rPr>
        <w:t>программы:</w:t>
      </w:r>
      <w:r w:rsidRPr="0056561E">
        <w:t xml:space="preserve"> </w:t>
      </w:r>
      <w:r w:rsidRPr="0056561E">
        <w:rPr>
          <w:bCs/>
          <w:color w:val="000000"/>
        </w:rPr>
        <w:t>«</w:t>
      </w:r>
      <w:r w:rsidR="00F83B57" w:rsidRPr="0056561E">
        <w:rPr>
          <w:bCs/>
          <w:color w:val="000000"/>
        </w:rPr>
        <w:t>Ф</w:t>
      </w:r>
      <w:r w:rsidR="00F83B57" w:rsidRPr="0056561E">
        <w:t>ормировани</w:t>
      </w:r>
      <w:r w:rsidR="006F4D1E" w:rsidRPr="0056561E">
        <w:t>е</w:t>
      </w:r>
      <w:r w:rsidR="00F83B57" w:rsidRPr="0056561E">
        <w:t xml:space="preserve"> основ экологической культуры у детей старшего дошкольного возраста средствами дидактической игры</w:t>
      </w:r>
      <w:r w:rsidRPr="0056561E">
        <w:t xml:space="preserve">» </w:t>
      </w:r>
      <w:r w:rsidRPr="0056561E">
        <w:rPr>
          <w:color w:val="000000"/>
        </w:rPr>
        <w:t>(</w:t>
      </w:r>
      <w:proofErr w:type="spellStart"/>
      <w:r w:rsidR="006F4D1E" w:rsidRPr="0056561E">
        <w:rPr>
          <w:color w:val="000000"/>
          <w:shd w:val="clear" w:color="auto" w:fill="FFFFFF"/>
        </w:rPr>
        <w:t>Гайтота</w:t>
      </w:r>
      <w:proofErr w:type="spellEnd"/>
      <w:r w:rsidR="006F4D1E" w:rsidRPr="0056561E">
        <w:rPr>
          <w:color w:val="000000"/>
          <w:shd w:val="clear" w:color="auto" w:fill="FFFFFF"/>
        </w:rPr>
        <w:t xml:space="preserve"> А.</w:t>
      </w:r>
      <w:r w:rsidR="005C4101" w:rsidRPr="0056561E">
        <w:rPr>
          <w:color w:val="000000"/>
          <w:shd w:val="clear" w:color="auto" w:fill="FFFFFF"/>
        </w:rPr>
        <w:t>В.</w:t>
      </w:r>
      <w:r w:rsidRPr="0056561E">
        <w:rPr>
          <w:color w:val="000000"/>
        </w:rPr>
        <w:t>); «</w:t>
      </w:r>
      <w:r w:rsidR="00F83B57" w:rsidRPr="0056561E">
        <w:rPr>
          <w:color w:val="000000"/>
        </w:rPr>
        <w:t>В</w:t>
      </w:r>
      <w:r w:rsidR="00F83B57" w:rsidRPr="0056561E">
        <w:t>оспитани</w:t>
      </w:r>
      <w:r w:rsidR="006F4D1E" w:rsidRPr="0056561E">
        <w:t>е</w:t>
      </w:r>
      <w:r w:rsidR="00F83B57" w:rsidRPr="0056561E">
        <w:t xml:space="preserve"> самостоятельности у детей старшего дошкольного возраста в процессе организации сюжетно-ролевых игр</w:t>
      </w:r>
      <w:r w:rsidRPr="0056561E">
        <w:rPr>
          <w:color w:val="000000"/>
        </w:rPr>
        <w:t>» (</w:t>
      </w:r>
      <w:r w:rsidR="005C4101" w:rsidRPr="0056561E">
        <w:rPr>
          <w:color w:val="000000"/>
          <w:shd w:val="clear" w:color="auto" w:fill="FFFFFF"/>
        </w:rPr>
        <w:t>Приходько П.С.)</w:t>
      </w:r>
      <w:r w:rsidRPr="0056561E">
        <w:t xml:space="preserve">, что может быть использовано для социально-экономического развития Бреста и Брестской области. </w:t>
      </w:r>
    </w:p>
    <w:p w14:paraId="6FFCF3F8" w14:textId="77777777" w:rsidR="00B943ED" w:rsidRPr="0056561E" w:rsidRDefault="00B943ED" w:rsidP="004474A2">
      <w:pPr>
        <w:ind w:firstLine="680"/>
        <w:jc w:val="both"/>
        <w:rPr>
          <w:spacing w:val="-2"/>
        </w:rPr>
      </w:pPr>
      <w:r w:rsidRPr="0056561E">
        <w:rPr>
          <w:spacing w:val="-2"/>
        </w:rPr>
        <w:t>Изучены теоретические основы, разработаны и апробированы методики констатирующего этапа педагогического эксперимента в ГУ</w:t>
      </w:r>
      <w:r w:rsidR="00F83B57" w:rsidRPr="0056561E">
        <w:rPr>
          <w:spacing w:val="-2"/>
        </w:rPr>
        <w:t>Д</w:t>
      </w:r>
      <w:r w:rsidRPr="0056561E">
        <w:rPr>
          <w:spacing w:val="-2"/>
        </w:rPr>
        <w:t>О «</w:t>
      </w:r>
      <w:r w:rsidR="00F83B57" w:rsidRPr="0056561E">
        <w:rPr>
          <w:spacing w:val="-2"/>
        </w:rPr>
        <w:t xml:space="preserve">Детский сад </w:t>
      </w:r>
      <w:r w:rsidRPr="0056561E">
        <w:rPr>
          <w:spacing w:val="-2"/>
        </w:rPr>
        <w:t>№ 14 г. Бреста»</w:t>
      </w:r>
      <w:r w:rsidR="00F83B57" w:rsidRPr="0056561E">
        <w:rPr>
          <w:spacing w:val="-2"/>
        </w:rPr>
        <w:t xml:space="preserve"> и</w:t>
      </w:r>
      <w:r w:rsidRPr="0056561E">
        <w:rPr>
          <w:spacing w:val="-2"/>
        </w:rPr>
        <w:t xml:space="preserve"> «</w:t>
      </w:r>
      <w:r w:rsidR="00F83B57" w:rsidRPr="0056561E">
        <w:rPr>
          <w:spacing w:val="-2"/>
        </w:rPr>
        <w:t xml:space="preserve">Детский </w:t>
      </w:r>
      <w:r w:rsidRPr="0056561E">
        <w:rPr>
          <w:spacing w:val="-2"/>
        </w:rPr>
        <w:t>сад № 74 г. Бреста» по проблемам:</w:t>
      </w:r>
      <w:r w:rsidR="00F83B57" w:rsidRPr="0056561E">
        <w:rPr>
          <w:spacing w:val="-2"/>
        </w:rPr>
        <w:t xml:space="preserve"> формирования у детей старшего дошкольного возраста коммуникативных умений в процессе игровой деятельности (</w:t>
      </w:r>
      <w:proofErr w:type="spellStart"/>
      <w:r w:rsidR="00F83B57" w:rsidRPr="0056561E">
        <w:rPr>
          <w:spacing w:val="-2"/>
        </w:rPr>
        <w:t>Мицкович</w:t>
      </w:r>
      <w:proofErr w:type="spellEnd"/>
      <w:r w:rsidR="00F83B57" w:rsidRPr="0056561E">
        <w:rPr>
          <w:spacing w:val="-2"/>
        </w:rPr>
        <w:t xml:space="preserve"> А. М.), </w:t>
      </w:r>
      <w:r w:rsidR="0046427C" w:rsidRPr="0056561E">
        <w:rPr>
          <w:spacing w:val="-2"/>
        </w:rPr>
        <w:t>ф</w:t>
      </w:r>
      <w:r w:rsidR="00F83B57" w:rsidRPr="0056561E">
        <w:rPr>
          <w:rFonts w:eastAsia="Calibri"/>
          <w:spacing w:val="-2"/>
        </w:rPr>
        <w:t>ормировани</w:t>
      </w:r>
      <w:r w:rsidR="0046427C" w:rsidRPr="0056561E">
        <w:rPr>
          <w:rFonts w:eastAsia="Calibri"/>
          <w:spacing w:val="-2"/>
        </w:rPr>
        <w:t>я</w:t>
      </w:r>
      <w:r w:rsidR="00F83B57" w:rsidRPr="0056561E">
        <w:rPr>
          <w:spacing w:val="-2"/>
        </w:rPr>
        <w:t xml:space="preserve"> экологических представлений у детей младшего дошкольного возраста в процессе наблюдения за природными объектами </w:t>
      </w:r>
      <w:r w:rsidRPr="0056561E">
        <w:rPr>
          <w:color w:val="000000"/>
          <w:spacing w:val="-2"/>
        </w:rPr>
        <w:t>(</w:t>
      </w:r>
      <w:proofErr w:type="spellStart"/>
      <w:r w:rsidR="0046427C" w:rsidRPr="0056561E">
        <w:rPr>
          <w:spacing w:val="-2"/>
        </w:rPr>
        <w:t>Мелеховец</w:t>
      </w:r>
      <w:proofErr w:type="spellEnd"/>
      <w:r w:rsidR="0046427C" w:rsidRPr="0056561E">
        <w:rPr>
          <w:spacing w:val="-2"/>
        </w:rPr>
        <w:t xml:space="preserve"> Ю. С.</w:t>
      </w:r>
      <w:r w:rsidRPr="0056561E">
        <w:rPr>
          <w:color w:val="000000"/>
          <w:spacing w:val="-2"/>
        </w:rPr>
        <w:t>)</w:t>
      </w:r>
      <w:r w:rsidR="0046427C" w:rsidRPr="0056561E">
        <w:rPr>
          <w:color w:val="000000"/>
          <w:spacing w:val="-2"/>
        </w:rPr>
        <w:t>.</w:t>
      </w:r>
      <w:r w:rsidRPr="0056561E">
        <w:rPr>
          <w:color w:val="000000"/>
          <w:spacing w:val="-2"/>
        </w:rPr>
        <w:t xml:space="preserve"> </w:t>
      </w:r>
    </w:p>
    <w:p w14:paraId="56286E73" w14:textId="77777777" w:rsidR="00B943ED" w:rsidRPr="0056561E" w:rsidRDefault="00B943ED" w:rsidP="004474A2">
      <w:pPr>
        <w:tabs>
          <w:tab w:val="left" w:pos="851"/>
          <w:tab w:val="left" w:pos="993"/>
        </w:tabs>
        <w:ind w:firstLine="680"/>
        <w:jc w:val="both"/>
      </w:pPr>
    </w:p>
    <w:p w14:paraId="68220745" w14:textId="77777777" w:rsidR="00B943ED" w:rsidRPr="0056561E" w:rsidRDefault="00B943ED" w:rsidP="004474A2">
      <w:pPr>
        <w:tabs>
          <w:tab w:val="left" w:pos="851"/>
          <w:tab w:val="left" w:pos="993"/>
        </w:tabs>
        <w:ind w:firstLine="680"/>
        <w:jc w:val="both"/>
      </w:pPr>
      <w:r w:rsidRPr="0056561E">
        <w:rPr>
          <w:b/>
        </w:rPr>
        <w:t>11.</w:t>
      </w:r>
      <w:r w:rsidRPr="0056561E">
        <w:t xml:space="preserve"> </w:t>
      </w:r>
      <w:r w:rsidRPr="0056561E">
        <w:rPr>
          <w:b/>
        </w:rPr>
        <w:t>Апробация</w:t>
      </w:r>
      <w:r w:rsidRPr="0056561E">
        <w:t xml:space="preserve"> результатов работы</w:t>
      </w:r>
      <w:r w:rsidRPr="0056561E">
        <w:rPr>
          <w:vertAlign w:val="superscript"/>
        </w:rPr>
        <w:t>*</w:t>
      </w:r>
      <w:r w:rsidRPr="0056561E">
        <w:t>.</w:t>
      </w:r>
    </w:p>
    <w:p w14:paraId="7C7DC591" w14:textId="1A2B84F8" w:rsidR="00B943ED" w:rsidRPr="0056561E" w:rsidRDefault="00B943ED" w:rsidP="004474A2">
      <w:pPr>
        <w:ind w:firstLine="680"/>
        <w:jc w:val="both"/>
      </w:pPr>
      <w:r w:rsidRPr="0056561E">
        <w:rPr>
          <w:b/>
        </w:rPr>
        <w:t>1.</w:t>
      </w:r>
      <w:r w:rsidRPr="0056561E">
        <w:rPr>
          <w:b/>
          <w:i/>
        </w:rPr>
        <w:t xml:space="preserve"> </w:t>
      </w:r>
      <w:r w:rsidRPr="0056561E">
        <w:rPr>
          <w:b/>
        </w:rPr>
        <w:t>Доклады,</w:t>
      </w:r>
      <w:r w:rsidRPr="0056561E">
        <w:t xml:space="preserve"> прочитанные студентами-членами СНИО на научно-практических конференциях, в том числе:</w:t>
      </w:r>
    </w:p>
    <w:p w14:paraId="00115446" w14:textId="77777777" w:rsidR="00B943ED" w:rsidRPr="0056561E" w:rsidRDefault="00B943ED" w:rsidP="004474A2">
      <w:pPr>
        <w:ind w:firstLine="680"/>
      </w:pPr>
      <w:r w:rsidRPr="0056561E">
        <w:t>1.1 международных</w:t>
      </w:r>
    </w:p>
    <w:p w14:paraId="33DABA00" w14:textId="77777777" w:rsidR="00513FDE" w:rsidRPr="0056561E" w:rsidRDefault="00513FDE" w:rsidP="004474A2">
      <w:pPr>
        <w:shd w:val="clear" w:color="auto" w:fill="FFFFFF"/>
        <w:ind w:firstLine="680"/>
        <w:jc w:val="both"/>
        <w:rPr>
          <w:rFonts w:eastAsia="Calibri"/>
          <w:color w:val="FF0000"/>
        </w:rPr>
      </w:pPr>
      <w:r w:rsidRPr="0056561E">
        <w:rPr>
          <w:b/>
          <w:bCs/>
        </w:rPr>
        <w:t>«Современное образование</w:t>
      </w:r>
      <w:r w:rsidRPr="0056561E">
        <w:rPr>
          <w:bCs/>
        </w:rPr>
        <w:t>: традиции и инновации, проблемы и перспективы развития</w:t>
      </w:r>
      <w:proofErr w:type="gramStart"/>
      <w:r w:rsidRPr="0056561E">
        <w:rPr>
          <w:bCs/>
        </w:rPr>
        <w:t>» ;</w:t>
      </w:r>
      <w:proofErr w:type="gramEnd"/>
      <w:r w:rsidRPr="0056561E">
        <w:rPr>
          <w:bCs/>
        </w:rPr>
        <w:t xml:space="preserve"> </w:t>
      </w:r>
      <w:r w:rsidRPr="0056561E">
        <w:rPr>
          <w:spacing w:val="-4"/>
        </w:rPr>
        <w:t xml:space="preserve">сб. материалов Республик. </w:t>
      </w:r>
      <w:r w:rsidRPr="0056561E">
        <w:rPr>
          <w:bCs/>
        </w:rPr>
        <w:t xml:space="preserve">(с международным участием) </w:t>
      </w:r>
      <w:r w:rsidRPr="0056561E">
        <w:rPr>
          <w:spacing w:val="-4"/>
        </w:rPr>
        <w:t>науч.-</w:t>
      </w:r>
      <w:proofErr w:type="spellStart"/>
      <w:r w:rsidRPr="0056561E">
        <w:rPr>
          <w:spacing w:val="-4"/>
        </w:rPr>
        <w:t>практ</w:t>
      </w:r>
      <w:proofErr w:type="spellEnd"/>
      <w:r w:rsidRPr="0056561E">
        <w:rPr>
          <w:spacing w:val="-4"/>
        </w:rPr>
        <w:t xml:space="preserve">. очно-заочная </w:t>
      </w:r>
      <w:proofErr w:type="spellStart"/>
      <w:r w:rsidRPr="0056561E">
        <w:rPr>
          <w:spacing w:val="-4"/>
        </w:rPr>
        <w:t>конф</w:t>
      </w:r>
      <w:proofErr w:type="spellEnd"/>
      <w:r w:rsidRPr="0056561E">
        <w:rPr>
          <w:spacing w:val="-4"/>
        </w:rPr>
        <w:t>., Брест, 17 ноября 2023 г.</w:t>
      </w:r>
      <w:r w:rsidRPr="0056561E">
        <w:rPr>
          <w:bCs/>
          <w:spacing w:val="-4"/>
        </w:rPr>
        <w:t xml:space="preserve"> </w:t>
      </w:r>
      <w:r w:rsidRPr="0056561E">
        <w:rPr>
          <w:spacing w:val="-4"/>
        </w:rPr>
        <w:t>/ Брест. гос. ун-т им. А. С. </w:t>
      </w:r>
      <w:proofErr w:type="gramStart"/>
      <w:r w:rsidRPr="0056561E">
        <w:rPr>
          <w:spacing w:val="-4"/>
        </w:rPr>
        <w:t>Пушкина ;</w:t>
      </w:r>
      <w:proofErr w:type="gramEnd"/>
      <w:r w:rsidRPr="0056561E">
        <w:rPr>
          <w:spacing w:val="-4"/>
        </w:rPr>
        <w:t xml:space="preserve"> науч. ред. Т.А. Ковальчук. – </w:t>
      </w:r>
      <w:proofErr w:type="gramStart"/>
      <w:r w:rsidRPr="0056561E">
        <w:rPr>
          <w:spacing w:val="-4"/>
        </w:rPr>
        <w:t>Брест :</w:t>
      </w:r>
      <w:proofErr w:type="gramEnd"/>
      <w:r w:rsidRPr="0056561E">
        <w:rPr>
          <w:spacing w:val="-4"/>
        </w:rPr>
        <w:t xml:space="preserve"> </w:t>
      </w:r>
      <w:proofErr w:type="spellStart"/>
      <w:r w:rsidRPr="0056561E">
        <w:rPr>
          <w:spacing w:val="-4"/>
        </w:rPr>
        <w:t>БрГУ</w:t>
      </w:r>
      <w:proofErr w:type="spellEnd"/>
      <w:r w:rsidRPr="0056561E">
        <w:rPr>
          <w:spacing w:val="-4"/>
        </w:rPr>
        <w:t xml:space="preserve">, 2023. </w:t>
      </w:r>
    </w:p>
    <w:p w14:paraId="691E7128" w14:textId="77777777" w:rsidR="00513FDE" w:rsidRPr="0056561E" w:rsidRDefault="00513FDE" w:rsidP="004474A2">
      <w:pPr>
        <w:shd w:val="clear" w:color="auto" w:fill="FFFFFF"/>
        <w:ind w:firstLine="680"/>
        <w:jc w:val="both"/>
        <w:rPr>
          <w:rFonts w:eastAsia="Calibri"/>
          <w:color w:val="FF0000"/>
        </w:rPr>
      </w:pPr>
      <w:r w:rsidRPr="0056561E">
        <w:t>1. </w:t>
      </w:r>
      <w:proofErr w:type="spellStart"/>
      <w:r w:rsidRPr="0056561E">
        <w:t>Гвоздецкая</w:t>
      </w:r>
      <w:proofErr w:type="spellEnd"/>
      <w:r w:rsidRPr="0056561E">
        <w:rPr>
          <w:lang w:val="be-BY"/>
        </w:rPr>
        <w:t>,</w:t>
      </w:r>
      <w:r w:rsidRPr="0056561E">
        <w:t xml:space="preserve"> Я.А.</w:t>
      </w:r>
      <w:r w:rsidRPr="0056561E">
        <w:rPr>
          <w:color w:val="1A1A1A"/>
        </w:rPr>
        <w:t xml:space="preserve"> </w:t>
      </w:r>
      <w:r w:rsidRPr="0056561E">
        <w:rPr>
          <w:bCs/>
          <w:kern w:val="28"/>
          <w:lang w:val="x-none" w:eastAsia="x-none"/>
        </w:rPr>
        <w:t>(</w:t>
      </w:r>
      <w:r w:rsidRPr="0056561E">
        <w:rPr>
          <w:rFonts w:eastAsia="Calibri"/>
        </w:rPr>
        <w:t>соц.-</w:t>
      </w:r>
      <w:proofErr w:type="spellStart"/>
      <w:r w:rsidRPr="0056561E">
        <w:rPr>
          <w:rFonts w:eastAsia="Calibri"/>
        </w:rPr>
        <w:t>пед</w:t>
      </w:r>
      <w:proofErr w:type="spellEnd"/>
      <w:r w:rsidRPr="0056561E">
        <w:rPr>
          <w:rFonts w:eastAsia="Calibri"/>
        </w:rPr>
        <w:t xml:space="preserve">. ф-т, </w:t>
      </w:r>
      <w:r w:rsidRPr="0056561E">
        <w:rPr>
          <w:bCs/>
          <w:kern w:val="28"/>
          <w:lang w:val="x-none" w:eastAsia="x-none"/>
        </w:rPr>
        <w:t xml:space="preserve">магистрант </w:t>
      </w:r>
      <w:r w:rsidRPr="0056561E">
        <w:rPr>
          <w:bCs/>
          <w:kern w:val="28"/>
          <w:lang w:eastAsia="x-none"/>
        </w:rPr>
        <w:t>2</w:t>
      </w:r>
      <w:r w:rsidRPr="0056561E">
        <w:rPr>
          <w:bCs/>
          <w:kern w:val="28"/>
          <w:lang w:val="x-none" w:eastAsia="x-none"/>
        </w:rPr>
        <w:t xml:space="preserve"> к.). </w:t>
      </w:r>
      <w:r w:rsidRPr="0056561E">
        <w:rPr>
          <w:color w:val="1A1A1A"/>
        </w:rPr>
        <w:t xml:space="preserve">Оценка уровня коммуникативной компетенции у обучающихся интегрированного класса 1 ступени общего среднего образования. </w:t>
      </w:r>
    </w:p>
    <w:p w14:paraId="4FE80D3B" w14:textId="77777777" w:rsidR="00B943ED" w:rsidRPr="0056561E" w:rsidRDefault="00B943ED" w:rsidP="004474A2">
      <w:pPr>
        <w:ind w:firstLine="680"/>
      </w:pPr>
      <w:r w:rsidRPr="0056561E">
        <w:t>1.2 республиканских</w:t>
      </w:r>
    </w:p>
    <w:p w14:paraId="14507A63" w14:textId="77777777" w:rsidR="0046427C" w:rsidRPr="0056561E" w:rsidRDefault="0046427C" w:rsidP="004474A2">
      <w:pPr>
        <w:pStyle w:val="paragraph"/>
        <w:spacing w:before="0" w:beforeAutospacing="0" w:after="0" w:afterAutospacing="0"/>
        <w:ind w:firstLine="680"/>
        <w:jc w:val="both"/>
        <w:textAlignment w:val="baseline"/>
        <w:rPr>
          <w:color w:val="FF0000"/>
        </w:rPr>
      </w:pPr>
      <w:r w:rsidRPr="0056561E">
        <w:rPr>
          <w:rStyle w:val="normaltextrun"/>
          <w:b/>
          <w:bCs/>
          <w:lang w:val="be-BY"/>
        </w:rPr>
        <w:t>Образовательная </w:t>
      </w:r>
      <w:r w:rsidRPr="0056561E">
        <w:rPr>
          <w:rStyle w:val="normaltextrun"/>
          <w:lang w:val="be-BY"/>
        </w:rPr>
        <w:t>среда как фактор формирования общей и профессиональной культуры личности</w:t>
      </w:r>
      <w:r w:rsidRPr="0056561E">
        <w:rPr>
          <w:rStyle w:val="normaltextrun"/>
          <w:b/>
          <w:bCs/>
          <w:lang w:val="be-BY"/>
        </w:rPr>
        <w:t> </w:t>
      </w:r>
      <w:r w:rsidRPr="0056561E">
        <w:rPr>
          <w:rStyle w:val="normaltextrun"/>
        </w:rPr>
        <w:t>: сб. материалов </w:t>
      </w:r>
      <w:proofErr w:type="spellStart"/>
      <w:r w:rsidRPr="0056561E">
        <w:rPr>
          <w:rStyle w:val="spellingerror"/>
        </w:rPr>
        <w:t>Респ</w:t>
      </w:r>
      <w:proofErr w:type="spellEnd"/>
      <w:r w:rsidRPr="0056561E">
        <w:rPr>
          <w:rStyle w:val="normaltextrun"/>
        </w:rPr>
        <w:t>.  науч.-</w:t>
      </w:r>
      <w:proofErr w:type="spellStart"/>
      <w:r w:rsidRPr="0056561E">
        <w:rPr>
          <w:rStyle w:val="spellingerror"/>
        </w:rPr>
        <w:t>практ</w:t>
      </w:r>
      <w:proofErr w:type="spellEnd"/>
      <w:r w:rsidRPr="0056561E">
        <w:rPr>
          <w:rStyle w:val="normaltextrun"/>
        </w:rPr>
        <w:t>. </w:t>
      </w:r>
      <w:proofErr w:type="spellStart"/>
      <w:r w:rsidRPr="0056561E">
        <w:rPr>
          <w:rStyle w:val="spellingerror"/>
        </w:rPr>
        <w:t>конф</w:t>
      </w:r>
      <w:proofErr w:type="spellEnd"/>
      <w:proofErr w:type="gramStart"/>
      <w:r w:rsidRPr="0056561E">
        <w:rPr>
          <w:rStyle w:val="normaltextrun"/>
        </w:rPr>
        <w:t>.</w:t>
      </w:r>
      <w:proofErr w:type="gramEnd"/>
      <w:r w:rsidRPr="0056561E">
        <w:rPr>
          <w:rStyle w:val="normaltextrun"/>
        </w:rPr>
        <w:t xml:space="preserve"> учащихся, студентов, магистрантов и аспирантов, Брест, 20 апреля. 2023 г. / Брест. гос. ун-т им. А. С. Пушкина; под общ. ред. Т.А. Ковальчук– Брест </w:t>
      </w:r>
      <w:proofErr w:type="spellStart"/>
      <w:r w:rsidRPr="0056561E">
        <w:rPr>
          <w:rStyle w:val="spellingerror"/>
        </w:rPr>
        <w:t>БрГУ</w:t>
      </w:r>
      <w:proofErr w:type="spellEnd"/>
      <w:r w:rsidRPr="0056561E">
        <w:rPr>
          <w:rStyle w:val="normaltextrun"/>
        </w:rPr>
        <w:t>, 2023. – 144 с.</w:t>
      </w:r>
      <w:r w:rsidRPr="0056561E">
        <w:rPr>
          <w:rStyle w:val="eop"/>
        </w:rPr>
        <w:t> </w:t>
      </w:r>
    </w:p>
    <w:p w14:paraId="6E73D54B" w14:textId="77777777" w:rsidR="0046427C" w:rsidRPr="0056561E" w:rsidRDefault="0046427C" w:rsidP="004474A2">
      <w:pPr>
        <w:shd w:val="clear" w:color="auto" w:fill="FFFFFF"/>
        <w:ind w:firstLine="680"/>
        <w:jc w:val="both"/>
        <w:rPr>
          <w:color w:val="1A1A1A"/>
        </w:rPr>
      </w:pPr>
      <w:r w:rsidRPr="0056561E">
        <w:t>1. </w:t>
      </w:r>
      <w:proofErr w:type="spellStart"/>
      <w:r w:rsidRPr="0056561E">
        <w:t>Гайтота</w:t>
      </w:r>
      <w:proofErr w:type="spellEnd"/>
      <w:r w:rsidRPr="0056561E">
        <w:t xml:space="preserve"> А.В. (пленарное) Константин Дмитриевич Ушинский – основоположник русской педагогики </w:t>
      </w:r>
      <w:r w:rsidRPr="0056561E">
        <w:rPr>
          <w:color w:val="1A1A1A"/>
        </w:rPr>
        <w:t>(к 200-летию со дня рождения),</w:t>
      </w:r>
      <w:r w:rsidRPr="0056561E">
        <w:t xml:space="preserve"> (</w:t>
      </w:r>
      <w:r w:rsidRPr="0056561E">
        <w:rPr>
          <w:rFonts w:eastAsia="Calibri"/>
        </w:rPr>
        <w:t>соц.-</w:t>
      </w:r>
      <w:proofErr w:type="spellStart"/>
      <w:r w:rsidRPr="0056561E">
        <w:rPr>
          <w:rFonts w:eastAsia="Calibri"/>
        </w:rPr>
        <w:t>пед</w:t>
      </w:r>
      <w:proofErr w:type="spellEnd"/>
      <w:r w:rsidRPr="0056561E">
        <w:rPr>
          <w:rFonts w:eastAsia="Calibri"/>
        </w:rPr>
        <w:t>. ф-т,</w:t>
      </w:r>
      <w:r w:rsidRPr="0056561E">
        <w:t xml:space="preserve"> студ. 2 к.)</w:t>
      </w:r>
      <w:r w:rsidR="00513FDE" w:rsidRPr="0056561E">
        <w:t>.</w:t>
      </w:r>
      <w:r w:rsidRPr="0056561E">
        <w:t xml:space="preserve"> </w:t>
      </w:r>
    </w:p>
    <w:p w14:paraId="6CCA9A53" w14:textId="77777777" w:rsidR="0046427C" w:rsidRPr="0056561E" w:rsidRDefault="0046427C" w:rsidP="004474A2">
      <w:pPr>
        <w:shd w:val="clear" w:color="auto" w:fill="FFFFFF"/>
        <w:ind w:firstLine="680"/>
        <w:jc w:val="both"/>
        <w:rPr>
          <w:color w:val="1A1A1A"/>
        </w:rPr>
      </w:pPr>
      <w:r w:rsidRPr="0056561E">
        <w:t xml:space="preserve">2. </w:t>
      </w:r>
      <w:proofErr w:type="spellStart"/>
      <w:r w:rsidRPr="0056561E">
        <w:rPr>
          <w:bCs/>
        </w:rPr>
        <w:t>Гайтота</w:t>
      </w:r>
      <w:proofErr w:type="spellEnd"/>
      <w:r w:rsidRPr="0056561E">
        <w:rPr>
          <w:bCs/>
        </w:rPr>
        <w:t xml:space="preserve"> А.В. Дидактическая игра как средство формирования экологических представлений у детей старшего дошкольного возраста </w:t>
      </w:r>
      <w:r w:rsidRPr="0056561E">
        <w:t>(</w:t>
      </w:r>
      <w:r w:rsidRPr="0056561E">
        <w:rPr>
          <w:rFonts w:eastAsia="Calibri"/>
        </w:rPr>
        <w:t>соц.-</w:t>
      </w:r>
      <w:proofErr w:type="spellStart"/>
      <w:r w:rsidRPr="0056561E">
        <w:rPr>
          <w:rFonts w:eastAsia="Calibri"/>
        </w:rPr>
        <w:t>пед</w:t>
      </w:r>
      <w:proofErr w:type="spellEnd"/>
      <w:r w:rsidRPr="0056561E">
        <w:rPr>
          <w:rFonts w:eastAsia="Calibri"/>
        </w:rPr>
        <w:t>. ф-т,</w:t>
      </w:r>
      <w:r w:rsidRPr="0056561E">
        <w:t xml:space="preserve"> студ. 2 к.)</w:t>
      </w:r>
      <w:r w:rsidRPr="0056561E">
        <w:rPr>
          <w:bCs/>
        </w:rPr>
        <w:t>.</w:t>
      </w:r>
      <w:r w:rsidRPr="0056561E">
        <w:t xml:space="preserve"> </w:t>
      </w:r>
    </w:p>
    <w:p w14:paraId="338F5A90" w14:textId="77777777" w:rsidR="0046427C" w:rsidRPr="0056561E" w:rsidRDefault="0046427C" w:rsidP="004474A2">
      <w:pPr>
        <w:ind w:firstLine="680"/>
        <w:jc w:val="both"/>
      </w:pPr>
      <w:r w:rsidRPr="0056561E">
        <w:t>3. </w:t>
      </w:r>
      <w:proofErr w:type="spellStart"/>
      <w:r w:rsidRPr="0056561E">
        <w:t>Гвоздецкая</w:t>
      </w:r>
      <w:proofErr w:type="spellEnd"/>
      <w:r w:rsidRPr="0056561E">
        <w:t xml:space="preserve"> Я.А. – Особенности формирования коммуникативной компетенции</w:t>
      </w:r>
      <w:r w:rsidRPr="0056561E">
        <w:rPr>
          <w:color w:val="1A1A1A"/>
        </w:rPr>
        <w:t xml:space="preserve"> у обучающихся интегрированного класса 1 ступени общего среднего </w:t>
      </w:r>
      <w:proofErr w:type="gramStart"/>
      <w:r w:rsidRPr="0056561E">
        <w:rPr>
          <w:color w:val="1A1A1A"/>
        </w:rPr>
        <w:t xml:space="preserve">образования </w:t>
      </w:r>
      <w:r w:rsidRPr="0056561E">
        <w:rPr>
          <w:bCs/>
          <w:kern w:val="28"/>
          <w:lang w:val="x-none" w:eastAsia="x-none"/>
        </w:rPr>
        <w:t xml:space="preserve"> (</w:t>
      </w:r>
      <w:proofErr w:type="gramEnd"/>
      <w:r w:rsidRPr="0056561E">
        <w:rPr>
          <w:rFonts w:eastAsia="Calibri"/>
        </w:rPr>
        <w:t>соц.-</w:t>
      </w:r>
      <w:proofErr w:type="spellStart"/>
      <w:r w:rsidRPr="0056561E">
        <w:rPr>
          <w:rFonts w:eastAsia="Calibri"/>
        </w:rPr>
        <w:t>пед</w:t>
      </w:r>
      <w:proofErr w:type="spellEnd"/>
      <w:r w:rsidRPr="0056561E">
        <w:rPr>
          <w:rFonts w:eastAsia="Calibri"/>
        </w:rPr>
        <w:t xml:space="preserve">. ф-т, </w:t>
      </w:r>
      <w:r w:rsidRPr="0056561E">
        <w:rPr>
          <w:bCs/>
          <w:kern w:val="28"/>
          <w:lang w:val="x-none" w:eastAsia="x-none"/>
        </w:rPr>
        <w:t xml:space="preserve">магистрант 2 к.). </w:t>
      </w:r>
    </w:p>
    <w:p w14:paraId="1D921C42" w14:textId="77777777" w:rsidR="00513FDE" w:rsidRPr="0056561E" w:rsidRDefault="00513FDE" w:rsidP="004474A2">
      <w:pPr>
        <w:shd w:val="clear" w:color="auto" w:fill="FFFFFF"/>
        <w:ind w:firstLine="680"/>
        <w:jc w:val="both"/>
        <w:rPr>
          <w:color w:val="1A1A1A"/>
        </w:rPr>
      </w:pPr>
      <w:r w:rsidRPr="0056561E">
        <w:t xml:space="preserve">4. Приходько П.С. </w:t>
      </w:r>
      <w:r w:rsidRPr="0056561E">
        <w:rPr>
          <w:bCs/>
        </w:rPr>
        <w:t>Педагогический потенциал сюжетно-ролевых игр в формировании самостоятельности у детей старшего дошкольного возраста, (</w:t>
      </w:r>
      <w:r w:rsidRPr="0056561E">
        <w:rPr>
          <w:rFonts w:eastAsia="Calibri"/>
        </w:rPr>
        <w:t>соц.-</w:t>
      </w:r>
      <w:proofErr w:type="spellStart"/>
      <w:r w:rsidRPr="0056561E">
        <w:rPr>
          <w:rFonts w:eastAsia="Calibri"/>
        </w:rPr>
        <w:t>пед</w:t>
      </w:r>
      <w:proofErr w:type="spellEnd"/>
      <w:r w:rsidRPr="0056561E">
        <w:rPr>
          <w:rFonts w:eastAsia="Calibri"/>
        </w:rPr>
        <w:t>. ф-т,</w:t>
      </w:r>
      <w:r w:rsidRPr="0056561E">
        <w:t xml:space="preserve"> студ. 2 к.).</w:t>
      </w:r>
      <w:r w:rsidRPr="0056561E">
        <w:rPr>
          <w:color w:val="1A1A1A"/>
        </w:rPr>
        <w:t xml:space="preserve"> </w:t>
      </w:r>
    </w:p>
    <w:p w14:paraId="0952D092" w14:textId="77777777" w:rsidR="00513FDE" w:rsidRPr="0056561E" w:rsidRDefault="00513FDE" w:rsidP="004474A2">
      <w:pPr>
        <w:shd w:val="clear" w:color="auto" w:fill="FFFFFF"/>
        <w:ind w:firstLine="680"/>
        <w:jc w:val="both"/>
        <w:rPr>
          <w:color w:val="1A1A1A"/>
        </w:rPr>
      </w:pPr>
      <w:r w:rsidRPr="0056561E">
        <w:t>5. Сиренко</w:t>
      </w:r>
      <w:r w:rsidRPr="0056561E">
        <w:rPr>
          <w:color w:val="000000"/>
        </w:rPr>
        <w:t xml:space="preserve"> Е.Ю</w:t>
      </w:r>
      <w:r w:rsidRPr="0056561E">
        <w:t>. Влияние теории нравственного воспитания К.Д. Ушинского на воспитание детей дошкольного возраста,</w:t>
      </w:r>
      <w:r w:rsidRPr="0056561E">
        <w:rPr>
          <w:b/>
        </w:rPr>
        <w:t xml:space="preserve"> (</w:t>
      </w:r>
      <w:r w:rsidRPr="0056561E">
        <w:rPr>
          <w:rFonts w:eastAsia="Calibri"/>
        </w:rPr>
        <w:t>соц.-</w:t>
      </w:r>
      <w:proofErr w:type="spellStart"/>
      <w:r w:rsidRPr="0056561E">
        <w:rPr>
          <w:rFonts w:eastAsia="Calibri"/>
        </w:rPr>
        <w:t>пед</w:t>
      </w:r>
      <w:proofErr w:type="spellEnd"/>
      <w:r w:rsidRPr="0056561E">
        <w:rPr>
          <w:rFonts w:eastAsia="Calibri"/>
        </w:rPr>
        <w:t>. ф-т,</w:t>
      </w:r>
      <w:r w:rsidRPr="0056561E">
        <w:t xml:space="preserve"> студ. 2 к.).</w:t>
      </w:r>
      <w:r w:rsidRPr="0056561E">
        <w:rPr>
          <w:color w:val="1A1A1A"/>
        </w:rPr>
        <w:t xml:space="preserve">  </w:t>
      </w:r>
    </w:p>
    <w:p w14:paraId="4918142E" w14:textId="77777777" w:rsidR="00513FDE" w:rsidRPr="0056561E" w:rsidRDefault="00513FDE" w:rsidP="004474A2">
      <w:pPr>
        <w:ind w:firstLine="680"/>
        <w:jc w:val="both"/>
      </w:pPr>
      <w:r w:rsidRPr="0056561E">
        <w:t xml:space="preserve">6. Симонова Е.С. Педагогические условия ознакомления </w:t>
      </w:r>
      <w:r w:rsidRPr="0056561E">
        <w:rPr>
          <w:bCs/>
        </w:rPr>
        <w:t xml:space="preserve">детей старшего дошкольного возраста с профессиями взрослых </w:t>
      </w:r>
      <w:r w:rsidRPr="0056561E">
        <w:rPr>
          <w:b/>
        </w:rPr>
        <w:t>(</w:t>
      </w:r>
      <w:r w:rsidRPr="0056561E">
        <w:rPr>
          <w:rFonts w:eastAsia="Calibri"/>
        </w:rPr>
        <w:t>соц.-</w:t>
      </w:r>
      <w:proofErr w:type="spellStart"/>
      <w:r w:rsidRPr="0056561E">
        <w:rPr>
          <w:rFonts w:eastAsia="Calibri"/>
        </w:rPr>
        <w:t>пед</w:t>
      </w:r>
      <w:proofErr w:type="spellEnd"/>
      <w:r w:rsidRPr="0056561E">
        <w:rPr>
          <w:rFonts w:eastAsia="Calibri"/>
        </w:rPr>
        <w:t>. ф-т,</w:t>
      </w:r>
      <w:r w:rsidRPr="0056561E">
        <w:t xml:space="preserve"> студ. 2 к.)</w:t>
      </w:r>
    </w:p>
    <w:p w14:paraId="3BCB09D2" w14:textId="77777777" w:rsidR="00662334" w:rsidRPr="0056561E" w:rsidRDefault="00662334" w:rsidP="00662334">
      <w:pPr>
        <w:ind w:firstLine="680"/>
        <w:jc w:val="both"/>
        <w:rPr>
          <w:spacing w:val="-4"/>
        </w:rPr>
      </w:pPr>
      <w:r w:rsidRPr="0056561E">
        <w:rPr>
          <w:b/>
          <w:lang w:val="be-BY"/>
        </w:rPr>
        <w:t>Образование ХХ1 века</w:t>
      </w:r>
      <w:r w:rsidRPr="0056561E">
        <w:rPr>
          <w:lang w:val="be-BY"/>
        </w:rPr>
        <w:t>: проблемы, приоритеты и перспективы развития</w:t>
      </w:r>
      <w:r w:rsidRPr="0056561E">
        <w:rPr>
          <w:spacing w:val="-4"/>
        </w:rPr>
        <w:t>: сб. материалов Республик. науч.-</w:t>
      </w:r>
      <w:proofErr w:type="spellStart"/>
      <w:r w:rsidRPr="0056561E">
        <w:rPr>
          <w:spacing w:val="-4"/>
        </w:rPr>
        <w:t>практ</w:t>
      </w:r>
      <w:proofErr w:type="spellEnd"/>
      <w:r w:rsidRPr="0056561E">
        <w:rPr>
          <w:spacing w:val="-4"/>
        </w:rPr>
        <w:t xml:space="preserve">. очно-заочная </w:t>
      </w:r>
      <w:proofErr w:type="spellStart"/>
      <w:r w:rsidRPr="0056561E">
        <w:rPr>
          <w:spacing w:val="-4"/>
        </w:rPr>
        <w:t>конф</w:t>
      </w:r>
      <w:proofErr w:type="spellEnd"/>
      <w:r w:rsidRPr="0056561E">
        <w:rPr>
          <w:spacing w:val="-4"/>
        </w:rPr>
        <w:t>., Брест, 19 октября 2023 г. / Брест. гос. ун-т им. А. С. </w:t>
      </w:r>
      <w:proofErr w:type="gramStart"/>
      <w:r w:rsidRPr="0056561E">
        <w:rPr>
          <w:spacing w:val="-4"/>
        </w:rPr>
        <w:t>Пушкина ;</w:t>
      </w:r>
      <w:proofErr w:type="gramEnd"/>
      <w:r w:rsidRPr="0056561E">
        <w:rPr>
          <w:spacing w:val="-4"/>
        </w:rPr>
        <w:t xml:space="preserve"> науч. ред. А.Е. </w:t>
      </w:r>
      <w:proofErr w:type="spellStart"/>
      <w:r w:rsidRPr="0056561E">
        <w:rPr>
          <w:spacing w:val="-4"/>
        </w:rPr>
        <w:t>Левонюк</w:t>
      </w:r>
      <w:proofErr w:type="spellEnd"/>
      <w:r w:rsidRPr="0056561E">
        <w:rPr>
          <w:spacing w:val="-4"/>
        </w:rPr>
        <w:t xml:space="preserve">. – </w:t>
      </w:r>
      <w:proofErr w:type="gramStart"/>
      <w:r w:rsidRPr="0056561E">
        <w:rPr>
          <w:spacing w:val="-4"/>
        </w:rPr>
        <w:t>Брест :</w:t>
      </w:r>
      <w:proofErr w:type="gramEnd"/>
      <w:r w:rsidRPr="0056561E">
        <w:rPr>
          <w:spacing w:val="-4"/>
        </w:rPr>
        <w:t xml:space="preserve"> </w:t>
      </w:r>
      <w:proofErr w:type="spellStart"/>
      <w:r w:rsidRPr="0056561E">
        <w:rPr>
          <w:spacing w:val="-4"/>
        </w:rPr>
        <w:t>БрГУ</w:t>
      </w:r>
      <w:proofErr w:type="spellEnd"/>
      <w:r w:rsidRPr="0056561E">
        <w:rPr>
          <w:spacing w:val="-4"/>
        </w:rPr>
        <w:t xml:space="preserve">, 2023. </w:t>
      </w:r>
    </w:p>
    <w:p w14:paraId="77448059" w14:textId="77777777" w:rsidR="00662334" w:rsidRPr="0056561E" w:rsidRDefault="00662334" w:rsidP="00662334">
      <w:pPr>
        <w:ind w:firstLine="680"/>
        <w:jc w:val="both"/>
        <w:rPr>
          <w:spacing w:val="-4"/>
        </w:rPr>
      </w:pPr>
      <w:r w:rsidRPr="0056561E">
        <w:rPr>
          <w:spacing w:val="-4"/>
        </w:rPr>
        <w:t>1. </w:t>
      </w:r>
      <w:proofErr w:type="spellStart"/>
      <w:r w:rsidRPr="0056561E">
        <w:rPr>
          <w:rFonts w:eastAsiaTheme="minorHAnsi"/>
        </w:rPr>
        <w:t>Гвоздецкая</w:t>
      </w:r>
      <w:proofErr w:type="spellEnd"/>
      <w:r w:rsidRPr="0056561E">
        <w:rPr>
          <w:rFonts w:eastAsiaTheme="minorHAnsi"/>
          <w:lang w:val="be-BY"/>
        </w:rPr>
        <w:t>,</w:t>
      </w:r>
      <w:r w:rsidRPr="0056561E">
        <w:rPr>
          <w:rFonts w:eastAsiaTheme="minorHAnsi"/>
        </w:rPr>
        <w:t xml:space="preserve"> Я.А.</w:t>
      </w:r>
      <w:r w:rsidRPr="0056561E">
        <w:t xml:space="preserve"> Психолого-педагогическое сопровождение инклюзивного образования детей с особенностями психофизического развития (</w:t>
      </w:r>
      <w:r w:rsidRPr="0056561E">
        <w:rPr>
          <w:rFonts w:eastAsia="Calibri"/>
        </w:rPr>
        <w:t>соц.-</w:t>
      </w:r>
      <w:proofErr w:type="spellStart"/>
      <w:r w:rsidRPr="0056561E">
        <w:rPr>
          <w:rFonts w:eastAsia="Calibri"/>
        </w:rPr>
        <w:t>пед</w:t>
      </w:r>
      <w:proofErr w:type="spellEnd"/>
      <w:r w:rsidRPr="0056561E">
        <w:rPr>
          <w:rFonts w:eastAsia="Calibri"/>
        </w:rPr>
        <w:t>. ф-т,</w:t>
      </w:r>
      <w:r w:rsidRPr="0056561E">
        <w:t xml:space="preserve"> </w:t>
      </w:r>
      <w:r w:rsidRPr="0056561E">
        <w:rPr>
          <w:bCs/>
          <w:kern w:val="28"/>
          <w:lang w:val="x-none" w:eastAsia="x-none"/>
        </w:rPr>
        <w:t>магистрант</w:t>
      </w:r>
      <w:r w:rsidRPr="0056561E">
        <w:t xml:space="preserve"> 2 к</w:t>
      </w:r>
      <w:r w:rsidRPr="0056561E">
        <w:rPr>
          <w:rFonts w:eastAsiaTheme="minorHAnsi"/>
        </w:rPr>
        <w:t>.)</w:t>
      </w:r>
      <w:r w:rsidRPr="0056561E">
        <w:rPr>
          <w:spacing w:val="-4"/>
        </w:rPr>
        <w:t xml:space="preserve"> </w:t>
      </w:r>
    </w:p>
    <w:p w14:paraId="19FCC5FA" w14:textId="77777777" w:rsidR="00662334" w:rsidRPr="0056561E" w:rsidRDefault="00662334" w:rsidP="00662334">
      <w:pPr>
        <w:ind w:firstLine="680"/>
        <w:jc w:val="both"/>
        <w:rPr>
          <w:b/>
        </w:rPr>
      </w:pPr>
      <w:r w:rsidRPr="0056561E">
        <w:rPr>
          <w:b/>
        </w:rPr>
        <w:lastRenderedPageBreak/>
        <w:t xml:space="preserve">Развитие </w:t>
      </w:r>
      <w:r w:rsidRPr="0056561E">
        <w:t xml:space="preserve">универсальных компетенций у студентов как критерий качества образовательного </w:t>
      </w:r>
      <w:proofErr w:type="gramStart"/>
      <w:r w:rsidRPr="0056561E">
        <w:t>процесса :</w:t>
      </w:r>
      <w:proofErr w:type="gramEnd"/>
      <w:r w:rsidRPr="0056561E">
        <w:t xml:space="preserve"> Регион. науч.-</w:t>
      </w:r>
      <w:proofErr w:type="spellStart"/>
      <w:r w:rsidRPr="0056561E">
        <w:t>практ</w:t>
      </w:r>
      <w:proofErr w:type="spellEnd"/>
      <w:r w:rsidRPr="0056561E">
        <w:t xml:space="preserve">. семинар, </w:t>
      </w:r>
      <w:r w:rsidRPr="0056561E">
        <w:rPr>
          <w:spacing w:val="-4"/>
        </w:rPr>
        <w:t>Брест, 16 ноября 2023 г.</w:t>
      </w:r>
      <w:r w:rsidRPr="0056561E">
        <w:rPr>
          <w:bCs/>
          <w:spacing w:val="-4"/>
        </w:rPr>
        <w:t xml:space="preserve"> </w:t>
      </w:r>
      <w:r w:rsidRPr="0056561E">
        <w:rPr>
          <w:spacing w:val="-4"/>
        </w:rPr>
        <w:t>/ Брест. гос. ун-т им. А. С. Пушкина ; науч. рук. Т.А. Ковальчук.</w:t>
      </w:r>
    </w:p>
    <w:p w14:paraId="1143D42D" w14:textId="77777777" w:rsidR="00662334" w:rsidRPr="0056561E" w:rsidRDefault="00662334" w:rsidP="00662334">
      <w:pPr>
        <w:ind w:firstLine="680"/>
        <w:jc w:val="both"/>
        <w:rPr>
          <w:color w:val="1A1A1A"/>
        </w:rPr>
      </w:pPr>
      <w:r w:rsidRPr="0056561E">
        <w:t xml:space="preserve">1. </w:t>
      </w:r>
      <w:proofErr w:type="spellStart"/>
      <w:r w:rsidRPr="0056561E">
        <w:t>Гвоздецкая</w:t>
      </w:r>
      <w:proofErr w:type="spellEnd"/>
      <w:r w:rsidRPr="0056561E">
        <w:rPr>
          <w:lang w:val="be-BY"/>
        </w:rPr>
        <w:t>,</w:t>
      </w:r>
      <w:r w:rsidRPr="0056561E">
        <w:t xml:space="preserve"> Я.А. </w:t>
      </w:r>
      <w:r w:rsidRPr="0056561E">
        <w:rPr>
          <w:color w:val="1A1A1A"/>
        </w:rPr>
        <w:t xml:space="preserve">Программа </w:t>
      </w:r>
      <w:r w:rsidRPr="0056561E">
        <w:t>формирования коммуникативной компетенции</w:t>
      </w:r>
      <w:r w:rsidRPr="0056561E">
        <w:rPr>
          <w:color w:val="1A1A1A"/>
        </w:rPr>
        <w:t xml:space="preserve"> у обучающихся интегрированного класса 1 ступени общего среднего образования.</w:t>
      </w:r>
    </w:p>
    <w:p w14:paraId="722F7958" w14:textId="77777777" w:rsidR="00EC4FED" w:rsidRPr="0056561E" w:rsidRDefault="00EC4FED" w:rsidP="004474A2">
      <w:pPr>
        <w:ind w:firstLine="680"/>
      </w:pPr>
      <w:r w:rsidRPr="0056561E">
        <w:t>1.3 вузовских</w:t>
      </w:r>
    </w:p>
    <w:p w14:paraId="224F0B3F" w14:textId="77777777" w:rsidR="00EC4FED" w:rsidRPr="0056561E" w:rsidRDefault="00EC4FED" w:rsidP="004474A2">
      <w:pPr>
        <w:shd w:val="clear" w:color="auto" w:fill="FFFFFF"/>
        <w:ind w:firstLine="680"/>
        <w:jc w:val="both"/>
      </w:pPr>
      <w:r w:rsidRPr="0056561E">
        <w:rPr>
          <w:b/>
          <w:color w:val="1A1A1A"/>
        </w:rPr>
        <w:t>«НИРС– 2023</w:t>
      </w:r>
      <w:proofErr w:type="gramStart"/>
      <w:r w:rsidRPr="0056561E">
        <w:rPr>
          <w:b/>
          <w:color w:val="1A1A1A"/>
        </w:rPr>
        <w:t>» ;</w:t>
      </w:r>
      <w:proofErr w:type="gramEnd"/>
      <w:r w:rsidRPr="0056561E">
        <w:rPr>
          <w:color w:val="1A1A1A"/>
        </w:rPr>
        <w:t xml:space="preserve"> Факультетская студенческая науч</w:t>
      </w:r>
      <w:r w:rsidR="008F730F" w:rsidRPr="0056561E">
        <w:rPr>
          <w:color w:val="1A1A1A"/>
        </w:rPr>
        <w:t>.</w:t>
      </w:r>
      <w:r w:rsidRPr="0056561E">
        <w:rPr>
          <w:color w:val="1A1A1A"/>
        </w:rPr>
        <w:t>-</w:t>
      </w:r>
      <w:proofErr w:type="spellStart"/>
      <w:r w:rsidRPr="0056561E">
        <w:rPr>
          <w:color w:val="1A1A1A"/>
        </w:rPr>
        <w:t>практ</w:t>
      </w:r>
      <w:proofErr w:type="spellEnd"/>
      <w:r w:rsidR="008F730F" w:rsidRPr="0056561E">
        <w:rPr>
          <w:color w:val="1A1A1A"/>
        </w:rPr>
        <w:t xml:space="preserve">. </w:t>
      </w:r>
      <w:r w:rsidRPr="0056561E">
        <w:rPr>
          <w:color w:val="1A1A1A"/>
        </w:rPr>
        <w:t>конференция</w:t>
      </w:r>
      <w:r w:rsidR="008F730F" w:rsidRPr="0056561E">
        <w:rPr>
          <w:color w:val="1A1A1A"/>
        </w:rPr>
        <w:t xml:space="preserve">, </w:t>
      </w:r>
      <w:r w:rsidR="008F730F" w:rsidRPr="0056561E">
        <w:rPr>
          <w:spacing w:val="-4"/>
        </w:rPr>
        <w:t xml:space="preserve">Брест, </w:t>
      </w:r>
      <w:r w:rsidRPr="0056561E">
        <w:rPr>
          <w:color w:val="1A1A1A"/>
        </w:rPr>
        <w:t>2</w:t>
      </w:r>
      <w:r w:rsidRPr="0056561E">
        <w:t>6</w:t>
      </w:r>
      <w:r w:rsidR="008F730F" w:rsidRPr="0056561E">
        <w:t xml:space="preserve"> апреля </w:t>
      </w:r>
      <w:r w:rsidRPr="0056561E">
        <w:t>2023</w:t>
      </w:r>
      <w:r w:rsidR="008F730F" w:rsidRPr="0056561E">
        <w:t xml:space="preserve"> г.</w:t>
      </w:r>
      <w:r w:rsidR="008F730F" w:rsidRPr="0056561E">
        <w:rPr>
          <w:spacing w:val="-4"/>
        </w:rPr>
        <w:t xml:space="preserve"> / Брест. гос. ун-т им. А. С. Пушкина.</w:t>
      </w:r>
    </w:p>
    <w:p w14:paraId="4D6F477A" w14:textId="77777777" w:rsidR="00EC4FED" w:rsidRPr="0056561E" w:rsidRDefault="00EC4FED" w:rsidP="004474A2">
      <w:pPr>
        <w:ind w:firstLine="680"/>
        <w:jc w:val="both"/>
      </w:pPr>
      <w:r w:rsidRPr="0056561E">
        <w:t xml:space="preserve">1. </w:t>
      </w:r>
      <w:proofErr w:type="spellStart"/>
      <w:r w:rsidRPr="0056561E">
        <w:t>Гайтота</w:t>
      </w:r>
      <w:proofErr w:type="spellEnd"/>
      <w:r w:rsidRPr="0056561E">
        <w:t xml:space="preserve"> А.В.  Константин Дмитриевич Ушинский – ученый и педагог (к 200-летию со дня рождения), (</w:t>
      </w:r>
      <w:r w:rsidR="008F730F" w:rsidRPr="0056561E">
        <w:rPr>
          <w:rFonts w:eastAsia="Calibri"/>
        </w:rPr>
        <w:t>соц.-</w:t>
      </w:r>
      <w:proofErr w:type="spellStart"/>
      <w:r w:rsidR="008F730F" w:rsidRPr="0056561E">
        <w:rPr>
          <w:rFonts w:eastAsia="Calibri"/>
        </w:rPr>
        <w:t>пед</w:t>
      </w:r>
      <w:proofErr w:type="spellEnd"/>
      <w:r w:rsidR="008F730F" w:rsidRPr="0056561E">
        <w:rPr>
          <w:rFonts w:eastAsia="Calibri"/>
        </w:rPr>
        <w:t>. ф-т,</w:t>
      </w:r>
      <w:r w:rsidR="008F730F" w:rsidRPr="0056561E">
        <w:t xml:space="preserve"> </w:t>
      </w:r>
      <w:r w:rsidRPr="0056561E">
        <w:t>студ</w:t>
      </w:r>
      <w:r w:rsidR="008F730F" w:rsidRPr="0056561E">
        <w:t>.</w:t>
      </w:r>
      <w:r w:rsidRPr="0056561E">
        <w:t xml:space="preserve"> 2 к.,).</w:t>
      </w:r>
    </w:p>
    <w:p w14:paraId="4115FA1F" w14:textId="77777777" w:rsidR="00EC4FED" w:rsidRPr="0056561E" w:rsidRDefault="008F730F" w:rsidP="004474A2">
      <w:pPr>
        <w:ind w:firstLine="680"/>
        <w:jc w:val="both"/>
      </w:pPr>
      <w:r w:rsidRPr="0056561E">
        <w:t>2. </w:t>
      </w:r>
      <w:r w:rsidR="00EC4FED" w:rsidRPr="0056561E">
        <w:t>Приходько П.С. Роль сюжетно-ролевых игр в формировании самостоятельности у детей старшего дошкольного возраста, (</w:t>
      </w:r>
      <w:r w:rsidRPr="0056561E">
        <w:rPr>
          <w:rFonts w:eastAsia="Calibri"/>
        </w:rPr>
        <w:t>соц.-</w:t>
      </w:r>
      <w:proofErr w:type="spellStart"/>
      <w:r w:rsidRPr="0056561E">
        <w:rPr>
          <w:rFonts w:eastAsia="Calibri"/>
        </w:rPr>
        <w:t>пед</w:t>
      </w:r>
      <w:proofErr w:type="spellEnd"/>
      <w:r w:rsidRPr="0056561E">
        <w:rPr>
          <w:rFonts w:eastAsia="Calibri"/>
        </w:rPr>
        <w:t>. ф-т,</w:t>
      </w:r>
      <w:r w:rsidRPr="0056561E">
        <w:t xml:space="preserve"> </w:t>
      </w:r>
      <w:r w:rsidR="00EC4FED" w:rsidRPr="0056561E">
        <w:t>студ</w:t>
      </w:r>
      <w:r w:rsidRPr="0056561E">
        <w:t>.</w:t>
      </w:r>
      <w:r w:rsidR="00EC4FED" w:rsidRPr="0056561E">
        <w:t xml:space="preserve"> 2 к.).</w:t>
      </w:r>
    </w:p>
    <w:p w14:paraId="03295932" w14:textId="77777777" w:rsidR="00B943ED" w:rsidRPr="0056561E" w:rsidRDefault="00B943ED" w:rsidP="004474A2">
      <w:pPr>
        <w:ind w:firstLine="680"/>
        <w:jc w:val="both"/>
      </w:pPr>
      <w:r w:rsidRPr="0056561E">
        <w:rPr>
          <w:b/>
        </w:rPr>
        <w:t>2.</w:t>
      </w:r>
      <w:r w:rsidRPr="0056561E">
        <w:t xml:space="preserve"> </w:t>
      </w:r>
      <w:r w:rsidRPr="0056561E">
        <w:rPr>
          <w:b/>
        </w:rPr>
        <w:t>Публикации,</w:t>
      </w:r>
      <w:r w:rsidRPr="0056561E">
        <w:t xml:space="preserve"> самостоятельно / в соавторстве с научным руководителем подготовленные студентами – членами СНИО (электронные – при наличии на титульном экране выходных данных, в т.ч. УДК, ББК и </w:t>
      </w:r>
      <w:r w:rsidRPr="0056561E">
        <w:rPr>
          <w:lang w:val="en-US"/>
        </w:rPr>
        <w:t>ISBN</w:t>
      </w:r>
      <w:r w:rsidRPr="0056561E">
        <w:t>)</w:t>
      </w:r>
    </w:p>
    <w:p w14:paraId="644F9626" w14:textId="77777777" w:rsidR="00B943ED" w:rsidRPr="0056561E" w:rsidRDefault="00B943ED" w:rsidP="004474A2">
      <w:pPr>
        <w:pStyle w:val="a7"/>
        <w:numPr>
          <w:ilvl w:val="1"/>
          <w:numId w:val="1"/>
        </w:numPr>
        <w:ind w:left="0" w:firstLine="680"/>
        <w:jc w:val="both"/>
        <w:rPr>
          <w:i/>
        </w:rPr>
      </w:pPr>
      <w:r w:rsidRPr="0056561E">
        <w:rPr>
          <w:i/>
        </w:rPr>
        <w:t>материалы и тезисы докладов конференций</w:t>
      </w:r>
    </w:p>
    <w:p w14:paraId="5C40187B" w14:textId="77777777" w:rsidR="00B943ED" w:rsidRPr="0056561E" w:rsidRDefault="00B943ED" w:rsidP="004474A2">
      <w:pPr>
        <w:numPr>
          <w:ilvl w:val="2"/>
          <w:numId w:val="1"/>
        </w:numPr>
        <w:ind w:left="0" w:firstLine="680"/>
        <w:jc w:val="both"/>
        <w:rPr>
          <w:i/>
        </w:rPr>
      </w:pPr>
      <w:r w:rsidRPr="0056561E">
        <w:rPr>
          <w:i/>
        </w:rPr>
        <w:t>международных</w:t>
      </w:r>
    </w:p>
    <w:p w14:paraId="21F80E03" w14:textId="77777777" w:rsidR="005E37E5" w:rsidRPr="0056561E" w:rsidRDefault="005E37E5" w:rsidP="004474A2">
      <w:pPr>
        <w:shd w:val="clear" w:color="auto" w:fill="FFFFFF"/>
        <w:ind w:firstLine="680"/>
        <w:jc w:val="both"/>
        <w:rPr>
          <w:rFonts w:eastAsia="Calibri"/>
          <w:color w:val="FF0000"/>
        </w:rPr>
      </w:pPr>
      <w:r w:rsidRPr="0056561E">
        <w:rPr>
          <w:b/>
          <w:bCs/>
        </w:rPr>
        <w:t>«Современное образование</w:t>
      </w:r>
      <w:r w:rsidRPr="0056561E">
        <w:rPr>
          <w:bCs/>
        </w:rPr>
        <w:t>: традиции и инновации, проблемы и перспективы развития</w:t>
      </w:r>
      <w:proofErr w:type="gramStart"/>
      <w:r w:rsidRPr="0056561E">
        <w:rPr>
          <w:bCs/>
        </w:rPr>
        <w:t>» ;</w:t>
      </w:r>
      <w:proofErr w:type="gramEnd"/>
      <w:r w:rsidRPr="0056561E">
        <w:rPr>
          <w:bCs/>
        </w:rPr>
        <w:t xml:space="preserve"> </w:t>
      </w:r>
      <w:r w:rsidRPr="0056561E">
        <w:rPr>
          <w:spacing w:val="-4"/>
        </w:rPr>
        <w:t xml:space="preserve">сб. материалов Республик. </w:t>
      </w:r>
      <w:r w:rsidRPr="0056561E">
        <w:rPr>
          <w:bCs/>
        </w:rPr>
        <w:t xml:space="preserve">(с международным участием) </w:t>
      </w:r>
      <w:r w:rsidRPr="0056561E">
        <w:rPr>
          <w:spacing w:val="-4"/>
        </w:rPr>
        <w:t>науч.-</w:t>
      </w:r>
      <w:proofErr w:type="spellStart"/>
      <w:r w:rsidRPr="0056561E">
        <w:rPr>
          <w:spacing w:val="-4"/>
        </w:rPr>
        <w:t>практ</w:t>
      </w:r>
      <w:proofErr w:type="spellEnd"/>
      <w:r w:rsidRPr="0056561E">
        <w:rPr>
          <w:spacing w:val="-4"/>
        </w:rPr>
        <w:t xml:space="preserve">. очно-заочная </w:t>
      </w:r>
      <w:proofErr w:type="spellStart"/>
      <w:r w:rsidRPr="0056561E">
        <w:rPr>
          <w:spacing w:val="-4"/>
        </w:rPr>
        <w:t>конф</w:t>
      </w:r>
      <w:proofErr w:type="spellEnd"/>
      <w:r w:rsidRPr="0056561E">
        <w:rPr>
          <w:spacing w:val="-4"/>
        </w:rPr>
        <w:t>., Брест, 17 ноября 2023 г.</w:t>
      </w:r>
      <w:r w:rsidRPr="0056561E">
        <w:rPr>
          <w:bCs/>
          <w:spacing w:val="-4"/>
        </w:rPr>
        <w:t xml:space="preserve"> </w:t>
      </w:r>
      <w:r w:rsidRPr="0056561E">
        <w:rPr>
          <w:spacing w:val="-4"/>
        </w:rPr>
        <w:t>/ Брест. гос. ун-т им. А. С. </w:t>
      </w:r>
      <w:proofErr w:type="gramStart"/>
      <w:r w:rsidRPr="0056561E">
        <w:rPr>
          <w:spacing w:val="-4"/>
        </w:rPr>
        <w:t>Пушкина ;</w:t>
      </w:r>
      <w:proofErr w:type="gramEnd"/>
      <w:r w:rsidRPr="0056561E">
        <w:rPr>
          <w:spacing w:val="-4"/>
        </w:rPr>
        <w:t xml:space="preserve"> науч. ред. Т.А. Ковальчук. – </w:t>
      </w:r>
      <w:proofErr w:type="gramStart"/>
      <w:r w:rsidRPr="0056561E">
        <w:rPr>
          <w:spacing w:val="-4"/>
        </w:rPr>
        <w:t>Брест :</w:t>
      </w:r>
      <w:proofErr w:type="gramEnd"/>
      <w:r w:rsidRPr="0056561E">
        <w:rPr>
          <w:spacing w:val="-4"/>
        </w:rPr>
        <w:t xml:space="preserve"> </w:t>
      </w:r>
      <w:proofErr w:type="spellStart"/>
      <w:r w:rsidRPr="0056561E">
        <w:rPr>
          <w:spacing w:val="-4"/>
        </w:rPr>
        <w:t>БрГУ</w:t>
      </w:r>
      <w:proofErr w:type="spellEnd"/>
      <w:r w:rsidRPr="0056561E">
        <w:rPr>
          <w:spacing w:val="-4"/>
        </w:rPr>
        <w:t xml:space="preserve">, 2023. </w:t>
      </w:r>
    </w:p>
    <w:p w14:paraId="443E4F13" w14:textId="77777777" w:rsidR="005E37E5" w:rsidRPr="0056561E" w:rsidRDefault="005E37E5" w:rsidP="004474A2">
      <w:pPr>
        <w:shd w:val="clear" w:color="auto" w:fill="FFFFFF"/>
        <w:ind w:firstLine="680"/>
        <w:jc w:val="both"/>
        <w:rPr>
          <w:rFonts w:eastAsia="Calibri"/>
          <w:color w:val="FF0000"/>
        </w:rPr>
      </w:pPr>
      <w:r w:rsidRPr="0056561E">
        <w:t>1. </w:t>
      </w:r>
      <w:proofErr w:type="spellStart"/>
      <w:r w:rsidRPr="0056561E">
        <w:t>Гвоздецкая</w:t>
      </w:r>
      <w:proofErr w:type="spellEnd"/>
      <w:r w:rsidRPr="0056561E">
        <w:rPr>
          <w:lang w:val="be-BY"/>
        </w:rPr>
        <w:t>,</w:t>
      </w:r>
      <w:r w:rsidRPr="0056561E">
        <w:t xml:space="preserve"> Я.А.</w:t>
      </w:r>
      <w:r w:rsidRPr="0056561E">
        <w:rPr>
          <w:color w:val="1A1A1A"/>
        </w:rPr>
        <w:t xml:space="preserve"> </w:t>
      </w:r>
      <w:r w:rsidRPr="0056561E">
        <w:rPr>
          <w:bCs/>
          <w:kern w:val="28"/>
          <w:lang w:val="x-none" w:eastAsia="x-none"/>
        </w:rPr>
        <w:t>(</w:t>
      </w:r>
      <w:r w:rsidRPr="0056561E">
        <w:rPr>
          <w:rFonts w:eastAsia="Calibri"/>
        </w:rPr>
        <w:t>соц.-</w:t>
      </w:r>
      <w:proofErr w:type="spellStart"/>
      <w:r w:rsidRPr="0056561E">
        <w:rPr>
          <w:rFonts w:eastAsia="Calibri"/>
        </w:rPr>
        <w:t>пед</w:t>
      </w:r>
      <w:proofErr w:type="spellEnd"/>
      <w:r w:rsidRPr="0056561E">
        <w:rPr>
          <w:rFonts w:eastAsia="Calibri"/>
        </w:rPr>
        <w:t xml:space="preserve">. ф-т, </w:t>
      </w:r>
      <w:r w:rsidRPr="0056561E">
        <w:rPr>
          <w:bCs/>
          <w:kern w:val="28"/>
          <w:lang w:val="x-none" w:eastAsia="x-none"/>
        </w:rPr>
        <w:t xml:space="preserve">магистрант </w:t>
      </w:r>
      <w:r w:rsidRPr="0056561E">
        <w:rPr>
          <w:bCs/>
          <w:kern w:val="28"/>
          <w:lang w:eastAsia="x-none"/>
        </w:rPr>
        <w:t>2</w:t>
      </w:r>
      <w:r w:rsidRPr="0056561E">
        <w:rPr>
          <w:bCs/>
          <w:kern w:val="28"/>
          <w:lang w:val="x-none" w:eastAsia="x-none"/>
        </w:rPr>
        <w:t xml:space="preserve"> к.). </w:t>
      </w:r>
      <w:r w:rsidRPr="0056561E">
        <w:rPr>
          <w:color w:val="1A1A1A"/>
        </w:rPr>
        <w:t xml:space="preserve">Оценка уровня коммуникативной компетенции у обучающихся интегрированного класса 1 ступени общего среднего образования. </w:t>
      </w:r>
      <w:r w:rsidRPr="0056561E">
        <w:rPr>
          <w:rFonts w:eastAsia="Calibri"/>
        </w:rPr>
        <w:t>С. 19–22.</w:t>
      </w:r>
    </w:p>
    <w:p w14:paraId="256C5868" w14:textId="77777777" w:rsidR="00B943ED" w:rsidRPr="0056561E" w:rsidRDefault="00B943ED" w:rsidP="004474A2">
      <w:pPr>
        <w:numPr>
          <w:ilvl w:val="2"/>
          <w:numId w:val="1"/>
        </w:numPr>
        <w:ind w:left="0" w:firstLine="680"/>
        <w:jc w:val="both"/>
      </w:pPr>
      <w:r w:rsidRPr="0056561E">
        <w:t>Республиканских</w:t>
      </w:r>
    </w:p>
    <w:p w14:paraId="488852B7" w14:textId="77777777" w:rsidR="00330C2C" w:rsidRPr="0056561E" w:rsidRDefault="00330C2C" w:rsidP="004474A2">
      <w:pPr>
        <w:ind w:firstLine="680"/>
        <w:jc w:val="both"/>
      </w:pPr>
      <w:r w:rsidRPr="0056561E">
        <w:rPr>
          <w:b/>
          <w:bCs/>
        </w:rPr>
        <w:t>«</w:t>
      </w:r>
      <w:r w:rsidRPr="0056561E">
        <w:rPr>
          <w:b/>
          <w:bCs/>
          <w:lang w:val="be-BY"/>
        </w:rPr>
        <w:t>Н</w:t>
      </w:r>
      <w:proofErr w:type="spellStart"/>
      <w:r w:rsidRPr="0056561E">
        <w:rPr>
          <w:b/>
          <w:bCs/>
        </w:rPr>
        <w:t>аста</w:t>
      </w:r>
      <w:proofErr w:type="spellEnd"/>
      <w:r w:rsidRPr="0056561E">
        <w:rPr>
          <w:b/>
          <w:bCs/>
          <w:lang w:val="be-BY"/>
        </w:rPr>
        <w:t>ўніцкія чытанні</w:t>
      </w:r>
      <w:proofErr w:type="gramStart"/>
      <w:r w:rsidRPr="0056561E">
        <w:rPr>
          <w:b/>
          <w:bCs/>
        </w:rPr>
        <w:t>»</w:t>
      </w:r>
      <w:r w:rsidRPr="0056561E">
        <w:rPr>
          <w:bCs/>
        </w:rPr>
        <w:t xml:space="preserve"> ;</w:t>
      </w:r>
      <w:proofErr w:type="gramEnd"/>
      <w:r w:rsidRPr="0056561E">
        <w:rPr>
          <w:bCs/>
        </w:rPr>
        <w:t xml:space="preserve"> </w:t>
      </w:r>
      <w:r w:rsidRPr="0056561E">
        <w:rPr>
          <w:spacing w:val="-4"/>
        </w:rPr>
        <w:t>мат</w:t>
      </w:r>
      <w:r w:rsidRPr="0056561E">
        <w:rPr>
          <w:spacing w:val="-4"/>
          <w:lang w:val="be-BY"/>
        </w:rPr>
        <w:t>э</w:t>
      </w:r>
      <w:r w:rsidRPr="0056561E">
        <w:rPr>
          <w:spacing w:val="-4"/>
        </w:rPr>
        <w:t>р</w:t>
      </w:r>
      <w:r w:rsidRPr="0056561E">
        <w:rPr>
          <w:spacing w:val="-4"/>
          <w:lang w:val="be-BY"/>
        </w:rPr>
        <w:t>ыя</w:t>
      </w:r>
      <w:r w:rsidRPr="0056561E">
        <w:rPr>
          <w:spacing w:val="-4"/>
        </w:rPr>
        <w:t>л</w:t>
      </w:r>
      <w:r w:rsidRPr="0056561E">
        <w:rPr>
          <w:spacing w:val="-4"/>
          <w:lang w:val="be-BY"/>
        </w:rPr>
        <w:t>ы</w:t>
      </w:r>
      <w:r w:rsidRPr="0056561E">
        <w:rPr>
          <w:spacing w:val="-4"/>
        </w:rPr>
        <w:t xml:space="preserve"> Р</w:t>
      </w:r>
      <w:r w:rsidRPr="0056561E">
        <w:rPr>
          <w:spacing w:val="-4"/>
          <w:lang w:val="be-BY"/>
        </w:rPr>
        <w:t>э</w:t>
      </w:r>
      <w:proofErr w:type="spellStart"/>
      <w:r w:rsidRPr="0056561E">
        <w:rPr>
          <w:spacing w:val="-4"/>
        </w:rPr>
        <w:t>сп</w:t>
      </w:r>
      <w:proofErr w:type="spellEnd"/>
      <w:r w:rsidRPr="0056561E">
        <w:rPr>
          <w:spacing w:val="-4"/>
          <w:lang w:val="be-BY"/>
        </w:rPr>
        <w:t>.</w:t>
      </w:r>
      <w:r w:rsidRPr="0056561E">
        <w:rPr>
          <w:bCs/>
        </w:rPr>
        <w:t xml:space="preserve"> </w:t>
      </w:r>
      <w:r w:rsidRPr="0056561E">
        <w:rPr>
          <w:spacing w:val="-4"/>
        </w:rPr>
        <w:t>на</w:t>
      </w:r>
      <w:r w:rsidRPr="0056561E">
        <w:rPr>
          <w:spacing w:val="-4"/>
          <w:lang w:val="be-BY"/>
        </w:rPr>
        <w:t>в</w:t>
      </w:r>
      <w:r w:rsidRPr="0056561E">
        <w:rPr>
          <w:spacing w:val="-4"/>
        </w:rPr>
        <w:t>у</w:t>
      </w:r>
      <w:r w:rsidRPr="0056561E">
        <w:rPr>
          <w:spacing w:val="-4"/>
          <w:lang w:val="be-BY"/>
        </w:rPr>
        <w:t>к</w:t>
      </w:r>
      <w:r w:rsidRPr="0056561E">
        <w:rPr>
          <w:spacing w:val="-4"/>
        </w:rPr>
        <w:t>.-</w:t>
      </w:r>
      <w:proofErr w:type="spellStart"/>
      <w:r w:rsidRPr="0056561E">
        <w:rPr>
          <w:spacing w:val="-4"/>
        </w:rPr>
        <w:t>практ</w:t>
      </w:r>
      <w:proofErr w:type="spellEnd"/>
      <w:r w:rsidRPr="0056561E">
        <w:rPr>
          <w:spacing w:val="-4"/>
        </w:rPr>
        <w:t>. к</w:t>
      </w:r>
      <w:r w:rsidRPr="0056561E">
        <w:rPr>
          <w:spacing w:val="-4"/>
          <w:lang w:val="be-BY"/>
        </w:rPr>
        <w:t>а</w:t>
      </w:r>
      <w:proofErr w:type="spellStart"/>
      <w:r w:rsidRPr="0056561E">
        <w:rPr>
          <w:spacing w:val="-4"/>
        </w:rPr>
        <w:t>нф</w:t>
      </w:r>
      <w:proofErr w:type="spellEnd"/>
      <w:r w:rsidRPr="0056561E">
        <w:rPr>
          <w:spacing w:val="-4"/>
        </w:rPr>
        <w:t xml:space="preserve">., </w:t>
      </w:r>
      <w:r w:rsidRPr="0056561E">
        <w:rPr>
          <w:spacing w:val="-4"/>
          <w:lang w:val="be-BY"/>
        </w:rPr>
        <w:t>Мазыр</w:t>
      </w:r>
      <w:r w:rsidRPr="0056561E">
        <w:rPr>
          <w:spacing w:val="-4"/>
        </w:rPr>
        <w:t xml:space="preserve">, </w:t>
      </w:r>
      <w:r w:rsidRPr="0056561E">
        <w:rPr>
          <w:spacing w:val="-4"/>
          <w:lang w:val="be-BY"/>
        </w:rPr>
        <w:t>30-31</w:t>
      </w:r>
      <w:r w:rsidRPr="0056561E">
        <w:rPr>
          <w:spacing w:val="-4"/>
        </w:rPr>
        <w:t xml:space="preserve"> </w:t>
      </w:r>
      <w:r w:rsidRPr="0056561E">
        <w:rPr>
          <w:spacing w:val="-4"/>
          <w:lang w:val="be-BY"/>
        </w:rPr>
        <w:t>сакавік</w:t>
      </w:r>
      <w:r w:rsidRPr="0056561E">
        <w:rPr>
          <w:spacing w:val="-4"/>
        </w:rPr>
        <w:t xml:space="preserve"> 2023 г.</w:t>
      </w:r>
      <w:r w:rsidRPr="0056561E">
        <w:rPr>
          <w:bCs/>
          <w:spacing w:val="-4"/>
        </w:rPr>
        <w:t xml:space="preserve"> </w:t>
      </w:r>
      <w:r w:rsidRPr="0056561E">
        <w:rPr>
          <w:bCs/>
          <w:spacing w:val="-4"/>
          <w:lang w:val="be-BY"/>
        </w:rPr>
        <w:t xml:space="preserve">У 3 ч. Ч 3 </w:t>
      </w:r>
      <w:r w:rsidRPr="0056561E">
        <w:rPr>
          <w:spacing w:val="-4"/>
        </w:rPr>
        <w:t xml:space="preserve">/ </w:t>
      </w:r>
      <w:r w:rsidRPr="0056561E">
        <w:rPr>
          <w:spacing w:val="-4"/>
          <w:lang w:val="be-BY"/>
        </w:rPr>
        <w:t xml:space="preserve">УА </w:t>
      </w:r>
      <w:r w:rsidRPr="0056561E">
        <w:rPr>
          <w:spacing w:val="-4"/>
        </w:rPr>
        <w:t>М</w:t>
      </w:r>
      <w:r w:rsidRPr="0056561E">
        <w:rPr>
          <w:spacing w:val="-4"/>
          <w:lang w:val="be-BY"/>
        </w:rPr>
        <w:t>ДПУ</w:t>
      </w:r>
      <w:r w:rsidRPr="0056561E">
        <w:rPr>
          <w:spacing w:val="-4"/>
        </w:rPr>
        <w:t xml:space="preserve"> </w:t>
      </w:r>
      <w:r w:rsidRPr="0056561E">
        <w:rPr>
          <w:spacing w:val="-4"/>
          <w:lang w:val="be-BY"/>
        </w:rPr>
        <w:t>і</w:t>
      </w:r>
      <w:r w:rsidRPr="0056561E">
        <w:rPr>
          <w:spacing w:val="-4"/>
        </w:rPr>
        <w:t>м</w:t>
      </w:r>
      <w:r w:rsidRPr="0056561E">
        <w:rPr>
          <w:spacing w:val="-4"/>
          <w:lang w:val="be-BY"/>
        </w:rPr>
        <w:t>я</w:t>
      </w:r>
      <w:r w:rsidRPr="0056561E">
        <w:rPr>
          <w:spacing w:val="-4"/>
        </w:rPr>
        <w:t xml:space="preserve">. </w:t>
      </w:r>
      <w:r w:rsidRPr="0056561E">
        <w:rPr>
          <w:spacing w:val="-4"/>
          <w:lang w:val="be-BY"/>
        </w:rPr>
        <w:t>І</w:t>
      </w:r>
      <w:r w:rsidRPr="0056561E">
        <w:rPr>
          <w:spacing w:val="-4"/>
        </w:rPr>
        <w:t xml:space="preserve">.П. </w:t>
      </w:r>
      <w:proofErr w:type="spellStart"/>
      <w:r w:rsidRPr="0056561E">
        <w:rPr>
          <w:spacing w:val="-4"/>
        </w:rPr>
        <w:t>Шамякіна</w:t>
      </w:r>
      <w:proofErr w:type="spellEnd"/>
      <w:r w:rsidR="005E37E5" w:rsidRPr="0056561E">
        <w:rPr>
          <w:spacing w:val="-4"/>
        </w:rPr>
        <w:t xml:space="preserve">; </w:t>
      </w:r>
      <w:r w:rsidR="005E37E5" w:rsidRPr="0056561E">
        <w:rPr>
          <w:bCs/>
        </w:rPr>
        <w:t xml:space="preserve">// </w:t>
      </w:r>
      <w:r w:rsidR="005E37E5" w:rsidRPr="0056561E">
        <w:rPr>
          <w:spacing w:val="-4"/>
        </w:rPr>
        <w:t>р</w:t>
      </w:r>
      <w:r w:rsidR="005E37E5" w:rsidRPr="0056561E">
        <w:rPr>
          <w:spacing w:val="-4"/>
          <w:lang w:val="be-BY"/>
        </w:rPr>
        <w:t>э</w:t>
      </w:r>
      <w:r w:rsidR="005E37E5" w:rsidRPr="0056561E">
        <w:rPr>
          <w:spacing w:val="-4"/>
        </w:rPr>
        <w:t>д</w:t>
      </w:r>
      <w:r w:rsidR="005E37E5" w:rsidRPr="0056561E">
        <w:rPr>
          <w:spacing w:val="-4"/>
          <w:lang w:val="be-BY"/>
        </w:rPr>
        <w:t>кал</w:t>
      </w:r>
      <w:r w:rsidR="005E37E5" w:rsidRPr="0056561E">
        <w:rPr>
          <w:spacing w:val="-4"/>
        </w:rPr>
        <w:t>.</w:t>
      </w:r>
      <w:r w:rsidR="005E37E5" w:rsidRPr="0056561E">
        <w:rPr>
          <w:spacing w:val="-4"/>
          <w:lang w:val="be-BY"/>
        </w:rPr>
        <w:t xml:space="preserve"> : В.М. Наўныка (адк. рэд.) і інш</w:t>
      </w:r>
      <w:r w:rsidR="005E37E5" w:rsidRPr="0056561E">
        <w:rPr>
          <w:spacing w:val="-4"/>
        </w:rPr>
        <w:t xml:space="preserve">. – </w:t>
      </w:r>
      <w:proofErr w:type="spellStart"/>
      <w:proofErr w:type="gramStart"/>
      <w:r w:rsidR="005E37E5" w:rsidRPr="0056561E">
        <w:rPr>
          <w:spacing w:val="-4"/>
        </w:rPr>
        <w:t>Мазыр</w:t>
      </w:r>
      <w:proofErr w:type="spellEnd"/>
      <w:r w:rsidR="005E37E5" w:rsidRPr="0056561E">
        <w:rPr>
          <w:spacing w:val="-4"/>
        </w:rPr>
        <w:t xml:space="preserve"> :</w:t>
      </w:r>
      <w:proofErr w:type="gramEnd"/>
      <w:r w:rsidR="005E37E5" w:rsidRPr="0056561E">
        <w:rPr>
          <w:spacing w:val="-4"/>
        </w:rPr>
        <w:t xml:space="preserve"> М</w:t>
      </w:r>
      <w:r w:rsidR="005E37E5" w:rsidRPr="0056561E">
        <w:rPr>
          <w:spacing w:val="-4"/>
          <w:lang w:val="be-BY"/>
        </w:rPr>
        <w:t>Д</w:t>
      </w:r>
      <w:r w:rsidR="005E37E5" w:rsidRPr="0056561E">
        <w:rPr>
          <w:spacing w:val="-4"/>
        </w:rPr>
        <w:t xml:space="preserve">ПУ, </w:t>
      </w:r>
      <w:r w:rsidR="005E37E5" w:rsidRPr="0056561E">
        <w:rPr>
          <w:spacing w:val="-4"/>
          <w:lang w:val="be-BY"/>
        </w:rPr>
        <w:t>і</w:t>
      </w:r>
      <w:r w:rsidR="005E37E5" w:rsidRPr="0056561E">
        <w:rPr>
          <w:spacing w:val="-4"/>
        </w:rPr>
        <w:t>м</w:t>
      </w:r>
      <w:r w:rsidR="005E37E5" w:rsidRPr="0056561E">
        <w:rPr>
          <w:spacing w:val="-4"/>
          <w:lang w:val="be-BY"/>
        </w:rPr>
        <w:t>я</w:t>
      </w:r>
      <w:r w:rsidR="005E37E5" w:rsidRPr="0056561E">
        <w:rPr>
          <w:spacing w:val="-4"/>
        </w:rPr>
        <w:t xml:space="preserve">. </w:t>
      </w:r>
      <w:r w:rsidR="005E37E5" w:rsidRPr="0056561E">
        <w:rPr>
          <w:spacing w:val="-4"/>
          <w:lang w:val="be-BY"/>
        </w:rPr>
        <w:t>І</w:t>
      </w:r>
      <w:r w:rsidR="005E37E5" w:rsidRPr="0056561E">
        <w:rPr>
          <w:spacing w:val="-4"/>
        </w:rPr>
        <w:t xml:space="preserve">.П. </w:t>
      </w:r>
      <w:proofErr w:type="spellStart"/>
      <w:r w:rsidR="005E37E5" w:rsidRPr="0056561E">
        <w:rPr>
          <w:spacing w:val="-4"/>
        </w:rPr>
        <w:t>Шамякіна</w:t>
      </w:r>
      <w:proofErr w:type="spellEnd"/>
      <w:r w:rsidR="005E37E5" w:rsidRPr="0056561E">
        <w:rPr>
          <w:spacing w:val="-4"/>
        </w:rPr>
        <w:t xml:space="preserve">, </w:t>
      </w:r>
      <w:r w:rsidRPr="0056561E">
        <w:rPr>
          <w:spacing w:val="-4"/>
        </w:rPr>
        <w:t xml:space="preserve">2023 – 311 с. </w:t>
      </w:r>
      <w:r w:rsidRPr="0056561E">
        <w:rPr>
          <w:spacing w:val="-4"/>
          <w:lang w:val="en-US"/>
        </w:rPr>
        <w:t>ISBN</w:t>
      </w:r>
      <w:r w:rsidRPr="0056561E">
        <w:rPr>
          <w:spacing w:val="-4"/>
        </w:rPr>
        <w:t xml:space="preserve"> 978-985-477-853-2  </w:t>
      </w:r>
      <w:r w:rsidR="004474A2" w:rsidRPr="0056561E">
        <w:rPr>
          <w:spacing w:val="-4"/>
        </w:rPr>
        <w:t xml:space="preserve"> УДК 17; ББК 74.</w:t>
      </w:r>
    </w:p>
    <w:p w14:paraId="30DA1484" w14:textId="77777777" w:rsidR="00330C2C" w:rsidRPr="0056561E" w:rsidRDefault="005E37E5" w:rsidP="004474A2">
      <w:pPr>
        <w:ind w:firstLine="680"/>
        <w:jc w:val="both"/>
        <w:rPr>
          <w:rFonts w:eastAsia="Calibri"/>
        </w:rPr>
      </w:pPr>
      <w:r w:rsidRPr="0056561E">
        <w:t>1. </w:t>
      </w:r>
      <w:proofErr w:type="spellStart"/>
      <w:r w:rsidR="00330C2C" w:rsidRPr="0056561E">
        <w:t>Гвоздецкая</w:t>
      </w:r>
      <w:proofErr w:type="spellEnd"/>
      <w:r w:rsidR="00330C2C" w:rsidRPr="0056561E">
        <w:rPr>
          <w:lang w:val="be-BY"/>
        </w:rPr>
        <w:t>,</w:t>
      </w:r>
      <w:r w:rsidR="00330C2C" w:rsidRPr="0056561E">
        <w:t xml:space="preserve"> Я.А. Инклюзивное образование как реализация идеи </w:t>
      </w:r>
      <w:proofErr w:type="gramStart"/>
      <w:r w:rsidR="00330C2C" w:rsidRPr="0056561E">
        <w:t>гуманизма :</w:t>
      </w:r>
      <w:proofErr w:type="gramEnd"/>
      <w:r w:rsidR="00330C2C" w:rsidRPr="0056561E">
        <w:t xml:space="preserve"> философский аспект / Я.А. </w:t>
      </w:r>
      <w:proofErr w:type="spellStart"/>
      <w:r w:rsidR="00330C2C" w:rsidRPr="0056561E">
        <w:t>Гвоздецкая</w:t>
      </w:r>
      <w:proofErr w:type="spellEnd"/>
      <w:r w:rsidR="00330C2C" w:rsidRPr="0056561E">
        <w:rPr>
          <w:bCs/>
        </w:rPr>
        <w:t xml:space="preserve"> // </w:t>
      </w:r>
      <w:r w:rsidR="00330C2C" w:rsidRPr="0056561E">
        <w:rPr>
          <w:spacing w:val="-4"/>
        </w:rPr>
        <w:t>р</w:t>
      </w:r>
      <w:r w:rsidR="00330C2C" w:rsidRPr="0056561E">
        <w:rPr>
          <w:spacing w:val="-4"/>
          <w:lang w:val="be-BY"/>
        </w:rPr>
        <w:t>э</w:t>
      </w:r>
      <w:r w:rsidR="00330C2C" w:rsidRPr="0056561E">
        <w:rPr>
          <w:spacing w:val="-4"/>
        </w:rPr>
        <w:t>д</w:t>
      </w:r>
      <w:r w:rsidR="00330C2C" w:rsidRPr="0056561E">
        <w:rPr>
          <w:spacing w:val="-4"/>
          <w:lang w:val="be-BY"/>
        </w:rPr>
        <w:t>кал</w:t>
      </w:r>
      <w:r w:rsidR="00330C2C" w:rsidRPr="0056561E">
        <w:rPr>
          <w:spacing w:val="-4"/>
        </w:rPr>
        <w:t>.</w:t>
      </w:r>
      <w:r w:rsidR="00330C2C" w:rsidRPr="0056561E">
        <w:rPr>
          <w:spacing w:val="-4"/>
          <w:lang w:val="be-BY"/>
        </w:rPr>
        <w:t xml:space="preserve"> : В.М. Наўныка (адк. рэд.) і інш</w:t>
      </w:r>
      <w:r w:rsidR="00330C2C" w:rsidRPr="0056561E">
        <w:rPr>
          <w:spacing w:val="-4"/>
        </w:rPr>
        <w:t xml:space="preserve">. – </w:t>
      </w:r>
      <w:proofErr w:type="spellStart"/>
      <w:proofErr w:type="gramStart"/>
      <w:r w:rsidR="00330C2C" w:rsidRPr="0056561E">
        <w:rPr>
          <w:spacing w:val="-4"/>
        </w:rPr>
        <w:t>М</w:t>
      </w:r>
      <w:r w:rsidRPr="0056561E">
        <w:rPr>
          <w:spacing w:val="-4"/>
        </w:rPr>
        <w:t>аз</w:t>
      </w:r>
      <w:r w:rsidR="00330C2C" w:rsidRPr="0056561E">
        <w:rPr>
          <w:spacing w:val="-4"/>
        </w:rPr>
        <w:t>ыр</w:t>
      </w:r>
      <w:proofErr w:type="spellEnd"/>
      <w:r w:rsidR="00330C2C" w:rsidRPr="0056561E">
        <w:rPr>
          <w:spacing w:val="-4"/>
        </w:rPr>
        <w:t xml:space="preserve"> :</w:t>
      </w:r>
      <w:proofErr w:type="gramEnd"/>
      <w:r w:rsidR="00330C2C" w:rsidRPr="0056561E">
        <w:rPr>
          <w:spacing w:val="-4"/>
        </w:rPr>
        <w:t xml:space="preserve"> М</w:t>
      </w:r>
      <w:r w:rsidR="00330C2C" w:rsidRPr="0056561E">
        <w:rPr>
          <w:spacing w:val="-4"/>
          <w:lang w:val="be-BY"/>
        </w:rPr>
        <w:t>Д</w:t>
      </w:r>
      <w:r w:rsidR="00330C2C" w:rsidRPr="0056561E">
        <w:rPr>
          <w:spacing w:val="-4"/>
        </w:rPr>
        <w:t xml:space="preserve">ПУ, </w:t>
      </w:r>
      <w:r w:rsidR="00330C2C" w:rsidRPr="0056561E">
        <w:rPr>
          <w:spacing w:val="-4"/>
          <w:lang w:val="be-BY"/>
        </w:rPr>
        <w:t>і</w:t>
      </w:r>
      <w:r w:rsidR="00330C2C" w:rsidRPr="0056561E">
        <w:rPr>
          <w:spacing w:val="-4"/>
        </w:rPr>
        <w:t>м</w:t>
      </w:r>
      <w:r w:rsidR="00330C2C" w:rsidRPr="0056561E">
        <w:rPr>
          <w:spacing w:val="-4"/>
          <w:lang w:val="be-BY"/>
        </w:rPr>
        <w:t>я</w:t>
      </w:r>
      <w:r w:rsidR="00330C2C" w:rsidRPr="0056561E">
        <w:rPr>
          <w:spacing w:val="-4"/>
        </w:rPr>
        <w:t xml:space="preserve">. </w:t>
      </w:r>
      <w:r w:rsidR="00330C2C" w:rsidRPr="0056561E">
        <w:rPr>
          <w:spacing w:val="-4"/>
          <w:lang w:val="be-BY"/>
        </w:rPr>
        <w:t>І</w:t>
      </w:r>
      <w:r w:rsidR="00330C2C" w:rsidRPr="0056561E">
        <w:rPr>
          <w:spacing w:val="-4"/>
        </w:rPr>
        <w:t xml:space="preserve">.П. </w:t>
      </w:r>
      <w:proofErr w:type="spellStart"/>
      <w:r w:rsidR="00330C2C" w:rsidRPr="0056561E">
        <w:rPr>
          <w:spacing w:val="-4"/>
        </w:rPr>
        <w:t>Шамякіна</w:t>
      </w:r>
      <w:proofErr w:type="spellEnd"/>
      <w:r w:rsidR="00330C2C" w:rsidRPr="0056561E">
        <w:rPr>
          <w:spacing w:val="-4"/>
          <w:lang w:val="be-BY"/>
        </w:rPr>
        <w:t xml:space="preserve">, </w:t>
      </w:r>
      <w:r w:rsidR="00330C2C" w:rsidRPr="0056561E">
        <w:rPr>
          <w:spacing w:val="-4"/>
        </w:rPr>
        <w:t xml:space="preserve">2023. – </w:t>
      </w:r>
      <w:r w:rsidR="00330C2C" w:rsidRPr="0056561E">
        <w:rPr>
          <w:rFonts w:eastAsia="Calibri"/>
        </w:rPr>
        <w:t>С. 235–238.</w:t>
      </w:r>
    </w:p>
    <w:p w14:paraId="3951E438" w14:textId="77777777" w:rsidR="005E37E5" w:rsidRPr="0056561E" w:rsidRDefault="005E37E5" w:rsidP="004474A2">
      <w:pPr>
        <w:pStyle w:val="paragraph"/>
        <w:spacing w:before="0" w:beforeAutospacing="0" w:after="0" w:afterAutospacing="0"/>
        <w:ind w:firstLine="680"/>
        <w:jc w:val="both"/>
        <w:textAlignment w:val="baseline"/>
        <w:rPr>
          <w:rStyle w:val="eop"/>
        </w:rPr>
      </w:pPr>
      <w:r w:rsidRPr="0056561E">
        <w:rPr>
          <w:rStyle w:val="normaltextrun"/>
          <w:b/>
          <w:bCs/>
          <w:lang w:val="be-BY"/>
        </w:rPr>
        <w:t>Образовательная </w:t>
      </w:r>
      <w:r w:rsidRPr="0056561E">
        <w:rPr>
          <w:rStyle w:val="normaltextrun"/>
          <w:lang w:val="be-BY"/>
        </w:rPr>
        <w:t>среда как фактор формирования общей и профессиональной культуры личности</w:t>
      </w:r>
      <w:r w:rsidRPr="0056561E">
        <w:rPr>
          <w:rStyle w:val="normaltextrun"/>
          <w:b/>
          <w:bCs/>
          <w:lang w:val="be-BY"/>
        </w:rPr>
        <w:t> </w:t>
      </w:r>
      <w:r w:rsidRPr="0056561E">
        <w:rPr>
          <w:rStyle w:val="normaltextrun"/>
        </w:rPr>
        <w:t>: сб. материалов </w:t>
      </w:r>
      <w:proofErr w:type="spellStart"/>
      <w:r w:rsidRPr="0056561E">
        <w:rPr>
          <w:rStyle w:val="spellingerror"/>
        </w:rPr>
        <w:t>Респ</w:t>
      </w:r>
      <w:proofErr w:type="spellEnd"/>
      <w:r w:rsidRPr="0056561E">
        <w:rPr>
          <w:rStyle w:val="normaltextrun"/>
        </w:rPr>
        <w:t>.  науч.-</w:t>
      </w:r>
      <w:proofErr w:type="spellStart"/>
      <w:r w:rsidRPr="0056561E">
        <w:rPr>
          <w:rStyle w:val="spellingerror"/>
        </w:rPr>
        <w:t>практ</w:t>
      </w:r>
      <w:proofErr w:type="spellEnd"/>
      <w:r w:rsidRPr="0056561E">
        <w:rPr>
          <w:rStyle w:val="normaltextrun"/>
        </w:rPr>
        <w:t>. </w:t>
      </w:r>
      <w:proofErr w:type="spellStart"/>
      <w:r w:rsidRPr="0056561E">
        <w:rPr>
          <w:rStyle w:val="spellingerror"/>
        </w:rPr>
        <w:t>конф</w:t>
      </w:r>
      <w:proofErr w:type="spellEnd"/>
      <w:proofErr w:type="gramStart"/>
      <w:r w:rsidRPr="0056561E">
        <w:rPr>
          <w:rStyle w:val="normaltextrun"/>
        </w:rPr>
        <w:t>.</w:t>
      </w:r>
      <w:proofErr w:type="gramEnd"/>
      <w:r w:rsidRPr="0056561E">
        <w:rPr>
          <w:rStyle w:val="normaltextrun"/>
        </w:rPr>
        <w:t xml:space="preserve"> учащихся, студентов, магистрантов и аспирантов, Брест, 20 апреля. 2023 г. / Брест. гос. ун-т им. А. С. Пушкина; под общ. ред. Т.А. Ковальчук– Брест </w:t>
      </w:r>
      <w:proofErr w:type="spellStart"/>
      <w:r w:rsidRPr="0056561E">
        <w:rPr>
          <w:rStyle w:val="spellingerror"/>
        </w:rPr>
        <w:t>БрГУ</w:t>
      </w:r>
      <w:proofErr w:type="spellEnd"/>
      <w:r w:rsidRPr="0056561E">
        <w:rPr>
          <w:rStyle w:val="normaltextrun"/>
        </w:rPr>
        <w:t>, 2023. – 144 с.</w:t>
      </w:r>
      <w:r w:rsidRPr="0056561E">
        <w:rPr>
          <w:rStyle w:val="eop"/>
        </w:rPr>
        <w:t> </w:t>
      </w:r>
    </w:p>
    <w:p w14:paraId="15AD1123" w14:textId="77777777" w:rsidR="005E37E5" w:rsidRPr="0056561E" w:rsidRDefault="005E37E5" w:rsidP="004474A2">
      <w:pPr>
        <w:pStyle w:val="paragraph"/>
        <w:spacing w:before="0" w:beforeAutospacing="0" w:after="0" w:afterAutospacing="0"/>
        <w:ind w:firstLine="680"/>
        <w:jc w:val="both"/>
        <w:textAlignment w:val="baseline"/>
        <w:rPr>
          <w:color w:val="1A1A1A"/>
        </w:rPr>
      </w:pPr>
      <w:r w:rsidRPr="0056561E">
        <w:t>1. </w:t>
      </w:r>
      <w:proofErr w:type="spellStart"/>
      <w:r w:rsidRPr="0056561E">
        <w:t>Гайтота</w:t>
      </w:r>
      <w:proofErr w:type="spellEnd"/>
      <w:r w:rsidRPr="0056561E">
        <w:t xml:space="preserve"> А.В. (пленарное) Константин Дмитриевич Ушинский – основоположник русской педагогики </w:t>
      </w:r>
      <w:r w:rsidRPr="0056561E">
        <w:rPr>
          <w:color w:val="1A1A1A"/>
        </w:rPr>
        <w:t>(к 200-летию со дня рождения),</w:t>
      </w:r>
      <w:r w:rsidRPr="0056561E">
        <w:t xml:space="preserve"> (</w:t>
      </w:r>
      <w:r w:rsidRPr="0056561E">
        <w:rPr>
          <w:rFonts w:eastAsia="Calibri"/>
        </w:rPr>
        <w:t>соц.-</w:t>
      </w:r>
      <w:proofErr w:type="spellStart"/>
      <w:r w:rsidRPr="0056561E">
        <w:rPr>
          <w:rFonts w:eastAsia="Calibri"/>
        </w:rPr>
        <w:t>пед</w:t>
      </w:r>
      <w:proofErr w:type="spellEnd"/>
      <w:r w:rsidRPr="0056561E">
        <w:rPr>
          <w:rFonts w:eastAsia="Calibri"/>
        </w:rPr>
        <w:t>. ф-т,</w:t>
      </w:r>
      <w:r w:rsidRPr="0056561E">
        <w:t xml:space="preserve"> студ. 2 к.) – С. 31–35.</w:t>
      </w:r>
      <w:r w:rsidRPr="0056561E">
        <w:rPr>
          <w:color w:val="1A1A1A"/>
        </w:rPr>
        <w:t xml:space="preserve"> </w:t>
      </w:r>
    </w:p>
    <w:p w14:paraId="2B77288F" w14:textId="77777777" w:rsidR="005E37E5" w:rsidRPr="0056561E" w:rsidRDefault="005E37E5" w:rsidP="004474A2">
      <w:pPr>
        <w:shd w:val="clear" w:color="auto" w:fill="FFFFFF"/>
        <w:ind w:firstLine="680"/>
        <w:jc w:val="both"/>
        <w:rPr>
          <w:color w:val="1A1A1A"/>
        </w:rPr>
      </w:pPr>
      <w:r w:rsidRPr="0056561E">
        <w:t xml:space="preserve">2. </w:t>
      </w:r>
      <w:proofErr w:type="spellStart"/>
      <w:r w:rsidRPr="0056561E">
        <w:rPr>
          <w:bCs/>
        </w:rPr>
        <w:t>Гайтота</w:t>
      </w:r>
      <w:proofErr w:type="spellEnd"/>
      <w:r w:rsidRPr="0056561E">
        <w:rPr>
          <w:bCs/>
        </w:rPr>
        <w:t xml:space="preserve"> А.В. Дидактическая игра как средство формирования экологических представлений у детей старшего дошкольного возраста </w:t>
      </w:r>
      <w:r w:rsidRPr="0056561E">
        <w:t>(</w:t>
      </w:r>
      <w:r w:rsidRPr="0056561E">
        <w:rPr>
          <w:rFonts w:eastAsia="Calibri"/>
        </w:rPr>
        <w:t>соц.-</w:t>
      </w:r>
      <w:proofErr w:type="spellStart"/>
      <w:r w:rsidRPr="0056561E">
        <w:rPr>
          <w:rFonts w:eastAsia="Calibri"/>
        </w:rPr>
        <w:t>пед</w:t>
      </w:r>
      <w:proofErr w:type="spellEnd"/>
      <w:r w:rsidRPr="0056561E">
        <w:rPr>
          <w:rFonts w:eastAsia="Calibri"/>
        </w:rPr>
        <w:t>. ф-т,</w:t>
      </w:r>
      <w:r w:rsidRPr="0056561E">
        <w:t xml:space="preserve"> студ. 2 к.)</w:t>
      </w:r>
      <w:r w:rsidRPr="0056561E">
        <w:rPr>
          <w:bCs/>
        </w:rPr>
        <w:t>.</w:t>
      </w:r>
      <w:r w:rsidRPr="0056561E">
        <w:t xml:space="preserve"> – С. 35–37.</w:t>
      </w:r>
    </w:p>
    <w:p w14:paraId="155BBC4F" w14:textId="77777777" w:rsidR="005E37E5" w:rsidRPr="0056561E" w:rsidRDefault="005E37E5" w:rsidP="004474A2">
      <w:pPr>
        <w:ind w:firstLine="680"/>
        <w:jc w:val="both"/>
      </w:pPr>
      <w:r w:rsidRPr="0056561E">
        <w:t>3. </w:t>
      </w:r>
      <w:proofErr w:type="spellStart"/>
      <w:r w:rsidRPr="0056561E">
        <w:t>Гвоздецкая</w:t>
      </w:r>
      <w:proofErr w:type="spellEnd"/>
      <w:r w:rsidRPr="0056561E">
        <w:t xml:space="preserve"> Я.А. – Особенности формирования коммуникативной компетенции</w:t>
      </w:r>
      <w:r w:rsidRPr="0056561E">
        <w:rPr>
          <w:color w:val="1A1A1A"/>
        </w:rPr>
        <w:t xml:space="preserve"> у обучающихся интегрированного класса 1 ступени общего среднего </w:t>
      </w:r>
      <w:proofErr w:type="gramStart"/>
      <w:r w:rsidRPr="0056561E">
        <w:rPr>
          <w:color w:val="1A1A1A"/>
        </w:rPr>
        <w:t xml:space="preserve">образования </w:t>
      </w:r>
      <w:r w:rsidRPr="0056561E">
        <w:rPr>
          <w:bCs/>
          <w:kern w:val="28"/>
          <w:lang w:val="x-none" w:eastAsia="x-none"/>
        </w:rPr>
        <w:t xml:space="preserve"> (</w:t>
      </w:r>
      <w:proofErr w:type="gramEnd"/>
      <w:r w:rsidRPr="0056561E">
        <w:rPr>
          <w:rFonts w:eastAsia="Calibri"/>
        </w:rPr>
        <w:t>соц.-</w:t>
      </w:r>
      <w:proofErr w:type="spellStart"/>
      <w:r w:rsidRPr="0056561E">
        <w:rPr>
          <w:rFonts w:eastAsia="Calibri"/>
        </w:rPr>
        <w:t>пед</w:t>
      </w:r>
      <w:proofErr w:type="spellEnd"/>
      <w:r w:rsidRPr="0056561E">
        <w:rPr>
          <w:rFonts w:eastAsia="Calibri"/>
        </w:rPr>
        <w:t xml:space="preserve">. ф-т, </w:t>
      </w:r>
      <w:r w:rsidRPr="0056561E">
        <w:rPr>
          <w:bCs/>
          <w:kern w:val="28"/>
          <w:lang w:val="x-none" w:eastAsia="x-none"/>
        </w:rPr>
        <w:t xml:space="preserve">магистрант 2 к.). </w:t>
      </w:r>
      <w:r w:rsidRPr="0056561E">
        <w:t xml:space="preserve">С. 37–40. </w:t>
      </w:r>
    </w:p>
    <w:p w14:paraId="7B53EBAD" w14:textId="77777777" w:rsidR="00A7564F" w:rsidRPr="0056561E" w:rsidRDefault="00A7564F" w:rsidP="004474A2">
      <w:pPr>
        <w:shd w:val="clear" w:color="auto" w:fill="FFFFFF"/>
        <w:ind w:firstLine="680"/>
        <w:jc w:val="both"/>
        <w:rPr>
          <w:color w:val="1A1A1A"/>
        </w:rPr>
      </w:pPr>
      <w:r w:rsidRPr="0056561E">
        <w:t xml:space="preserve">4. Приходько П.С. </w:t>
      </w:r>
      <w:r w:rsidRPr="0056561E">
        <w:rPr>
          <w:bCs/>
        </w:rPr>
        <w:t>Педагогический потенциал сюжетно-ролевых игр в формировании самостоятельности у детей старшего дошкольного возраста, (</w:t>
      </w:r>
      <w:r w:rsidRPr="0056561E">
        <w:rPr>
          <w:rFonts w:eastAsia="Calibri"/>
        </w:rPr>
        <w:t>соц.-</w:t>
      </w:r>
      <w:proofErr w:type="spellStart"/>
      <w:r w:rsidRPr="0056561E">
        <w:rPr>
          <w:rFonts w:eastAsia="Calibri"/>
        </w:rPr>
        <w:t>пед</w:t>
      </w:r>
      <w:proofErr w:type="spellEnd"/>
      <w:r w:rsidRPr="0056561E">
        <w:rPr>
          <w:rFonts w:eastAsia="Calibri"/>
        </w:rPr>
        <w:t>. ф-т,</w:t>
      </w:r>
      <w:r w:rsidRPr="0056561E">
        <w:t xml:space="preserve"> студ. 2 к.) – С. 131–134.</w:t>
      </w:r>
      <w:r w:rsidRPr="0056561E">
        <w:rPr>
          <w:color w:val="1A1A1A"/>
        </w:rPr>
        <w:t xml:space="preserve"> </w:t>
      </w:r>
    </w:p>
    <w:p w14:paraId="5D8548E7" w14:textId="77777777" w:rsidR="00A7564F" w:rsidRPr="0056561E" w:rsidRDefault="00A7564F" w:rsidP="004474A2">
      <w:pPr>
        <w:shd w:val="clear" w:color="auto" w:fill="FFFFFF"/>
        <w:ind w:firstLine="680"/>
        <w:jc w:val="both"/>
        <w:rPr>
          <w:color w:val="1A1A1A"/>
        </w:rPr>
      </w:pPr>
      <w:r w:rsidRPr="0056561E">
        <w:t>5. Сиренко</w:t>
      </w:r>
      <w:r w:rsidRPr="0056561E">
        <w:rPr>
          <w:color w:val="000000"/>
        </w:rPr>
        <w:t xml:space="preserve"> Е.Ю</w:t>
      </w:r>
      <w:r w:rsidRPr="0056561E">
        <w:t>. Влияние теории нравственного воспитания К.Д. Ушинского на воспитание детей дошкольного возраста,</w:t>
      </w:r>
      <w:r w:rsidRPr="0056561E">
        <w:rPr>
          <w:b/>
        </w:rPr>
        <w:t xml:space="preserve"> (</w:t>
      </w:r>
      <w:r w:rsidRPr="0056561E">
        <w:rPr>
          <w:rFonts w:eastAsia="Calibri"/>
        </w:rPr>
        <w:t>соц.-</w:t>
      </w:r>
      <w:proofErr w:type="spellStart"/>
      <w:r w:rsidRPr="0056561E">
        <w:rPr>
          <w:rFonts w:eastAsia="Calibri"/>
        </w:rPr>
        <w:t>пед</w:t>
      </w:r>
      <w:proofErr w:type="spellEnd"/>
      <w:r w:rsidRPr="0056561E">
        <w:rPr>
          <w:rFonts w:eastAsia="Calibri"/>
        </w:rPr>
        <w:t>. ф-т,</w:t>
      </w:r>
      <w:r w:rsidRPr="0056561E">
        <w:t xml:space="preserve"> студ. 2 к.).</w:t>
      </w:r>
      <w:r w:rsidRPr="0056561E">
        <w:rPr>
          <w:color w:val="1A1A1A"/>
        </w:rPr>
        <w:t xml:space="preserve">  </w:t>
      </w:r>
      <w:r w:rsidRPr="0056561E">
        <w:t>– С. 142–144.</w:t>
      </w:r>
      <w:r w:rsidRPr="0056561E">
        <w:rPr>
          <w:color w:val="1A1A1A"/>
        </w:rPr>
        <w:t xml:space="preserve"> </w:t>
      </w:r>
    </w:p>
    <w:p w14:paraId="5D4AA5E6" w14:textId="77777777" w:rsidR="00A7564F" w:rsidRPr="0056561E" w:rsidRDefault="00A7564F" w:rsidP="004474A2">
      <w:pPr>
        <w:shd w:val="clear" w:color="auto" w:fill="FFFFFF"/>
        <w:ind w:firstLine="680"/>
        <w:jc w:val="both"/>
        <w:rPr>
          <w:color w:val="1A1A1A"/>
        </w:rPr>
      </w:pPr>
      <w:r w:rsidRPr="0056561E">
        <w:t xml:space="preserve">6. Симонова Е.С. Педагогические условия ознакомления </w:t>
      </w:r>
      <w:r w:rsidRPr="0056561E">
        <w:rPr>
          <w:bCs/>
        </w:rPr>
        <w:t xml:space="preserve">детей старшего дошкольного возраста с профессиями взрослых </w:t>
      </w:r>
      <w:r w:rsidRPr="0056561E">
        <w:rPr>
          <w:b/>
        </w:rPr>
        <w:t>(</w:t>
      </w:r>
      <w:r w:rsidRPr="0056561E">
        <w:rPr>
          <w:rFonts w:eastAsia="Calibri"/>
        </w:rPr>
        <w:t>соц.-</w:t>
      </w:r>
      <w:proofErr w:type="spellStart"/>
      <w:r w:rsidRPr="0056561E">
        <w:rPr>
          <w:rFonts w:eastAsia="Calibri"/>
        </w:rPr>
        <w:t>пед</w:t>
      </w:r>
      <w:proofErr w:type="spellEnd"/>
      <w:r w:rsidRPr="0056561E">
        <w:rPr>
          <w:rFonts w:eastAsia="Calibri"/>
        </w:rPr>
        <w:t>. ф-т,</w:t>
      </w:r>
      <w:r w:rsidRPr="0056561E">
        <w:t xml:space="preserve"> студ. 2 к.). – С. 144–147.</w:t>
      </w:r>
      <w:r w:rsidRPr="0056561E">
        <w:rPr>
          <w:color w:val="1A1A1A"/>
        </w:rPr>
        <w:t xml:space="preserve"> </w:t>
      </w:r>
    </w:p>
    <w:p w14:paraId="13CB5C8C" w14:textId="77777777" w:rsidR="00A7564F" w:rsidRPr="0056561E" w:rsidRDefault="00A7564F" w:rsidP="004474A2">
      <w:pPr>
        <w:ind w:firstLine="680"/>
        <w:jc w:val="both"/>
        <w:rPr>
          <w:spacing w:val="-4"/>
        </w:rPr>
      </w:pPr>
      <w:r w:rsidRPr="0056561E">
        <w:rPr>
          <w:b/>
        </w:rPr>
        <w:t>«</w:t>
      </w:r>
      <w:r w:rsidRPr="0056561E">
        <w:rPr>
          <w:b/>
          <w:lang w:val="be-BY"/>
        </w:rPr>
        <w:t>Образование ХХ1 века</w:t>
      </w:r>
      <w:r w:rsidRPr="0056561E">
        <w:rPr>
          <w:lang w:val="be-BY"/>
        </w:rPr>
        <w:t>: проблемы, приоритеты и перспективы развития”</w:t>
      </w:r>
      <w:r w:rsidRPr="0056561E">
        <w:rPr>
          <w:spacing w:val="-4"/>
        </w:rPr>
        <w:t>: сб. материалов Республик. науч.-</w:t>
      </w:r>
      <w:proofErr w:type="spellStart"/>
      <w:r w:rsidRPr="0056561E">
        <w:rPr>
          <w:spacing w:val="-4"/>
        </w:rPr>
        <w:t>практ</w:t>
      </w:r>
      <w:proofErr w:type="spellEnd"/>
      <w:r w:rsidRPr="0056561E">
        <w:rPr>
          <w:spacing w:val="-4"/>
        </w:rPr>
        <w:t xml:space="preserve">. очно-заочная </w:t>
      </w:r>
      <w:proofErr w:type="spellStart"/>
      <w:r w:rsidRPr="0056561E">
        <w:rPr>
          <w:spacing w:val="-4"/>
        </w:rPr>
        <w:t>конф</w:t>
      </w:r>
      <w:proofErr w:type="spellEnd"/>
      <w:r w:rsidRPr="0056561E">
        <w:rPr>
          <w:spacing w:val="-4"/>
        </w:rPr>
        <w:t xml:space="preserve">., Брест, 19 октября 2023 г. / Брест. гос. ун-т им. А. С. Пушкина ; науч. ред. А.Е. </w:t>
      </w:r>
      <w:proofErr w:type="spellStart"/>
      <w:r w:rsidRPr="0056561E">
        <w:rPr>
          <w:spacing w:val="-4"/>
        </w:rPr>
        <w:t>Левонюк</w:t>
      </w:r>
      <w:proofErr w:type="spellEnd"/>
      <w:r w:rsidRPr="0056561E">
        <w:rPr>
          <w:spacing w:val="-4"/>
        </w:rPr>
        <w:t xml:space="preserve">. – </w:t>
      </w:r>
      <w:proofErr w:type="gramStart"/>
      <w:r w:rsidRPr="0056561E">
        <w:rPr>
          <w:spacing w:val="-4"/>
        </w:rPr>
        <w:t>Брест :</w:t>
      </w:r>
      <w:proofErr w:type="gramEnd"/>
      <w:r w:rsidRPr="0056561E">
        <w:rPr>
          <w:spacing w:val="-4"/>
        </w:rPr>
        <w:t xml:space="preserve"> </w:t>
      </w:r>
      <w:proofErr w:type="spellStart"/>
      <w:r w:rsidRPr="0056561E">
        <w:rPr>
          <w:spacing w:val="-4"/>
        </w:rPr>
        <w:t>БрГУ</w:t>
      </w:r>
      <w:proofErr w:type="spellEnd"/>
      <w:r w:rsidRPr="0056561E">
        <w:rPr>
          <w:spacing w:val="-4"/>
        </w:rPr>
        <w:t>, 2023. –</w:t>
      </w:r>
    </w:p>
    <w:p w14:paraId="7BAA213A" w14:textId="77777777" w:rsidR="005E37E5" w:rsidRPr="0056561E" w:rsidRDefault="00A7564F" w:rsidP="004474A2">
      <w:pPr>
        <w:ind w:firstLine="680"/>
        <w:jc w:val="both"/>
        <w:rPr>
          <w:spacing w:val="-4"/>
        </w:rPr>
      </w:pPr>
      <w:r w:rsidRPr="0056561E">
        <w:rPr>
          <w:spacing w:val="-4"/>
        </w:rPr>
        <w:t>1. </w:t>
      </w:r>
      <w:proofErr w:type="spellStart"/>
      <w:r w:rsidR="005E37E5" w:rsidRPr="0056561E">
        <w:rPr>
          <w:rFonts w:eastAsiaTheme="minorHAnsi"/>
        </w:rPr>
        <w:t>Гвоздецкая</w:t>
      </w:r>
      <w:proofErr w:type="spellEnd"/>
      <w:r w:rsidR="005E37E5" w:rsidRPr="0056561E">
        <w:rPr>
          <w:rFonts w:eastAsiaTheme="minorHAnsi"/>
          <w:lang w:val="be-BY"/>
        </w:rPr>
        <w:t>,</w:t>
      </w:r>
      <w:r w:rsidR="005E37E5" w:rsidRPr="0056561E">
        <w:rPr>
          <w:rFonts w:eastAsiaTheme="minorHAnsi"/>
        </w:rPr>
        <w:t xml:space="preserve"> Я.А.</w:t>
      </w:r>
      <w:r w:rsidR="005E37E5" w:rsidRPr="0056561E">
        <w:t xml:space="preserve"> Психолого-педагогическое сопровождение инклюзивного образования детей с особенностями психофизического развития </w:t>
      </w:r>
      <w:r w:rsidRPr="0056561E">
        <w:t>(</w:t>
      </w:r>
      <w:r w:rsidRPr="0056561E">
        <w:rPr>
          <w:rFonts w:eastAsia="Calibri"/>
        </w:rPr>
        <w:t>соц.-</w:t>
      </w:r>
      <w:proofErr w:type="spellStart"/>
      <w:r w:rsidRPr="0056561E">
        <w:rPr>
          <w:rFonts w:eastAsia="Calibri"/>
        </w:rPr>
        <w:t>пед</w:t>
      </w:r>
      <w:proofErr w:type="spellEnd"/>
      <w:r w:rsidRPr="0056561E">
        <w:rPr>
          <w:rFonts w:eastAsia="Calibri"/>
        </w:rPr>
        <w:t>. ф-т,</w:t>
      </w:r>
      <w:r w:rsidRPr="0056561E">
        <w:t xml:space="preserve"> </w:t>
      </w:r>
      <w:r w:rsidRPr="0056561E">
        <w:rPr>
          <w:bCs/>
          <w:kern w:val="28"/>
          <w:lang w:val="x-none" w:eastAsia="x-none"/>
        </w:rPr>
        <w:t>магистрант</w:t>
      </w:r>
      <w:r w:rsidRPr="0056561E">
        <w:t xml:space="preserve"> 2 к</w:t>
      </w:r>
      <w:r w:rsidRPr="0056561E">
        <w:rPr>
          <w:rFonts w:eastAsiaTheme="minorHAnsi"/>
        </w:rPr>
        <w:t>.)</w:t>
      </w:r>
      <w:r w:rsidR="005E37E5" w:rsidRPr="0056561E">
        <w:rPr>
          <w:spacing w:val="-4"/>
        </w:rPr>
        <w:t xml:space="preserve"> – </w:t>
      </w:r>
      <w:r w:rsidR="005E37E5" w:rsidRPr="0056561E">
        <w:rPr>
          <w:rFonts w:eastAsia="Calibri"/>
        </w:rPr>
        <w:t>С. 27–31.</w:t>
      </w:r>
    </w:p>
    <w:p w14:paraId="48C99B04" w14:textId="77777777" w:rsidR="00B943ED" w:rsidRPr="0056561E" w:rsidRDefault="00B943ED" w:rsidP="004474A2">
      <w:pPr>
        <w:ind w:firstLine="680"/>
        <w:jc w:val="both"/>
      </w:pPr>
    </w:p>
    <w:p w14:paraId="794CC67C" w14:textId="77777777" w:rsidR="00B943ED" w:rsidRPr="0056561E" w:rsidRDefault="00B943ED" w:rsidP="004474A2">
      <w:pPr>
        <w:pStyle w:val="a8"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6561E">
        <w:rPr>
          <w:rFonts w:ascii="Times New Roman" w:hAnsi="Times New Roman" w:cs="Times New Roman"/>
          <w:b/>
          <w:sz w:val="24"/>
          <w:szCs w:val="24"/>
        </w:rPr>
        <w:t>7.</w:t>
      </w:r>
      <w:r w:rsidRPr="0056561E">
        <w:rPr>
          <w:rFonts w:ascii="Times New Roman" w:hAnsi="Times New Roman" w:cs="Times New Roman"/>
          <w:sz w:val="24"/>
          <w:szCs w:val="24"/>
        </w:rPr>
        <w:t xml:space="preserve"> </w:t>
      </w:r>
      <w:r w:rsidRPr="0056561E">
        <w:rPr>
          <w:rFonts w:ascii="Times New Roman" w:hAnsi="Times New Roman" w:cs="Times New Roman"/>
          <w:b/>
          <w:sz w:val="24"/>
          <w:szCs w:val="24"/>
        </w:rPr>
        <w:t>Акты внедрения</w:t>
      </w:r>
      <w:r w:rsidRPr="0056561E">
        <w:rPr>
          <w:rFonts w:ascii="Times New Roman" w:hAnsi="Times New Roman" w:cs="Times New Roman"/>
          <w:sz w:val="24"/>
          <w:szCs w:val="24"/>
        </w:rPr>
        <w:t xml:space="preserve"> в производство / учебный процесс</w:t>
      </w:r>
    </w:p>
    <w:p w14:paraId="116781AE" w14:textId="77777777" w:rsidR="00611A67" w:rsidRPr="0056561E" w:rsidRDefault="00611A67" w:rsidP="004474A2">
      <w:pPr>
        <w:ind w:firstLine="680"/>
        <w:jc w:val="both"/>
      </w:pPr>
      <w:proofErr w:type="spellStart"/>
      <w:r w:rsidRPr="0056561E">
        <w:rPr>
          <w:rFonts w:eastAsiaTheme="minorHAnsi"/>
        </w:rPr>
        <w:lastRenderedPageBreak/>
        <w:t>Гвоздецкая</w:t>
      </w:r>
      <w:proofErr w:type="spellEnd"/>
      <w:r w:rsidRPr="0056561E">
        <w:rPr>
          <w:rFonts w:eastAsiaTheme="minorHAnsi"/>
          <w:lang w:val="be-BY"/>
        </w:rPr>
        <w:t>,</w:t>
      </w:r>
      <w:r w:rsidRPr="0056561E">
        <w:rPr>
          <w:rFonts w:eastAsiaTheme="minorHAnsi"/>
        </w:rPr>
        <w:t xml:space="preserve"> Я.А.</w:t>
      </w:r>
      <w:r w:rsidRPr="0056561E">
        <w:t xml:space="preserve"> </w:t>
      </w:r>
      <w:r w:rsidR="00B943ED" w:rsidRPr="0056561E">
        <w:t xml:space="preserve">Акт от </w:t>
      </w:r>
      <w:r w:rsidR="00A7564F" w:rsidRPr="0056561E">
        <w:t>20</w:t>
      </w:r>
      <w:r w:rsidR="00B943ED" w:rsidRPr="0056561E">
        <w:t>.</w:t>
      </w:r>
      <w:r w:rsidR="00A7564F" w:rsidRPr="0056561E">
        <w:t>12</w:t>
      </w:r>
      <w:r w:rsidR="00B943ED" w:rsidRPr="0056561E">
        <w:t>.202</w:t>
      </w:r>
      <w:r w:rsidR="00A7564F" w:rsidRPr="0056561E">
        <w:t>3</w:t>
      </w:r>
      <w:r w:rsidR="00B943ED" w:rsidRPr="0056561E">
        <w:t xml:space="preserve"> О внедрении в </w:t>
      </w:r>
      <w:r w:rsidR="00A7564F" w:rsidRPr="0056561E">
        <w:t>образователь</w:t>
      </w:r>
      <w:r w:rsidR="00B943ED" w:rsidRPr="0056561E">
        <w:t xml:space="preserve">ный процесс ГУО </w:t>
      </w:r>
      <w:r w:rsidRPr="0056561E">
        <w:t>«</w:t>
      </w:r>
      <w:r w:rsidRPr="0056561E">
        <w:rPr>
          <w:bCs/>
        </w:rPr>
        <w:t>Средняя школа № 14 им. Е.М. Фомина г. Бреста</w:t>
      </w:r>
      <w:r w:rsidRPr="0056561E">
        <w:t>»</w:t>
      </w:r>
      <w:r w:rsidR="00B943ED" w:rsidRPr="0056561E">
        <w:t xml:space="preserve"> разработки </w:t>
      </w:r>
      <w:r w:rsidRPr="0056561E">
        <w:t>«Программа формирования коммуникативной компетенции у обучающихся интегрированного класса 1 ступени общего среднего образования», в</w:t>
      </w:r>
      <w:r w:rsidRPr="0056561E">
        <w:rPr>
          <w:lang w:val="be-BY"/>
        </w:rPr>
        <w:t xml:space="preserve">ыполняемой в рамках магистерской диссертации </w:t>
      </w:r>
      <w:r w:rsidRPr="0056561E">
        <w:t xml:space="preserve">«Педагогические условия формирования коммуникативной компетенции у обучающихся интегрированного класса 1 ступени общего среднего образования». </w:t>
      </w:r>
    </w:p>
    <w:p w14:paraId="4AE6A2CA" w14:textId="77777777" w:rsidR="004474A2" w:rsidRPr="0056561E" w:rsidRDefault="004474A2" w:rsidP="004474A2">
      <w:pPr>
        <w:ind w:firstLine="680"/>
        <w:jc w:val="both"/>
        <w:rPr>
          <w:b/>
          <w:lang w:val="be-BY"/>
        </w:rPr>
      </w:pPr>
    </w:p>
    <w:p w14:paraId="0CFFEA2A" w14:textId="77777777" w:rsidR="00B943ED" w:rsidRPr="0056561E" w:rsidRDefault="008F730F" w:rsidP="004474A2">
      <w:pPr>
        <w:ind w:firstLine="680"/>
        <w:jc w:val="both"/>
        <w:rPr>
          <w:lang w:val="be-BY"/>
        </w:rPr>
      </w:pPr>
      <w:r w:rsidRPr="0056561E">
        <w:rPr>
          <w:b/>
          <w:lang w:val="be-BY"/>
        </w:rPr>
        <w:t>8.</w:t>
      </w:r>
      <w:r w:rsidRPr="0056561E">
        <w:rPr>
          <w:lang w:val="be-BY"/>
        </w:rPr>
        <w:t xml:space="preserve"> </w:t>
      </w:r>
      <w:r w:rsidRPr="0056561E">
        <w:rPr>
          <w:b/>
          <w:lang w:val="be-BY"/>
        </w:rPr>
        <w:t>Премии и награды</w:t>
      </w:r>
    </w:p>
    <w:p w14:paraId="50C70B5F" w14:textId="77777777" w:rsidR="004474A2" w:rsidRPr="0056561E" w:rsidRDefault="006F4D1E" w:rsidP="004474A2">
      <w:pPr>
        <w:pStyle w:val="paragraph"/>
        <w:spacing w:before="0" w:beforeAutospacing="0" w:after="0" w:afterAutospacing="0"/>
        <w:ind w:firstLine="680"/>
        <w:jc w:val="both"/>
        <w:textAlignment w:val="baseline"/>
      </w:pPr>
      <w:r w:rsidRPr="0056561E">
        <w:t xml:space="preserve">8.4 </w:t>
      </w:r>
      <w:r w:rsidR="004474A2" w:rsidRPr="0056561E">
        <w:t xml:space="preserve">Грамоты за лучший доклад </w:t>
      </w:r>
      <w:r w:rsidRPr="0056561E">
        <w:t>организаторов конференций:</w:t>
      </w:r>
    </w:p>
    <w:p w14:paraId="7F0C2B9A" w14:textId="77777777" w:rsidR="004474A2" w:rsidRPr="0056561E" w:rsidRDefault="004474A2" w:rsidP="004474A2">
      <w:pPr>
        <w:shd w:val="clear" w:color="auto" w:fill="FFFFFF"/>
        <w:ind w:firstLine="680"/>
        <w:jc w:val="both"/>
        <w:rPr>
          <w:color w:val="1A1A1A"/>
        </w:rPr>
      </w:pPr>
      <w:r w:rsidRPr="0056561E">
        <w:t>1. </w:t>
      </w:r>
      <w:proofErr w:type="spellStart"/>
      <w:r w:rsidRPr="0056561E">
        <w:t>Гайтота</w:t>
      </w:r>
      <w:proofErr w:type="spellEnd"/>
      <w:r w:rsidRPr="0056561E">
        <w:t xml:space="preserve"> А.В. </w:t>
      </w:r>
      <w:r w:rsidRPr="0056561E">
        <w:rPr>
          <w:i/>
        </w:rPr>
        <w:t>(пленарное)</w:t>
      </w:r>
      <w:r w:rsidRPr="0056561E">
        <w:t xml:space="preserve"> Константин Дмитриевич Ушинский – основоположник русской педагогики </w:t>
      </w:r>
      <w:r w:rsidRPr="0056561E">
        <w:rPr>
          <w:color w:val="1A1A1A"/>
        </w:rPr>
        <w:t>(к 200-летию со дня рождения),</w:t>
      </w:r>
      <w:r w:rsidRPr="0056561E">
        <w:t xml:space="preserve"> (</w:t>
      </w:r>
      <w:r w:rsidRPr="0056561E">
        <w:rPr>
          <w:rFonts w:eastAsia="Calibri"/>
        </w:rPr>
        <w:t>соц.-</w:t>
      </w:r>
      <w:proofErr w:type="spellStart"/>
      <w:r w:rsidRPr="0056561E">
        <w:rPr>
          <w:rFonts w:eastAsia="Calibri"/>
        </w:rPr>
        <w:t>пед</w:t>
      </w:r>
      <w:proofErr w:type="spellEnd"/>
      <w:r w:rsidRPr="0056561E">
        <w:rPr>
          <w:rFonts w:eastAsia="Calibri"/>
        </w:rPr>
        <w:t>. ф-т,</w:t>
      </w:r>
      <w:r w:rsidRPr="0056561E">
        <w:t xml:space="preserve"> студ. 2 к.) // </w:t>
      </w:r>
      <w:r w:rsidRPr="0056561E">
        <w:rPr>
          <w:rStyle w:val="normaltextrun"/>
          <w:b/>
          <w:bCs/>
          <w:lang w:val="be-BY"/>
        </w:rPr>
        <w:t>Образовательная </w:t>
      </w:r>
      <w:r w:rsidRPr="0056561E">
        <w:rPr>
          <w:rStyle w:val="normaltextrun"/>
          <w:lang w:val="be-BY"/>
        </w:rPr>
        <w:t xml:space="preserve">среда как фактор формирования общей и профессиональной культуры </w:t>
      </w:r>
      <w:proofErr w:type="gramStart"/>
      <w:r w:rsidRPr="0056561E">
        <w:rPr>
          <w:rStyle w:val="normaltextrun"/>
          <w:lang w:val="be-BY"/>
        </w:rPr>
        <w:t>личности</w:t>
      </w:r>
      <w:r w:rsidRPr="0056561E">
        <w:rPr>
          <w:rStyle w:val="normaltextrun"/>
          <w:b/>
          <w:bCs/>
          <w:lang w:val="be-BY"/>
        </w:rPr>
        <w:t> </w:t>
      </w:r>
      <w:r w:rsidRPr="0056561E">
        <w:rPr>
          <w:rStyle w:val="normaltextrun"/>
        </w:rPr>
        <w:t>:</w:t>
      </w:r>
      <w:proofErr w:type="gramEnd"/>
      <w:r w:rsidRPr="0056561E">
        <w:rPr>
          <w:rStyle w:val="normaltextrun"/>
        </w:rPr>
        <w:t xml:space="preserve"> сб. материалов </w:t>
      </w:r>
      <w:proofErr w:type="spellStart"/>
      <w:r w:rsidRPr="0056561E">
        <w:rPr>
          <w:rStyle w:val="spellingerror"/>
        </w:rPr>
        <w:t>Респ</w:t>
      </w:r>
      <w:proofErr w:type="spellEnd"/>
      <w:r w:rsidRPr="0056561E">
        <w:rPr>
          <w:rStyle w:val="normaltextrun"/>
        </w:rPr>
        <w:t>.  науч.-</w:t>
      </w:r>
      <w:proofErr w:type="spellStart"/>
      <w:r w:rsidRPr="0056561E">
        <w:rPr>
          <w:rStyle w:val="spellingerror"/>
        </w:rPr>
        <w:t>практ</w:t>
      </w:r>
      <w:proofErr w:type="spellEnd"/>
      <w:r w:rsidRPr="0056561E">
        <w:rPr>
          <w:rStyle w:val="normaltextrun"/>
        </w:rPr>
        <w:t>. </w:t>
      </w:r>
      <w:proofErr w:type="spellStart"/>
      <w:r w:rsidRPr="0056561E">
        <w:rPr>
          <w:rStyle w:val="spellingerror"/>
        </w:rPr>
        <w:t>конф</w:t>
      </w:r>
      <w:proofErr w:type="spellEnd"/>
      <w:proofErr w:type="gramStart"/>
      <w:r w:rsidRPr="0056561E">
        <w:rPr>
          <w:rStyle w:val="normaltextrun"/>
        </w:rPr>
        <w:t>.</w:t>
      </w:r>
      <w:proofErr w:type="gramEnd"/>
      <w:r w:rsidRPr="0056561E">
        <w:rPr>
          <w:rStyle w:val="normaltextrun"/>
        </w:rPr>
        <w:t xml:space="preserve"> учащихся, студентов, магистрантов и аспирантов, Брест, 20 апреля. 2023 г. / Брест. гос. ун-т им. А. С. Пушкина; </w:t>
      </w:r>
      <w:r w:rsidRPr="0056561E">
        <w:t xml:space="preserve"> </w:t>
      </w:r>
    </w:p>
    <w:p w14:paraId="10F1A8F6" w14:textId="77777777" w:rsidR="008F730F" w:rsidRPr="0056561E" w:rsidRDefault="004474A2" w:rsidP="004474A2">
      <w:pPr>
        <w:ind w:firstLine="680"/>
        <w:jc w:val="both"/>
      </w:pPr>
      <w:r w:rsidRPr="0056561E">
        <w:t>2. </w:t>
      </w:r>
      <w:r w:rsidR="008F730F" w:rsidRPr="0056561E">
        <w:t>Приходько П.С. «Роль сюжетно-ролевых игр в формировании самостоятельности у детей старшего дошкольного возраста» (</w:t>
      </w:r>
      <w:r w:rsidR="008F730F" w:rsidRPr="0056561E">
        <w:rPr>
          <w:rFonts w:eastAsia="Calibri"/>
        </w:rPr>
        <w:t>соц.-</w:t>
      </w:r>
      <w:proofErr w:type="spellStart"/>
      <w:r w:rsidR="008F730F" w:rsidRPr="0056561E">
        <w:rPr>
          <w:rFonts w:eastAsia="Calibri"/>
        </w:rPr>
        <w:t>пед</w:t>
      </w:r>
      <w:proofErr w:type="spellEnd"/>
      <w:r w:rsidR="008F730F" w:rsidRPr="0056561E">
        <w:rPr>
          <w:rFonts w:eastAsia="Calibri"/>
        </w:rPr>
        <w:t>. ф-т,</w:t>
      </w:r>
      <w:r w:rsidR="008F730F" w:rsidRPr="0056561E">
        <w:t xml:space="preserve"> студ. 2 к.) // </w:t>
      </w:r>
      <w:r w:rsidR="008F730F" w:rsidRPr="0056561E">
        <w:rPr>
          <w:b/>
          <w:color w:val="1A1A1A"/>
        </w:rPr>
        <w:t>«НИРС– 2023» ;</w:t>
      </w:r>
      <w:r w:rsidR="008F730F" w:rsidRPr="0056561E">
        <w:rPr>
          <w:color w:val="1A1A1A"/>
        </w:rPr>
        <w:t xml:space="preserve"> Факультетская студенческая науч.-</w:t>
      </w:r>
      <w:proofErr w:type="spellStart"/>
      <w:r w:rsidR="008F730F" w:rsidRPr="0056561E">
        <w:rPr>
          <w:color w:val="1A1A1A"/>
        </w:rPr>
        <w:t>практ</w:t>
      </w:r>
      <w:proofErr w:type="spellEnd"/>
      <w:r w:rsidR="008F730F" w:rsidRPr="0056561E">
        <w:rPr>
          <w:color w:val="1A1A1A"/>
        </w:rPr>
        <w:t xml:space="preserve">. конференция, </w:t>
      </w:r>
      <w:r w:rsidR="008F730F" w:rsidRPr="0056561E">
        <w:rPr>
          <w:spacing w:val="-4"/>
        </w:rPr>
        <w:t xml:space="preserve">Брест, </w:t>
      </w:r>
      <w:r w:rsidR="008F730F" w:rsidRPr="0056561E">
        <w:rPr>
          <w:color w:val="1A1A1A"/>
        </w:rPr>
        <w:t>2</w:t>
      </w:r>
      <w:r w:rsidR="008F730F" w:rsidRPr="0056561E">
        <w:t>6 апреля 2023 г.</w:t>
      </w:r>
      <w:r w:rsidR="008F730F" w:rsidRPr="0056561E">
        <w:rPr>
          <w:spacing w:val="-4"/>
        </w:rPr>
        <w:t xml:space="preserve"> / Брест. гос. ун-т им. А. С. Пушкина.</w:t>
      </w:r>
    </w:p>
    <w:sectPr w:rsidR="008F730F" w:rsidRPr="0056561E" w:rsidSect="0002134D">
      <w:headerReference w:type="even" r:id="rId7"/>
      <w:headerReference w:type="default" r:id="rId8"/>
      <w:pgSz w:w="11906" w:h="16838"/>
      <w:pgMar w:top="851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41FDC" w14:textId="77777777" w:rsidR="0010223C" w:rsidRDefault="0010223C">
      <w:r>
        <w:separator/>
      </w:r>
    </w:p>
  </w:endnote>
  <w:endnote w:type="continuationSeparator" w:id="0">
    <w:p w14:paraId="17A19A27" w14:textId="77777777" w:rsidR="0010223C" w:rsidRDefault="0010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F9DC2" w14:textId="77777777" w:rsidR="0010223C" w:rsidRDefault="0010223C">
      <w:r>
        <w:separator/>
      </w:r>
    </w:p>
  </w:footnote>
  <w:footnote w:type="continuationSeparator" w:id="0">
    <w:p w14:paraId="592826AB" w14:textId="77777777" w:rsidR="0010223C" w:rsidRDefault="0010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6F819" w14:textId="77777777" w:rsidR="00D2191F" w:rsidRDefault="008E458A" w:rsidP="00D219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28B531" w14:textId="77777777" w:rsidR="00D2191F" w:rsidRDefault="001022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745F1" w14:textId="77777777" w:rsidR="00D2191F" w:rsidRDefault="008E458A" w:rsidP="00D219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2334">
      <w:rPr>
        <w:rStyle w:val="a5"/>
        <w:noProof/>
      </w:rPr>
      <w:t>4</w:t>
    </w:r>
    <w:r>
      <w:rPr>
        <w:rStyle w:val="a5"/>
      </w:rPr>
      <w:fldChar w:fldCharType="end"/>
    </w:r>
  </w:p>
  <w:p w14:paraId="06B2EBC5" w14:textId="77777777" w:rsidR="00D2191F" w:rsidRDefault="001022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921"/>
    <w:multiLevelType w:val="multilevel"/>
    <w:tmpl w:val="F1C498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ED"/>
    <w:rsid w:val="0002134D"/>
    <w:rsid w:val="0010223C"/>
    <w:rsid w:val="001F6FEC"/>
    <w:rsid w:val="0032154E"/>
    <w:rsid w:val="00330C2C"/>
    <w:rsid w:val="004474A2"/>
    <w:rsid w:val="0046427C"/>
    <w:rsid w:val="00507FAE"/>
    <w:rsid w:val="00513FDE"/>
    <w:rsid w:val="0056561E"/>
    <w:rsid w:val="005C4101"/>
    <w:rsid w:val="005E37E5"/>
    <w:rsid w:val="00611A67"/>
    <w:rsid w:val="00662334"/>
    <w:rsid w:val="006F4D1E"/>
    <w:rsid w:val="0072618E"/>
    <w:rsid w:val="008C39A5"/>
    <w:rsid w:val="008E458A"/>
    <w:rsid w:val="008F730F"/>
    <w:rsid w:val="00911ABF"/>
    <w:rsid w:val="00A7564F"/>
    <w:rsid w:val="00B943ED"/>
    <w:rsid w:val="00E0019D"/>
    <w:rsid w:val="00EC4FED"/>
    <w:rsid w:val="00F8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0588"/>
  <w15:chartTrackingRefBased/>
  <w15:docId w15:val="{09393D0E-9648-4EAE-B64E-ABB20058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4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943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rmaltextrun">
    <w:name w:val="normaltextrun"/>
    <w:rsid w:val="00B943ED"/>
  </w:style>
  <w:style w:type="character" w:customStyle="1" w:styleId="spellingerror">
    <w:name w:val="spellingerror"/>
    <w:basedOn w:val="a0"/>
    <w:rsid w:val="00B943ED"/>
  </w:style>
  <w:style w:type="paragraph" w:styleId="a3">
    <w:name w:val="header"/>
    <w:basedOn w:val="a"/>
    <w:link w:val="a4"/>
    <w:rsid w:val="00B943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4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B943ED"/>
  </w:style>
  <w:style w:type="paragraph" w:styleId="a6">
    <w:name w:val="Normal (Web)"/>
    <w:basedOn w:val="a"/>
    <w:uiPriority w:val="99"/>
    <w:unhideWhenUsed/>
    <w:rsid w:val="00B943ED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B943ED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B943ED"/>
    <w:pPr>
      <w:ind w:left="720"/>
      <w:contextualSpacing/>
    </w:pPr>
  </w:style>
  <w:style w:type="paragraph" w:styleId="a8">
    <w:name w:val="Body Text"/>
    <w:basedOn w:val="a"/>
    <w:link w:val="a9"/>
    <w:rsid w:val="00B943E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943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op">
    <w:name w:val="eop"/>
    <w:basedOn w:val="a0"/>
    <w:rsid w:val="0046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2024-01-18T08:08:00Z</dcterms:created>
  <dcterms:modified xsi:type="dcterms:W3CDTF">2024-01-18T08:08:00Z</dcterms:modified>
</cp:coreProperties>
</file>