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06" w:rsidRDefault="00577B06" w:rsidP="00577B0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Arial Unicode MS"/>
          <w:b/>
          <w:i/>
          <w:sz w:val="56"/>
          <w:szCs w:val="72"/>
          <w:lang w:eastAsia="en-US"/>
        </w:rPr>
      </w:pPr>
      <w:r w:rsidRPr="00577B06">
        <w:rPr>
          <w:rFonts w:eastAsia="Arial Unicode MS"/>
          <w:b/>
          <w:i/>
          <w:sz w:val="56"/>
          <w:szCs w:val="72"/>
          <w:lang w:eastAsia="en-US"/>
        </w:rPr>
        <w:t>Скажи курению «Нет!»</w:t>
      </w:r>
    </w:p>
    <w:p w:rsidR="00577B06" w:rsidRPr="00577B06" w:rsidRDefault="00577B06" w:rsidP="00577B0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Arial Unicode MS"/>
          <w:b/>
          <w:i/>
          <w:sz w:val="36"/>
          <w:szCs w:val="72"/>
          <w:lang w:eastAsia="en-US"/>
        </w:rPr>
      </w:pPr>
    </w:p>
    <w:p w:rsidR="00855958" w:rsidRDefault="00577B06" w:rsidP="00577B06">
      <w:pPr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D323972" wp14:editId="3AD2B915">
            <wp:extent cx="30765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06" w:rsidRDefault="00577B06" w:rsidP="00577B06">
      <w:r w:rsidRPr="00577B06">
        <w:t>Курящие подвергают опасности не тольк</w:t>
      </w:r>
      <w:r>
        <w:t xml:space="preserve">о себя, но и окружающих людей. В медицине появился даже термин </w:t>
      </w:r>
      <w:r w:rsidRPr="00577B06">
        <w:rPr>
          <w:b/>
          <w:i/>
        </w:rPr>
        <w:t>«ПАССИВНОЕ КУРЕНИЕ»</w:t>
      </w:r>
      <w:r w:rsidRPr="00577B06">
        <w:t>. В организме некурящих</w:t>
      </w:r>
      <w:r>
        <w:t xml:space="preserve"> </w:t>
      </w:r>
      <w:r w:rsidRPr="00577B06">
        <w:t>людей после пребывания в накуренном и не проветренном помещении</w:t>
      </w:r>
      <w:r>
        <w:t xml:space="preserve"> </w:t>
      </w:r>
      <w:r w:rsidRPr="00577B06">
        <w:t>определяется значительная концентрация никотина. Риск сердечных приступов и</w:t>
      </w:r>
      <w:r>
        <w:t xml:space="preserve"> </w:t>
      </w:r>
      <w:r w:rsidRPr="00577B06">
        <w:t>смерти на 91% выше для женщин, которые регулярно находятся среди курящих,</w:t>
      </w:r>
      <w:r>
        <w:t xml:space="preserve"> </w:t>
      </w:r>
      <w:r w:rsidRPr="00577B06">
        <w:t>вдыхая дым сигарет, и на 58% для тех, кто время от времени вынужден проводить</w:t>
      </w:r>
      <w:r>
        <w:t xml:space="preserve"> </w:t>
      </w:r>
      <w:r w:rsidRPr="00577B06">
        <w:t>время среди курящих. Уровень смертности от сердечных заболеваний в семье,</w:t>
      </w:r>
      <w:r>
        <w:t xml:space="preserve"> </w:t>
      </w:r>
      <w:r w:rsidRPr="00577B06">
        <w:t>где курит один из супругов, на 20% выше, чем в некурящих семьях.</w:t>
      </w:r>
    </w:p>
    <w:p w:rsidR="00577B06" w:rsidRPr="00577B06" w:rsidRDefault="00577B06" w:rsidP="00577B06">
      <w:bookmarkStart w:id="0" w:name="_GoBack"/>
      <w:r w:rsidRPr="00577B06">
        <w:t>Курение родителей является важным фактором при синдроме внезапной</w:t>
      </w:r>
      <w:r>
        <w:t xml:space="preserve"> </w:t>
      </w:r>
      <w:r w:rsidRPr="00577B06">
        <w:t>смерти младенца и связано с более высокими уровнями респираторных</w:t>
      </w:r>
      <w:r>
        <w:t xml:space="preserve"> </w:t>
      </w:r>
      <w:r w:rsidRPr="00577B06">
        <w:t>заболеваний, включая бронхиты, простуды и пневмонию у детей. Дети отцов,</w:t>
      </w:r>
      <w:r>
        <w:t xml:space="preserve"> </w:t>
      </w:r>
      <w:r w:rsidRPr="00577B06">
        <w:t>которые курят 20 сигарет в день, имеют на 30% больший риск развития рака, чем</w:t>
      </w:r>
      <w:r>
        <w:t xml:space="preserve"> </w:t>
      </w:r>
      <w:r w:rsidRPr="00577B06">
        <w:t>дети некурящих отцов. К такому выводу пришли в ходе недавно проведенного в</w:t>
      </w:r>
      <w:r>
        <w:t xml:space="preserve"> </w:t>
      </w:r>
      <w:r w:rsidRPr="00577B06">
        <w:t>Великобритании крупномасштабного исследования. Риск возрастает по мере</w:t>
      </w:r>
      <w:r>
        <w:t xml:space="preserve"> </w:t>
      </w:r>
      <w:r w:rsidRPr="00577B06">
        <w:t>увеличения количества выкуриваемых сигарет. Для детей, чьи отцы выкуривают</w:t>
      </w:r>
      <w:r>
        <w:t xml:space="preserve"> </w:t>
      </w:r>
      <w:r w:rsidRPr="00577B06">
        <w:t>более 40 сигарет в день, риск был на 60% выше, чем для детей некурящих отцов.</w:t>
      </w:r>
    </w:p>
    <w:bookmarkEnd w:id="0"/>
    <w:p w:rsidR="00577B06" w:rsidRPr="00577B06" w:rsidRDefault="00577B06" w:rsidP="00577B06">
      <w:r w:rsidRPr="00577B06">
        <w:t>Специалисты подсчитали, что вред п</w:t>
      </w:r>
      <w:r>
        <w:t xml:space="preserve">ассивного курения соответствует </w:t>
      </w:r>
      <w:r w:rsidRPr="00577B06">
        <w:t>вредному действию выкуривания 1 сигареты через каждые 5 ч. Пребывание в</w:t>
      </w:r>
      <w:r>
        <w:t xml:space="preserve"> </w:t>
      </w:r>
      <w:r w:rsidRPr="00577B06">
        <w:t>течение 8 ч в закрытом помещении, где курят, приводит к воздействию табачного</w:t>
      </w:r>
      <w:r>
        <w:t xml:space="preserve"> </w:t>
      </w:r>
      <w:r w:rsidRPr="00577B06">
        <w:t>дыма, соответствующего курению более 5 сигарет. Таким образом, пассивное</w:t>
      </w:r>
      <w:r>
        <w:t xml:space="preserve"> </w:t>
      </w:r>
      <w:r w:rsidRPr="00577B06">
        <w:t>курение также наносит существенный ущерб здоровью населения, приводя по</w:t>
      </w:r>
      <w:r>
        <w:t xml:space="preserve"> </w:t>
      </w:r>
      <w:r w:rsidRPr="00577B06">
        <w:t>сути к тем же самым патологическим проявлениям, к которым приводит активное</w:t>
      </w:r>
      <w:r>
        <w:t xml:space="preserve"> </w:t>
      </w:r>
      <w:proofErr w:type="spellStart"/>
      <w:r w:rsidRPr="00577B06">
        <w:t>табакокурение</w:t>
      </w:r>
      <w:proofErr w:type="spellEnd"/>
      <w:r w:rsidRPr="00577B06">
        <w:t>.</w:t>
      </w:r>
    </w:p>
    <w:p w:rsidR="00577B06" w:rsidRDefault="00577B06" w:rsidP="00577B06">
      <w:r w:rsidRPr="00577B06">
        <w:t>Большинство людей знают, что табак опасен, но лишь немно</w:t>
      </w:r>
      <w:r>
        <w:t xml:space="preserve">гие, даже </w:t>
      </w:r>
      <w:r w:rsidRPr="00577B06">
        <w:t>среди профессионалов здравоохранения, осознают, насколько он опасен в</w:t>
      </w:r>
      <w:r>
        <w:t xml:space="preserve"> </w:t>
      </w:r>
      <w:r w:rsidRPr="00577B06">
        <w:t>реальности!</w:t>
      </w:r>
    </w:p>
    <w:p w:rsidR="00577B06" w:rsidRPr="00577B06" w:rsidRDefault="00577B06" w:rsidP="00577B06">
      <w:pPr>
        <w:ind w:firstLine="0"/>
        <w:jc w:val="center"/>
      </w:pPr>
      <w:r>
        <w:rPr>
          <w:noProof/>
        </w:rPr>
        <w:drawing>
          <wp:inline distT="0" distB="0" distL="0" distR="0">
            <wp:extent cx="1563607" cy="1571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07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B06" w:rsidRPr="00577B06" w:rsidSect="00577B06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FC"/>
    <w:rsid w:val="00577B06"/>
    <w:rsid w:val="0060283D"/>
    <w:rsid w:val="007978D1"/>
    <w:rsid w:val="00833B6D"/>
    <w:rsid w:val="00855958"/>
    <w:rsid w:val="00A1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F90CA-BD9A-49D9-BC0F-1B84D000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6D"/>
    <w:pPr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2016-11-09T08:15:00Z</dcterms:created>
  <dcterms:modified xsi:type="dcterms:W3CDTF">2016-11-09T08:15:00Z</dcterms:modified>
</cp:coreProperties>
</file>