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F600F2" w:rsidRPr="000314F8" w:rsidTr="00D0683A">
        <w:tc>
          <w:tcPr>
            <w:tcW w:w="5637" w:type="dxa"/>
          </w:tcPr>
          <w:p w:rsidR="00F600F2" w:rsidRPr="000314F8" w:rsidRDefault="00F600F2" w:rsidP="00D0683A">
            <w:pPr>
              <w:pStyle w:val="a3"/>
              <w:tabs>
                <w:tab w:val="left" w:pos="284"/>
                <w:tab w:val="left" w:pos="4962"/>
                <w:tab w:val="left" w:pos="5103"/>
                <w:tab w:val="left" w:pos="5245"/>
              </w:tabs>
              <w:jc w:val="both"/>
              <w:rPr>
                <w:b w:val="0"/>
              </w:rPr>
            </w:pPr>
          </w:p>
        </w:tc>
        <w:tc>
          <w:tcPr>
            <w:tcW w:w="4394" w:type="dxa"/>
          </w:tcPr>
          <w:p w:rsidR="00F600F2" w:rsidRPr="000314F8" w:rsidRDefault="00F600F2" w:rsidP="00D33990">
            <w:pPr>
              <w:tabs>
                <w:tab w:val="left" w:pos="284"/>
              </w:tabs>
              <w:ind w:firstLine="33"/>
              <w:jc w:val="both"/>
              <w:rPr>
                <w:b/>
              </w:rPr>
            </w:pPr>
            <w:r w:rsidRPr="000314F8">
              <w:rPr>
                <w:b/>
              </w:rPr>
              <w:t>УТВЕРЖДАЮ</w:t>
            </w:r>
          </w:p>
          <w:p w:rsidR="00F600F2" w:rsidRPr="000314F8" w:rsidRDefault="00F600F2" w:rsidP="00D33990">
            <w:pPr>
              <w:pStyle w:val="a3"/>
              <w:tabs>
                <w:tab w:val="left" w:pos="284"/>
                <w:tab w:val="left" w:pos="4962"/>
                <w:tab w:val="left" w:pos="5245"/>
              </w:tabs>
              <w:ind w:firstLine="33"/>
              <w:jc w:val="left"/>
              <w:rPr>
                <w:b w:val="0"/>
                <w:bCs w:val="0"/>
              </w:rPr>
            </w:pPr>
            <w:r w:rsidRPr="000314F8">
              <w:rPr>
                <w:b w:val="0"/>
                <w:bCs w:val="0"/>
              </w:rPr>
              <w:t xml:space="preserve">Проректор по воспитательной работе  </w:t>
            </w:r>
          </w:p>
          <w:p w:rsidR="00F600F2" w:rsidRPr="000314F8" w:rsidRDefault="00F600F2" w:rsidP="00D33990">
            <w:pPr>
              <w:pStyle w:val="a3"/>
              <w:tabs>
                <w:tab w:val="left" w:pos="284"/>
                <w:tab w:val="left" w:pos="4962"/>
                <w:tab w:val="left" w:pos="5245"/>
              </w:tabs>
              <w:ind w:firstLine="33"/>
              <w:jc w:val="left"/>
              <w:rPr>
                <w:b w:val="0"/>
                <w:bCs w:val="0"/>
              </w:rPr>
            </w:pPr>
            <w:r w:rsidRPr="000314F8">
              <w:rPr>
                <w:b w:val="0"/>
                <w:bCs w:val="0"/>
              </w:rPr>
              <w:t>________________ Т.В. Соколова</w:t>
            </w:r>
          </w:p>
          <w:p w:rsidR="00F600F2" w:rsidRPr="000314F8" w:rsidRDefault="00F600F2" w:rsidP="00D33990">
            <w:pPr>
              <w:pStyle w:val="a3"/>
              <w:tabs>
                <w:tab w:val="left" w:pos="284"/>
                <w:tab w:val="left" w:pos="4962"/>
                <w:tab w:val="left" w:pos="5245"/>
              </w:tabs>
              <w:ind w:firstLine="33"/>
              <w:jc w:val="left"/>
              <w:rPr>
                <w:b w:val="0"/>
                <w:bCs w:val="0"/>
              </w:rPr>
            </w:pPr>
            <w:r w:rsidRPr="000314F8">
              <w:rPr>
                <w:b w:val="0"/>
                <w:bCs w:val="0"/>
              </w:rPr>
              <w:t>«__» марта 2019 года</w:t>
            </w:r>
          </w:p>
        </w:tc>
      </w:tr>
    </w:tbl>
    <w:p w:rsidR="00D33990" w:rsidRDefault="00D33990" w:rsidP="00D33990">
      <w:pPr>
        <w:pStyle w:val="a3"/>
        <w:tabs>
          <w:tab w:val="left" w:pos="284"/>
        </w:tabs>
        <w:rPr>
          <w:b w:val="0"/>
          <w:bCs w:val="0"/>
        </w:rPr>
      </w:pPr>
    </w:p>
    <w:p w:rsidR="00D33990" w:rsidRPr="000314F8" w:rsidRDefault="00D33990" w:rsidP="00D33990">
      <w:pPr>
        <w:pStyle w:val="a3"/>
        <w:tabs>
          <w:tab w:val="left" w:pos="284"/>
        </w:tabs>
        <w:rPr>
          <w:b w:val="0"/>
          <w:bCs w:val="0"/>
        </w:rPr>
      </w:pPr>
      <w:r w:rsidRPr="000314F8">
        <w:rPr>
          <w:b w:val="0"/>
          <w:bCs w:val="0"/>
        </w:rPr>
        <w:t>Положение</w:t>
      </w:r>
    </w:p>
    <w:p w:rsidR="00F600F2" w:rsidRPr="000314F8" w:rsidRDefault="00F600F2" w:rsidP="00F600F2">
      <w:pPr>
        <w:tabs>
          <w:tab w:val="left" w:pos="284"/>
        </w:tabs>
        <w:jc w:val="center"/>
      </w:pPr>
      <w:r w:rsidRPr="000314F8">
        <w:t>об открытом университетском конкурсе ораторского мастерства</w:t>
      </w:r>
    </w:p>
    <w:p w:rsidR="00F600F2" w:rsidRPr="000314F8" w:rsidRDefault="00F600F2" w:rsidP="00F600F2">
      <w:pPr>
        <w:tabs>
          <w:tab w:val="left" w:pos="284"/>
        </w:tabs>
        <w:jc w:val="center"/>
        <w:rPr>
          <w:b/>
          <w:bCs/>
        </w:rPr>
      </w:pPr>
      <w:r w:rsidRPr="000314F8">
        <w:rPr>
          <w:b/>
          <w:bCs/>
        </w:rPr>
        <w:t>«Мастер слова – 2019»</w:t>
      </w:r>
    </w:p>
    <w:p w:rsidR="00F600F2" w:rsidRPr="000314F8" w:rsidRDefault="00F600F2" w:rsidP="00F600F2">
      <w:pPr>
        <w:pStyle w:val="1"/>
        <w:tabs>
          <w:tab w:val="left" w:pos="284"/>
        </w:tabs>
        <w:ind w:firstLine="567"/>
        <w:rPr>
          <w:sz w:val="24"/>
        </w:rPr>
      </w:pPr>
    </w:p>
    <w:p w:rsidR="00F600F2" w:rsidRPr="000314F8" w:rsidRDefault="00F600F2" w:rsidP="00F600F2">
      <w:pPr>
        <w:pStyle w:val="1"/>
        <w:tabs>
          <w:tab w:val="left" w:pos="284"/>
        </w:tabs>
        <w:ind w:firstLine="567"/>
        <w:jc w:val="center"/>
        <w:rPr>
          <w:sz w:val="24"/>
        </w:rPr>
      </w:pPr>
      <w:r w:rsidRPr="000314F8">
        <w:rPr>
          <w:sz w:val="24"/>
        </w:rPr>
        <w:t>1. ОБЩИЕ ПОЛОЖЕНИЯ</w:t>
      </w:r>
    </w:p>
    <w:p w:rsidR="005A2E58" w:rsidRPr="005A2E58" w:rsidRDefault="00F600F2" w:rsidP="00F600F2">
      <w:pPr>
        <w:tabs>
          <w:tab w:val="left" w:pos="284"/>
        </w:tabs>
        <w:ind w:firstLine="567"/>
        <w:jc w:val="both"/>
      </w:pPr>
      <w:r w:rsidRPr="000314F8">
        <w:rPr>
          <w:b/>
          <w:bCs/>
        </w:rPr>
        <w:t xml:space="preserve">Организаторами </w:t>
      </w:r>
      <w:r w:rsidRPr="000314F8">
        <w:t xml:space="preserve">открытого университетского конкурса ораторского мастерства «Мастер слова – 2019» являются кафедра общего и русского языкознания, отдел воспитательной работы с молодежью, </w:t>
      </w:r>
      <w:r w:rsidR="005A2E58">
        <w:t>профсоюзный комитет</w:t>
      </w:r>
      <w:r w:rsidR="00EF1D46">
        <w:t xml:space="preserve"> студентов </w:t>
      </w:r>
      <w:r w:rsidR="00EF1D46" w:rsidRPr="000314F8">
        <w:t>учреждения образования «Брестский государственный университет имени А.С. Пушкина».</w:t>
      </w:r>
    </w:p>
    <w:p w:rsidR="00F600F2" w:rsidRPr="000314F8" w:rsidRDefault="00F600F2" w:rsidP="00F600F2">
      <w:pPr>
        <w:tabs>
          <w:tab w:val="left" w:pos="284"/>
        </w:tabs>
        <w:ind w:firstLine="567"/>
        <w:jc w:val="both"/>
      </w:pPr>
      <w:r w:rsidRPr="000314F8">
        <w:tab/>
      </w:r>
      <w:r w:rsidRPr="000314F8">
        <w:rPr>
          <w:b/>
          <w:bCs/>
        </w:rPr>
        <w:t>Оргкомитет</w:t>
      </w:r>
      <w:r w:rsidRPr="000314F8">
        <w:t xml:space="preserve"> конкурса:</w:t>
      </w:r>
    </w:p>
    <w:p w:rsidR="00F600F2" w:rsidRPr="000314F8" w:rsidRDefault="00F600F2" w:rsidP="00F600F2">
      <w:pPr>
        <w:numPr>
          <w:ilvl w:val="0"/>
          <w:numId w:val="1"/>
        </w:numPr>
        <w:tabs>
          <w:tab w:val="clear" w:pos="720"/>
          <w:tab w:val="left" w:pos="284"/>
          <w:tab w:val="left" w:pos="851"/>
        </w:tabs>
        <w:ind w:left="0" w:firstLine="0"/>
        <w:jc w:val="both"/>
      </w:pPr>
      <w:r w:rsidRPr="000314F8">
        <w:t>Соколова Т.В. – проректор по воспитательной</w:t>
      </w:r>
      <w:r w:rsidR="007B39B4">
        <w:t xml:space="preserve"> работе</w:t>
      </w:r>
      <w:r w:rsidRPr="000314F8">
        <w:t>, кандидат педагогических наук, доцент;</w:t>
      </w:r>
    </w:p>
    <w:p w:rsidR="00F600F2" w:rsidRPr="000314F8" w:rsidRDefault="00F600F2" w:rsidP="00F600F2">
      <w:pPr>
        <w:numPr>
          <w:ilvl w:val="0"/>
          <w:numId w:val="1"/>
        </w:numPr>
        <w:tabs>
          <w:tab w:val="clear" w:pos="720"/>
          <w:tab w:val="left" w:pos="284"/>
          <w:tab w:val="left" w:pos="851"/>
        </w:tabs>
        <w:ind w:left="0" w:firstLine="0"/>
        <w:jc w:val="both"/>
      </w:pPr>
      <w:r w:rsidRPr="000314F8">
        <w:t>Переход О.Б. – заведующий кафедрой общего и русского языкознания, кандидат филологических наук, доцент;</w:t>
      </w:r>
    </w:p>
    <w:p w:rsidR="00F600F2" w:rsidRPr="000314F8" w:rsidRDefault="00F600F2" w:rsidP="00F600F2">
      <w:pPr>
        <w:numPr>
          <w:ilvl w:val="0"/>
          <w:numId w:val="1"/>
        </w:numPr>
        <w:tabs>
          <w:tab w:val="clear" w:pos="720"/>
          <w:tab w:val="left" w:pos="284"/>
          <w:tab w:val="left" w:pos="851"/>
        </w:tabs>
        <w:ind w:left="0" w:firstLine="0"/>
        <w:jc w:val="both"/>
      </w:pPr>
      <w:proofErr w:type="spellStart"/>
      <w:r w:rsidRPr="000314F8">
        <w:t>Годуйко</w:t>
      </w:r>
      <w:proofErr w:type="spellEnd"/>
      <w:r w:rsidRPr="000314F8">
        <w:t xml:space="preserve"> Л.А. – кандидат филологических наук, доцент кафедры общего и русского языкознания;</w:t>
      </w:r>
    </w:p>
    <w:p w:rsidR="00F600F2" w:rsidRPr="000314F8" w:rsidRDefault="00F600F2" w:rsidP="00F600F2">
      <w:pPr>
        <w:numPr>
          <w:ilvl w:val="0"/>
          <w:numId w:val="1"/>
        </w:numPr>
        <w:tabs>
          <w:tab w:val="clear" w:pos="720"/>
          <w:tab w:val="left" w:pos="284"/>
          <w:tab w:val="left" w:pos="851"/>
        </w:tabs>
        <w:ind w:left="0" w:firstLine="0"/>
        <w:jc w:val="both"/>
      </w:pPr>
      <w:proofErr w:type="spellStart"/>
      <w:r w:rsidRPr="000314F8">
        <w:t>Фелькина</w:t>
      </w:r>
      <w:proofErr w:type="spellEnd"/>
      <w:r w:rsidRPr="000314F8">
        <w:t xml:space="preserve"> О.А. – кандидат филологических наук, доцент кафедры общего и русского языкознания;</w:t>
      </w:r>
    </w:p>
    <w:p w:rsidR="00F600F2" w:rsidRPr="000E2D34" w:rsidRDefault="00F600F2" w:rsidP="00F600F2">
      <w:pPr>
        <w:numPr>
          <w:ilvl w:val="0"/>
          <w:numId w:val="1"/>
        </w:numPr>
        <w:tabs>
          <w:tab w:val="clear" w:pos="720"/>
          <w:tab w:val="left" w:pos="284"/>
          <w:tab w:val="left" w:pos="851"/>
        </w:tabs>
        <w:ind w:left="0" w:firstLine="0"/>
        <w:jc w:val="both"/>
      </w:pPr>
      <w:proofErr w:type="spellStart"/>
      <w:r w:rsidRPr="000E2D34">
        <w:t>Писарук</w:t>
      </w:r>
      <w:proofErr w:type="spellEnd"/>
      <w:r w:rsidRPr="000E2D34">
        <w:t xml:space="preserve"> Г.В. – кандидат филологических наук, доцент кафедры общего и русского языкознания; </w:t>
      </w:r>
    </w:p>
    <w:p w:rsidR="00F600F2" w:rsidRPr="000314F8" w:rsidRDefault="00F600F2" w:rsidP="00F600F2">
      <w:pPr>
        <w:numPr>
          <w:ilvl w:val="0"/>
          <w:numId w:val="1"/>
        </w:numPr>
        <w:tabs>
          <w:tab w:val="clear" w:pos="720"/>
          <w:tab w:val="left" w:pos="284"/>
          <w:tab w:val="left" w:pos="851"/>
        </w:tabs>
        <w:ind w:left="0" w:firstLine="0"/>
        <w:jc w:val="both"/>
      </w:pPr>
      <w:proofErr w:type="spellStart"/>
      <w:r w:rsidRPr="000314F8">
        <w:t>Грицук</w:t>
      </w:r>
      <w:proofErr w:type="spellEnd"/>
      <w:r w:rsidRPr="000314F8">
        <w:t xml:space="preserve"> Л.Н. – старший преподаватель кафедры общего и русского языкознания;</w:t>
      </w:r>
    </w:p>
    <w:p w:rsidR="00F600F2" w:rsidRPr="000314F8" w:rsidRDefault="00F600F2" w:rsidP="00F600F2">
      <w:pPr>
        <w:numPr>
          <w:ilvl w:val="0"/>
          <w:numId w:val="1"/>
        </w:numPr>
        <w:tabs>
          <w:tab w:val="clear" w:pos="720"/>
          <w:tab w:val="left" w:pos="284"/>
          <w:tab w:val="left" w:pos="851"/>
        </w:tabs>
        <w:ind w:left="0" w:firstLine="0"/>
        <w:jc w:val="both"/>
      </w:pPr>
      <w:proofErr w:type="spellStart"/>
      <w:r w:rsidRPr="000314F8">
        <w:t>Кошик</w:t>
      </w:r>
      <w:proofErr w:type="spellEnd"/>
      <w:r w:rsidRPr="000314F8">
        <w:t> Т.Н. – начальник отдела воспитательной работы с молодёжью.</w:t>
      </w:r>
    </w:p>
    <w:p w:rsidR="00F600F2" w:rsidRPr="000314F8" w:rsidRDefault="00F600F2" w:rsidP="00F600F2">
      <w:pPr>
        <w:tabs>
          <w:tab w:val="left" w:pos="284"/>
        </w:tabs>
        <w:ind w:firstLine="567"/>
        <w:jc w:val="both"/>
        <w:rPr>
          <w:b/>
          <w:bCs/>
        </w:rPr>
      </w:pPr>
    </w:p>
    <w:p w:rsidR="00F600F2" w:rsidRPr="000314F8" w:rsidRDefault="00F600F2" w:rsidP="00F600F2">
      <w:pPr>
        <w:tabs>
          <w:tab w:val="left" w:pos="284"/>
        </w:tabs>
        <w:ind w:firstLine="567"/>
        <w:jc w:val="both"/>
      </w:pPr>
      <w:r w:rsidRPr="000314F8">
        <w:rPr>
          <w:b/>
          <w:bCs/>
        </w:rPr>
        <w:t xml:space="preserve">Цель </w:t>
      </w:r>
      <w:r w:rsidRPr="000314F8">
        <w:t xml:space="preserve">конкурса – привлечь внимание молодых людей, получающих высшее образование, к проблеме овладения свободным, подлинно культурным словом. </w:t>
      </w:r>
    </w:p>
    <w:p w:rsidR="00F600F2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</w:pPr>
      <w:r w:rsidRPr="000314F8">
        <w:rPr>
          <w:b/>
          <w:bCs/>
        </w:rPr>
        <w:t>Задача</w:t>
      </w:r>
      <w:r w:rsidRPr="000314F8">
        <w:t xml:space="preserve"> конкурса – выявить наиболее искусных мастеров слова среди студентов разных специальностей, владеющих умениями публично выступать на заданную тему и конструктивно отстаивать свои взгляды.</w:t>
      </w:r>
    </w:p>
    <w:p w:rsidR="00F600F2" w:rsidRPr="00185C7C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</w:pPr>
      <w:r w:rsidRPr="00185C7C">
        <w:t>В 2019 году конкурс посвящён 1000-летию города Бреста.</w:t>
      </w:r>
    </w:p>
    <w:p w:rsidR="00F600F2" w:rsidRPr="000314F8" w:rsidRDefault="00F600F2" w:rsidP="00F600F2">
      <w:pPr>
        <w:tabs>
          <w:tab w:val="left" w:pos="284"/>
        </w:tabs>
        <w:autoSpaceDE w:val="0"/>
        <w:autoSpaceDN w:val="0"/>
        <w:jc w:val="center"/>
      </w:pPr>
      <w:r w:rsidRPr="000314F8">
        <w:t>2. УЧАСТНИКИ КОНКУРСА</w:t>
      </w:r>
    </w:p>
    <w:p w:rsidR="00F600F2" w:rsidRPr="000314F8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</w:pPr>
      <w:r>
        <w:t xml:space="preserve">Конкурс является </w:t>
      </w:r>
      <w:r w:rsidRPr="000E2D34">
        <w:t xml:space="preserve">открытым: </w:t>
      </w:r>
      <w:r w:rsidRPr="000314F8">
        <w:t xml:space="preserve">кроме студентов </w:t>
      </w:r>
      <w:proofErr w:type="spellStart"/>
      <w:r w:rsidRPr="000314F8">
        <w:t>БрГУ</w:t>
      </w:r>
      <w:proofErr w:type="spellEnd"/>
      <w:r w:rsidRPr="000314F8">
        <w:t xml:space="preserve"> имени А.С. Пушкина, в нём могут </w:t>
      </w:r>
      <w:r w:rsidRPr="0007709E">
        <w:rPr>
          <w:spacing w:val="-8"/>
        </w:rPr>
        <w:t>принять участие студенты других высших учебных заведений области, а также учащиеся 10–1</w:t>
      </w:r>
      <w:r w:rsidR="00D33990" w:rsidRPr="0007709E">
        <w:rPr>
          <w:spacing w:val="-8"/>
        </w:rPr>
        <w:t>1 </w:t>
      </w:r>
      <w:r w:rsidRPr="000314F8">
        <w:t>классов лицеев и гимназий г. Бреста (по одному человеку от учебного заведения).</w:t>
      </w:r>
    </w:p>
    <w:p w:rsidR="00F600F2" w:rsidRPr="000314F8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</w:pPr>
      <w:r w:rsidRPr="000314F8">
        <w:rPr>
          <w:b/>
          <w:bCs/>
        </w:rPr>
        <w:t>Основанием для участия</w:t>
      </w:r>
      <w:r w:rsidRPr="000314F8">
        <w:t xml:space="preserve"> в конкурсе является заявка, содержащая необходимые сведения об участнике (ФИО, год рождения; учебное заведение, курс/класс, факультет/специализация; контактный телефон участника; тема устного выступления) и подписанная одним из руководителей учреждения образования или факультета. Иногородним участникам в заявке нужно указать необходимость бронирования мест в общежитии университета.</w:t>
      </w:r>
    </w:p>
    <w:p w:rsidR="00F600F2" w:rsidRPr="000314F8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</w:pPr>
      <w:r w:rsidRPr="000314F8">
        <w:t>Сведения об участии в конкурсе подаются (присылаются) на кафедру общего и русского языкознания филологического факультета (</w:t>
      </w:r>
      <w:smartTag w:uri="urn:schemas-microsoft-com:office:smarttags" w:element="metricconverter">
        <w:smartTagPr>
          <w:attr w:name="ProductID" w:val="224016, г"/>
        </w:smartTagPr>
        <w:r w:rsidRPr="000314F8">
          <w:t>224016, г</w:t>
        </w:r>
      </w:smartTag>
      <w:r w:rsidRPr="000314F8">
        <w:t xml:space="preserve">. Брест, ул. Мицкевича, 28; </w:t>
      </w:r>
      <w:proofErr w:type="spellStart"/>
      <w:r w:rsidRPr="000314F8">
        <w:t>каб</w:t>
      </w:r>
      <w:proofErr w:type="spellEnd"/>
      <w:r w:rsidRPr="000314F8">
        <w:t>. 308 учебного корпуса № 2, эл</w:t>
      </w:r>
      <w:r w:rsidRPr="000314F8">
        <w:rPr>
          <w:lang w:val="be-BY"/>
        </w:rPr>
        <w:t>ектронный</w:t>
      </w:r>
      <w:r w:rsidRPr="000314F8">
        <w:t xml:space="preserve"> адрес</w:t>
      </w:r>
      <w:r w:rsidRPr="000314F8">
        <w:rPr>
          <w:lang w:val="be-BY"/>
        </w:rPr>
        <w:t xml:space="preserve">: </w:t>
      </w:r>
      <w:r w:rsidRPr="000314F8">
        <w:rPr>
          <w:i/>
        </w:rPr>
        <w:t>ruslingv@brsu.brest.by</w:t>
      </w:r>
      <w:r w:rsidRPr="000314F8">
        <w:t xml:space="preserve">) </w:t>
      </w:r>
      <w:r w:rsidRPr="000314F8">
        <w:rPr>
          <w:b/>
        </w:rPr>
        <w:t>не позднее 09 апреля 2019 г.</w:t>
      </w:r>
    </w:p>
    <w:p w:rsidR="00F600F2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</w:pPr>
      <w:r w:rsidRPr="000314F8">
        <w:rPr>
          <w:b/>
          <w:bCs/>
        </w:rPr>
        <w:t>Командировочные расходы</w:t>
      </w:r>
      <w:r w:rsidRPr="000314F8">
        <w:t xml:space="preserve"> для иногородних участников конкурса – за счёт командирующих организаций.</w:t>
      </w:r>
    </w:p>
    <w:p w:rsidR="00F600F2" w:rsidRPr="00185C7C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</w:pPr>
      <w:r w:rsidRPr="00185C7C">
        <w:t xml:space="preserve">Победители </w:t>
      </w:r>
      <w:r w:rsidR="00185C7C">
        <w:t xml:space="preserve">(занявшие первое место) </w:t>
      </w:r>
      <w:r w:rsidRPr="00185C7C">
        <w:t>прошлых лет в конкурсе не участвуют.</w:t>
      </w:r>
    </w:p>
    <w:p w:rsidR="00F600F2" w:rsidRPr="000314F8" w:rsidRDefault="00F600F2" w:rsidP="00F600F2">
      <w:pPr>
        <w:tabs>
          <w:tab w:val="left" w:pos="284"/>
        </w:tabs>
        <w:autoSpaceDE w:val="0"/>
        <w:autoSpaceDN w:val="0"/>
        <w:jc w:val="center"/>
      </w:pPr>
      <w:r w:rsidRPr="000314F8">
        <w:t>3. УСЛОВИЯ  ПРОВЕДЕНИЯ  КОНКУРСА</w:t>
      </w:r>
    </w:p>
    <w:p w:rsidR="00F600F2" w:rsidRPr="000314F8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</w:pPr>
      <w:r w:rsidRPr="000314F8">
        <w:rPr>
          <w:b/>
        </w:rPr>
        <w:t xml:space="preserve">Конкурс проводится </w:t>
      </w:r>
      <w:r w:rsidRPr="000314F8">
        <w:rPr>
          <w:bCs/>
        </w:rPr>
        <w:t xml:space="preserve">на базе учреждения образования «Брестский государственный университет имени А.С. Пушкина» </w:t>
      </w:r>
      <w:r w:rsidRPr="000314F8">
        <w:rPr>
          <w:b/>
          <w:bCs/>
        </w:rPr>
        <w:t>25 апреля 2017 г.</w:t>
      </w:r>
      <w:r w:rsidRPr="000314F8">
        <w:t xml:space="preserve"> </w:t>
      </w:r>
      <w:r w:rsidRPr="000E2D34">
        <w:t>(ауд. 217 учебного корпуса 2, ул. Мицкевича, 28). Начало конкурса – 12.00.</w:t>
      </w:r>
    </w:p>
    <w:p w:rsidR="00F600F2" w:rsidRPr="000314F8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  <w:rPr>
          <w:b/>
          <w:bCs/>
        </w:rPr>
      </w:pPr>
      <w:r w:rsidRPr="000314F8">
        <w:t xml:space="preserve">Конкурс проводится </w:t>
      </w:r>
      <w:r w:rsidRPr="000314F8">
        <w:rPr>
          <w:b/>
          <w:bCs/>
        </w:rPr>
        <w:t>в три этапа:</w:t>
      </w:r>
    </w:p>
    <w:p w:rsidR="00F600F2" w:rsidRPr="000E2D34" w:rsidRDefault="00F600F2" w:rsidP="00F600F2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</w:pPr>
      <w:r w:rsidRPr="000314F8">
        <w:t xml:space="preserve">– 1-й этап – устное публичное выступление на тему «Брест исторический, героический, </w:t>
      </w:r>
      <w:r w:rsidRPr="0015403B">
        <w:lastRenderedPageBreak/>
        <w:t xml:space="preserve">культурный…». </w:t>
      </w:r>
      <w:r w:rsidRPr="0015403B">
        <w:rPr>
          <w:i/>
        </w:rPr>
        <w:t xml:space="preserve"> </w:t>
      </w:r>
      <w:r w:rsidRPr="000314F8">
        <w:t>Продолжительность – не более 3 мин., выступление готовится заранее, может сопровождаться фото-, видеорядом (</w:t>
      </w:r>
      <w:proofErr w:type="spellStart"/>
      <w:r w:rsidRPr="000314F8">
        <w:t>мультимедиапрезентацией</w:t>
      </w:r>
      <w:proofErr w:type="spellEnd"/>
      <w:r w:rsidRPr="000314F8">
        <w:t xml:space="preserve">), но без музыкального и / или вокального сопровождения. Порядок выступлений определяется жеребьёвкой. </w:t>
      </w:r>
      <w:r w:rsidRPr="000E2D34">
        <w:t xml:space="preserve">Максимальный балл – 10.  </w:t>
      </w:r>
    </w:p>
    <w:p w:rsidR="00D33990" w:rsidRPr="000E2D34" w:rsidRDefault="00F600F2" w:rsidP="0079791D">
      <w:pPr>
        <w:pStyle w:val="aa"/>
        <w:ind w:right="55" w:firstLine="708"/>
        <w:jc w:val="both"/>
        <w:rPr>
          <w:b/>
        </w:rPr>
      </w:pPr>
      <w:proofErr w:type="gramStart"/>
      <w:r w:rsidRPr="000314F8">
        <w:rPr>
          <w:bCs/>
        </w:rPr>
        <w:t>Критериями оценки риторического мастерства являю</w:t>
      </w:r>
      <w:r w:rsidRPr="000E2D34">
        <w:rPr>
          <w:bCs/>
        </w:rPr>
        <w:t>тся:</w:t>
      </w:r>
      <w:r w:rsidR="000E2D34" w:rsidRPr="000E2D34">
        <w:rPr>
          <w:bCs/>
        </w:rPr>
        <w:t xml:space="preserve"> </w:t>
      </w:r>
      <w:r w:rsidR="00D33990" w:rsidRPr="000E2D34">
        <w:t>смысловая насыщенность выступления (соответствие содержания теме, степень раскрытия темы);</w:t>
      </w:r>
      <w:r w:rsidR="000E2D34" w:rsidRPr="000E2D34">
        <w:t xml:space="preserve"> </w:t>
      </w:r>
      <w:r w:rsidR="00D33990" w:rsidRPr="000E2D34">
        <w:t>структурная цельность (логика изложения, соблюдение пропорций смысловых частей высказывания);</w:t>
      </w:r>
      <w:r w:rsidR="000E2D34" w:rsidRPr="000E2D34">
        <w:t xml:space="preserve"> </w:t>
      </w:r>
      <w:r w:rsidR="00D33990" w:rsidRPr="000E2D34">
        <w:t>словесное оформление (правильность речи, образность);</w:t>
      </w:r>
      <w:r w:rsidR="000E2D34" w:rsidRPr="000E2D34">
        <w:t xml:space="preserve"> </w:t>
      </w:r>
      <w:r w:rsidR="00D33990" w:rsidRPr="000E2D34">
        <w:t>мастерство произнесения (техника речи, интонационная выразительность, невербальное поведение, умение работать с аудиторией).</w:t>
      </w:r>
      <w:proofErr w:type="gramEnd"/>
    </w:p>
    <w:p w:rsidR="00F600F2" w:rsidRPr="000314F8" w:rsidRDefault="00F600F2" w:rsidP="0079791D">
      <w:pPr>
        <w:pStyle w:val="a5"/>
        <w:tabs>
          <w:tab w:val="left" w:pos="284"/>
        </w:tabs>
        <w:autoSpaceDE w:val="0"/>
        <w:autoSpaceDN w:val="0"/>
        <w:ind w:right="55"/>
      </w:pPr>
      <w:r w:rsidRPr="000314F8">
        <w:t>Десять лучших конкурсантов выходят в финал.</w:t>
      </w:r>
    </w:p>
    <w:p w:rsidR="00F600F2" w:rsidRPr="000314F8" w:rsidRDefault="00F600F2" w:rsidP="00446548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0314F8">
        <w:t xml:space="preserve">– 2-й этап – </w:t>
      </w:r>
      <w:r w:rsidRPr="0079791D">
        <w:t>конкурс ситуативных высказываний «Знаешь ли ты Брест?».</w:t>
      </w:r>
      <w:r w:rsidR="0079791D" w:rsidRPr="0079791D">
        <w:t xml:space="preserve"> </w:t>
      </w:r>
      <w:r w:rsidRPr="0079791D">
        <w:t xml:space="preserve">Участникам конкурса необходимо узнать представленное на слайде известное здание или популярное место города Бреста и рассказать о нём. </w:t>
      </w:r>
      <w:r w:rsidR="00446548">
        <w:t xml:space="preserve">Время на подготовку высказывания – </w:t>
      </w:r>
      <w:r w:rsidR="00C701A5">
        <w:t xml:space="preserve">до </w:t>
      </w:r>
      <w:r w:rsidR="00446548">
        <w:t xml:space="preserve">1 мин., длительность монолога – </w:t>
      </w:r>
      <w:r w:rsidR="00B73F19">
        <w:t xml:space="preserve">до </w:t>
      </w:r>
      <w:bookmarkStart w:id="0" w:name="_GoBack"/>
      <w:bookmarkEnd w:id="0"/>
      <w:r w:rsidR="00446548">
        <w:t xml:space="preserve">1 мин. </w:t>
      </w:r>
      <w:r w:rsidRPr="00446548">
        <w:t xml:space="preserve">Максимальный балл – 3. </w:t>
      </w:r>
    </w:p>
    <w:p w:rsidR="00F600F2" w:rsidRPr="003966BC" w:rsidRDefault="00F600F2" w:rsidP="00F600F2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</w:pPr>
      <w:r w:rsidRPr="003966BC">
        <w:t xml:space="preserve">Критерии оценки конкурса ситуативных высказываний: полнота раскрытия содержания темы, оригинальности подачи материала, </w:t>
      </w:r>
      <w:r w:rsidR="00446548" w:rsidRPr="003966BC">
        <w:t>техника речи  (дикция, интонация, громкость, темп и т.д.), образность и выразительность высказывания</w:t>
      </w:r>
      <w:r w:rsidR="00446548">
        <w:t>,</w:t>
      </w:r>
      <w:r w:rsidR="00446548" w:rsidRPr="003966BC">
        <w:t xml:space="preserve"> </w:t>
      </w:r>
      <w:r w:rsidRPr="003966BC">
        <w:t>манера поведения выступающего.</w:t>
      </w:r>
    </w:p>
    <w:p w:rsidR="00F600F2" w:rsidRPr="00C701A5" w:rsidRDefault="00F600F2" w:rsidP="00F600F2">
      <w:pPr>
        <w:ind w:firstLine="540"/>
        <w:jc w:val="both"/>
        <w:rPr>
          <w:color w:val="FF0000"/>
        </w:rPr>
      </w:pPr>
      <w:r w:rsidRPr="000314F8">
        <w:t xml:space="preserve">– 3-й этап – </w:t>
      </w:r>
      <w:r>
        <w:t xml:space="preserve">парные </w:t>
      </w:r>
      <w:r w:rsidRPr="000314F8">
        <w:t>дебаты «Один на один</w:t>
      </w:r>
      <w:r>
        <w:t>: за и против</w:t>
      </w:r>
      <w:r w:rsidRPr="000314F8">
        <w:t>» на актуальные для молодежи темы</w:t>
      </w:r>
      <w:r>
        <w:t xml:space="preserve">, </w:t>
      </w:r>
      <w:r w:rsidRPr="003966BC">
        <w:t xml:space="preserve">касающиеся жизни современного города Бреста, </w:t>
      </w:r>
      <w:r w:rsidRPr="000314F8">
        <w:t>в режиме</w:t>
      </w:r>
      <w:r>
        <w:t xml:space="preserve"> риторики быстрого реагирования. Конкурсантам предлагается тема, которую они обсуждают, используя не менее трёх аргументов с каждой стороны.</w:t>
      </w:r>
      <w:r w:rsidRPr="000314F8">
        <w:t xml:space="preserve"> </w:t>
      </w:r>
      <w:r>
        <w:t>Пары для дебатов и темы для обсуждения определяются</w:t>
      </w:r>
      <w:r w:rsidRPr="000314F8">
        <w:t xml:space="preserve"> путём жеребьёвки. </w:t>
      </w:r>
      <w:r w:rsidRPr="005A2E58">
        <w:t xml:space="preserve">Максимальный балл – </w:t>
      </w:r>
      <w:r w:rsidR="005A2E58" w:rsidRPr="00C701A5">
        <w:t>6</w:t>
      </w:r>
      <w:r w:rsidRPr="005A2E58">
        <w:t>.</w:t>
      </w:r>
    </w:p>
    <w:p w:rsidR="00F600F2" w:rsidRDefault="00F600F2" w:rsidP="00F600F2">
      <w:pPr>
        <w:ind w:firstLine="540"/>
        <w:jc w:val="both"/>
        <w:rPr>
          <w:color w:val="000000" w:themeColor="text1"/>
        </w:rPr>
      </w:pPr>
      <w:r w:rsidRPr="000314F8">
        <w:t>Критерии оценки конкурса</w:t>
      </w:r>
      <w:r>
        <w:t xml:space="preserve"> </w:t>
      </w:r>
      <w:r w:rsidRPr="000314F8">
        <w:t>дебатов</w:t>
      </w:r>
      <w:r>
        <w:t xml:space="preserve"> </w:t>
      </w:r>
      <w:r w:rsidRPr="000314F8">
        <w:t>«Один на один</w:t>
      </w:r>
      <w:r>
        <w:t>: за и против</w:t>
      </w:r>
      <w:r w:rsidRPr="000314F8">
        <w:t xml:space="preserve">»: </w:t>
      </w:r>
      <w:r w:rsidRPr="000314F8">
        <w:rPr>
          <w:color w:val="000000" w:themeColor="text1"/>
        </w:rPr>
        <w:t xml:space="preserve">степень аргументированности речи; </w:t>
      </w:r>
      <w:r>
        <w:rPr>
          <w:color w:val="000000" w:themeColor="text1"/>
        </w:rPr>
        <w:t xml:space="preserve">грамотность высказывания; </w:t>
      </w:r>
      <w:r w:rsidRPr="00947673">
        <w:t xml:space="preserve">этика поведения.  </w:t>
      </w:r>
    </w:p>
    <w:p w:rsidR="00F600F2" w:rsidRPr="000314F8" w:rsidRDefault="00F600F2" w:rsidP="00F600F2">
      <w:pPr>
        <w:ind w:firstLine="540"/>
        <w:jc w:val="both"/>
      </w:pPr>
    </w:p>
    <w:p w:rsidR="00F600F2" w:rsidRPr="000314F8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</w:pPr>
      <w:r w:rsidRPr="000314F8">
        <w:rPr>
          <w:b/>
          <w:bCs/>
        </w:rPr>
        <w:t>Консультация</w:t>
      </w:r>
      <w:r w:rsidRPr="000314F8">
        <w:t xml:space="preserve"> для участников конкурса проводится </w:t>
      </w:r>
      <w:r w:rsidRPr="000314F8">
        <w:rPr>
          <w:b/>
        </w:rPr>
        <w:t>10 апреля</w:t>
      </w:r>
      <w:r>
        <w:t xml:space="preserve"> </w:t>
      </w:r>
      <w:r w:rsidRPr="00947673">
        <w:t xml:space="preserve">в 15.00 </w:t>
      </w:r>
      <w:r w:rsidRPr="000314F8">
        <w:t>в ауд. 316 учебного корпуса № 2, ул. Мицкевича, 28 (филологический факультет).</w:t>
      </w:r>
    </w:p>
    <w:p w:rsidR="00F600F2" w:rsidRPr="000314F8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</w:pPr>
      <w:r w:rsidRPr="000314F8">
        <w:t xml:space="preserve">Консультант – </w:t>
      </w:r>
      <w:proofErr w:type="spellStart"/>
      <w:r w:rsidRPr="000314F8">
        <w:t>Писарук</w:t>
      </w:r>
      <w:proofErr w:type="spellEnd"/>
      <w:r w:rsidRPr="000314F8">
        <w:t xml:space="preserve"> Галина Васильевна, кандидат педагогических наук, доцент кафедры общего и русского языкознания.</w:t>
      </w:r>
    </w:p>
    <w:p w:rsidR="00F600F2" w:rsidRPr="000314F8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</w:pPr>
      <w:r w:rsidRPr="000314F8">
        <w:rPr>
          <w:b/>
        </w:rPr>
        <w:t>Отборочный тур,</w:t>
      </w:r>
      <w:r w:rsidRPr="000314F8">
        <w:t xml:space="preserve"> по итогам которого определяются участники конкурса, проводится </w:t>
      </w:r>
      <w:r w:rsidRPr="000314F8">
        <w:rPr>
          <w:b/>
          <w:bCs/>
        </w:rPr>
        <w:t>17 апреля</w:t>
      </w:r>
      <w:r>
        <w:rPr>
          <w:bCs/>
        </w:rPr>
        <w:t xml:space="preserve"> </w:t>
      </w:r>
      <w:r w:rsidRPr="00947673">
        <w:rPr>
          <w:bCs/>
        </w:rPr>
        <w:t xml:space="preserve">в 15.00 </w:t>
      </w:r>
      <w:r w:rsidRPr="000314F8">
        <w:rPr>
          <w:bCs/>
        </w:rPr>
        <w:t xml:space="preserve">в ауд. 316 </w:t>
      </w:r>
      <w:r w:rsidRPr="000314F8">
        <w:t xml:space="preserve">учебного корпуса № 2, ул. Мицкевича, 28 (филологический факультет) </w:t>
      </w:r>
    </w:p>
    <w:p w:rsidR="00F600F2" w:rsidRPr="000314F8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  <w:rPr>
          <w:b/>
        </w:rPr>
      </w:pPr>
      <w:r w:rsidRPr="000314F8">
        <w:rPr>
          <w:b/>
        </w:rPr>
        <w:t>Организационное собрание</w:t>
      </w:r>
      <w:r w:rsidRPr="000314F8">
        <w:t xml:space="preserve"> для всех участников конкурса </w:t>
      </w:r>
      <w:r w:rsidRPr="00947673">
        <w:t xml:space="preserve">проводится </w:t>
      </w:r>
      <w:r w:rsidRPr="00947673">
        <w:rPr>
          <w:b/>
        </w:rPr>
        <w:t xml:space="preserve">24 </w:t>
      </w:r>
      <w:r w:rsidRPr="000314F8">
        <w:rPr>
          <w:b/>
        </w:rPr>
        <w:t>апреля</w:t>
      </w:r>
      <w:r w:rsidRPr="000314F8">
        <w:t xml:space="preserve"> в 1</w:t>
      </w:r>
      <w:r w:rsidR="00C43DE4">
        <w:t>5.0</w:t>
      </w:r>
      <w:r w:rsidRPr="000314F8">
        <w:t>0 по ул. Мицкевича, 28 (филологический факультет, ауд. 316)</w:t>
      </w:r>
      <w:r w:rsidRPr="000314F8">
        <w:rPr>
          <w:b/>
        </w:rPr>
        <w:t>.</w:t>
      </w:r>
    </w:p>
    <w:p w:rsidR="00F600F2" w:rsidRPr="000314F8" w:rsidRDefault="00F600F2" w:rsidP="00F600F2">
      <w:pPr>
        <w:tabs>
          <w:tab w:val="left" w:pos="284"/>
        </w:tabs>
        <w:autoSpaceDE w:val="0"/>
        <w:autoSpaceDN w:val="0"/>
        <w:ind w:firstLine="567"/>
        <w:jc w:val="both"/>
      </w:pPr>
    </w:p>
    <w:p w:rsidR="00F600F2" w:rsidRPr="000314F8" w:rsidRDefault="00F600F2" w:rsidP="00F600F2">
      <w:pPr>
        <w:tabs>
          <w:tab w:val="left" w:pos="284"/>
        </w:tabs>
        <w:autoSpaceDE w:val="0"/>
        <w:autoSpaceDN w:val="0"/>
        <w:ind w:firstLine="567"/>
        <w:jc w:val="center"/>
      </w:pPr>
      <w:r w:rsidRPr="000314F8">
        <w:t>4. ПОДВЕДЕНИЕ ИТОГОВ КОНКУРСА</w:t>
      </w:r>
    </w:p>
    <w:p w:rsidR="00F600F2" w:rsidRPr="000314F8" w:rsidRDefault="00F600F2" w:rsidP="00F600F2">
      <w:pPr>
        <w:pStyle w:val="a5"/>
        <w:tabs>
          <w:tab w:val="left" w:pos="284"/>
        </w:tabs>
        <w:autoSpaceDE w:val="0"/>
        <w:autoSpaceDN w:val="0"/>
      </w:pPr>
      <w:r w:rsidRPr="000314F8">
        <w:rPr>
          <w:b/>
        </w:rPr>
        <w:t>Жюри отборочного тура</w:t>
      </w:r>
      <w:r w:rsidRPr="000314F8">
        <w:t xml:space="preserve"> конкурса:</w:t>
      </w:r>
    </w:p>
    <w:p w:rsidR="00F600F2" w:rsidRPr="000314F8" w:rsidRDefault="00F600F2" w:rsidP="00F600F2">
      <w:pPr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</w:pPr>
      <w:proofErr w:type="spellStart"/>
      <w:r w:rsidRPr="000314F8">
        <w:t>Писарук</w:t>
      </w:r>
      <w:proofErr w:type="spellEnd"/>
      <w:r w:rsidRPr="000314F8">
        <w:t xml:space="preserve"> Г.В. – кандидат филологических наук, доцент кафедры общего и русского языкознания;</w:t>
      </w:r>
    </w:p>
    <w:p w:rsidR="00F600F2" w:rsidRPr="000314F8" w:rsidRDefault="00F600F2" w:rsidP="00F600F2">
      <w:pPr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</w:pPr>
      <w:proofErr w:type="spellStart"/>
      <w:r w:rsidRPr="000314F8">
        <w:t>Годуйко</w:t>
      </w:r>
      <w:proofErr w:type="spellEnd"/>
      <w:r w:rsidRPr="000314F8">
        <w:t xml:space="preserve"> Л.А. – кандидат филологических наук, доцент кафедры общего и русского языкознания;</w:t>
      </w:r>
    </w:p>
    <w:p w:rsidR="00F600F2" w:rsidRPr="000314F8" w:rsidRDefault="00F600F2" w:rsidP="00F600F2">
      <w:pPr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</w:pPr>
      <w:proofErr w:type="spellStart"/>
      <w:r w:rsidRPr="000314F8">
        <w:t>Грицук</w:t>
      </w:r>
      <w:proofErr w:type="spellEnd"/>
      <w:r w:rsidRPr="000314F8">
        <w:t xml:space="preserve"> Л.Н. – старший преподаватель кафедры общего и русского языкознания.</w:t>
      </w:r>
    </w:p>
    <w:p w:rsidR="00F600F2" w:rsidRPr="000314F8" w:rsidRDefault="00F600F2" w:rsidP="00F600F2">
      <w:pPr>
        <w:pStyle w:val="a5"/>
        <w:tabs>
          <w:tab w:val="left" w:pos="284"/>
        </w:tabs>
        <w:autoSpaceDE w:val="0"/>
        <w:autoSpaceDN w:val="0"/>
        <w:ind w:left="927" w:firstLine="0"/>
      </w:pPr>
    </w:p>
    <w:p w:rsidR="00F600F2" w:rsidRPr="000314F8" w:rsidRDefault="00F600F2" w:rsidP="00F600F2">
      <w:pPr>
        <w:pStyle w:val="a5"/>
        <w:tabs>
          <w:tab w:val="left" w:pos="284"/>
        </w:tabs>
        <w:autoSpaceDE w:val="0"/>
        <w:autoSpaceDN w:val="0"/>
      </w:pPr>
      <w:r w:rsidRPr="000314F8">
        <w:t xml:space="preserve">Оценивает участников конкурса и подводит итоги </w:t>
      </w:r>
      <w:r w:rsidRPr="000314F8">
        <w:rPr>
          <w:b/>
          <w:bCs/>
        </w:rPr>
        <w:t>жюри</w:t>
      </w:r>
      <w:r w:rsidRPr="000314F8">
        <w:t xml:space="preserve"> в следующем составе:</w:t>
      </w:r>
    </w:p>
    <w:p w:rsidR="00F600F2" w:rsidRPr="000314F8" w:rsidRDefault="00F600F2" w:rsidP="00F600F2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ind w:left="0" w:firstLine="0"/>
        <w:jc w:val="both"/>
      </w:pPr>
      <w:r w:rsidRPr="000314F8">
        <w:t>Соколова Т.В. – проректор по воспитательной работе, кандидат педагогических наук, доцент</w:t>
      </w:r>
    </w:p>
    <w:p w:rsidR="00F600F2" w:rsidRPr="000314F8" w:rsidRDefault="00F600F2" w:rsidP="00F600F2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ind w:left="0" w:firstLine="0"/>
        <w:jc w:val="both"/>
      </w:pPr>
      <w:r w:rsidRPr="000314F8">
        <w:t>Переход О.Б. – заведующий кафедрой общего и русского языкознания, кандидат филологических наук, доцент;</w:t>
      </w:r>
    </w:p>
    <w:p w:rsidR="00F600F2" w:rsidRPr="000314F8" w:rsidRDefault="00F600F2" w:rsidP="00F600F2">
      <w:pPr>
        <w:numPr>
          <w:ilvl w:val="0"/>
          <w:numId w:val="3"/>
        </w:numPr>
        <w:tabs>
          <w:tab w:val="left" w:pos="284"/>
          <w:tab w:val="left" w:pos="851"/>
        </w:tabs>
        <w:ind w:left="0" w:firstLine="0"/>
        <w:jc w:val="both"/>
      </w:pPr>
      <w:proofErr w:type="spellStart"/>
      <w:r w:rsidRPr="000314F8">
        <w:t>Фелькина</w:t>
      </w:r>
      <w:proofErr w:type="spellEnd"/>
      <w:r w:rsidRPr="000314F8">
        <w:t xml:space="preserve"> О.А. – кандидат филологических наук, доцент кафедры общего и русского языкознания;</w:t>
      </w:r>
    </w:p>
    <w:p w:rsidR="00F600F2" w:rsidRPr="000314F8" w:rsidRDefault="00F600F2" w:rsidP="00F600F2">
      <w:pPr>
        <w:numPr>
          <w:ilvl w:val="0"/>
          <w:numId w:val="3"/>
        </w:numPr>
        <w:tabs>
          <w:tab w:val="left" w:pos="284"/>
          <w:tab w:val="left" w:pos="851"/>
        </w:tabs>
        <w:ind w:left="0" w:firstLine="0"/>
        <w:jc w:val="both"/>
      </w:pPr>
      <w:r w:rsidRPr="000314F8">
        <w:t>Гурина Н.М. – кандидат филологических наук, доцент кафедры общего и русского языкознания;</w:t>
      </w:r>
    </w:p>
    <w:p w:rsidR="00F600F2" w:rsidRPr="000314F8" w:rsidRDefault="00F600F2" w:rsidP="00F600F2">
      <w:pPr>
        <w:numPr>
          <w:ilvl w:val="0"/>
          <w:numId w:val="3"/>
        </w:numPr>
        <w:tabs>
          <w:tab w:val="left" w:pos="284"/>
          <w:tab w:val="left" w:pos="851"/>
        </w:tabs>
        <w:ind w:left="0" w:firstLine="0"/>
        <w:jc w:val="both"/>
      </w:pPr>
      <w:proofErr w:type="spellStart"/>
      <w:r w:rsidRPr="000314F8">
        <w:t>Веремеюк</w:t>
      </w:r>
      <w:proofErr w:type="spellEnd"/>
      <w:r w:rsidRPr="000314F8">
        <w:t xml:space="preserve"> Г.А. – старший преподаватель кафедры общего и русского языкознания;</w:t>
      </w:r>
    </w:p>
    <w:p w:rsidR="00F600F2" w:rsidRPr="000314F8" w:rsidRDefault="00F600F2" w:rsidP="00F600F2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ind w:left="0" w:firstLine="0"/>
        <w:jc w:val="both"/>
      </w:pPr>
      <w:proofErr w:type="spellStart"/>
      <w:r w:rsidRPr="000314F8">
        <w:t>Борисюк</w:t>
      </w:r>
      <w:proofErr w:type="spellEnd"/>
      <w:r w:rsidRPr="000314F8">
        <w:t xml:space="preserve"> В.П. – </w:t>
      </w:r>
      <w:r w:rsidR="00BB52D0">
        <w:t>главный редактор</w:t>
      </w:r>
      <w:r w:rsidRPr="000314F8">
        <w:t xml:space="preserve"> </w:t>
      </w:r>
      <w:r w:rsidR="00016411">
        <w:t>р</w:t>
      </w:r>
      <w:r w:rsidR="00BB52D0">
        <w:t xml:space="preserve">адио </w:t>
      </w:r>
      <w:r w:rsidR="00016411">
        <w:t>телерадиокомпании «</w:t>
      </w:r>
      <w:r w:rsidRPr="000314F8">
        <w:t xml:space="preserve">Брест»; </w:t>
      </w:r>
    </w:p>
    <w:p w:rsidR="00F600F2" w:rsidRPr="00685383" w:rsidRDefault="00F600F2" w:rsidP="00F600F2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ind w:left="0" w:firstLine="0"/>
        <w:jc w:val="both"/>
      </w:pPr>
      <w:r w:rsidRPr="00685383">
        <w:rPr>
          <w:rStyle w:val="a9"/>
          <w:b w:val="0"/>
          <w:shd w:val="clear" w:color="auto" w:fill="FFFFFF"/>
        </w:rPr>
        <w:lastRenderedPageBreak/>
        <w:t>Павел </w:t>
      </w:r>
      <w:proofErr w:type="spellStart"/>
      <w:r w:rsidRPr="00685383">
        <w:rPr>
          <w:rStyle w:val="a9"/>
          <w:b w:val="0"/>
          <w:shd w:val="clear" w:color="auto" w:fill="FFFFFF"/>
        </w:rPr>
        <w:t>Кожемяченко</w:t>
      </w:r>
      <w:proofErr w:type="spellEnd"/>
      <w:r w:rsidR="00947673" w:rsidRPr="00685383">
        <w:rPr>
          <w:rStyle w:val="a9"/>
          <w:b w:val="0"/>
          <w:shd w:val="clear" w:color="auto" w:fill="FFFFFF"/>
        </w:rPr>
        <w:t xml:space="preserve"> – студент 3 курса </w:t>
      </w:r>
      <w:r w:rsidRPr="00685383">
        <w:rPr>
          <w:shd w:val="clear" w:color="auto" w:fill="FFFFFF"/>
        </w:rPr>
        <w:t>географическ</w:t>
      </w:r>
      <w:r w:rsidR="00947673" w:rsidRPr="00685383">
        <w:rPr>
          <w:shd w:val="clear" w:color="auto" w:fill="FFFFFF"/>
        </w:rPr>
        <w:t>ого</w:t>
      </w:r>
      <w:r w:rsidRPr="00685383">
        <w:rPr>
          <w:shd w:val="clear" w:color="auto" w:fill="FFFFFF"/>
        </w:rPr>
        <w:t xml:space="preserve"> факультет</w:t>
      </w:r>
      <w:r w:rsidR="00947673" w:rsidRPr="00685383">
        <w:rPr>
          <w:shd w:val="clear" w:color="auto" w:fill="FFFFFF"/>
        </w:rPr>
        <w:t>а</w:t>
      </w:r>
      <w:r w:rsidR="00685383">
        <w:rPr>
          <w:shd w:val="clear" w:color="auto" w:fill="FFFFFF"/>
        </w:rPr>
        <w:t>, победитель конкурса «Мастер слова-2018» среди студентов</w:t>
      </w:r>
      <w:r w:rsidRPr="00685383">
        <w:rPr>
          <w:shd w:val="clear" w:color="auto" w:fill="FFFFFF"/>
        </w:rPr>
        <w:t>;</w:t>
      </w:r>
    </w:p>
    <w:p w:rsidR="00F600F2" w:rsidRPr="00685383" w:rsidRDefault="00F600F2" w:rsidP="00F600F2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ind w:left="0" w:firstLine="0"/>
        <w:jc w:val="both"/>
      </w:pPr>
      <w:proofErr w:type="spellStart"/>
      <w:r w:rsidRPr="00685383">
        <w:rPr>
          <w:rStyle w:val="a9"/>
          <w:b w:val="0"/>
          <w:shd w:val="clear" w:color="auto" w:fill="FFFFFF"/>
        </w:rPr>
        <w:t>Моисейчик</w:t>
      </w:r>
      <w:proofErr w:type="spellEnd"/>
      <w:r w:rsidRPr="00685383">
        <w:rPr>
          <w:rStyle w:val="a9"/>
          <w:b w:val="0"/>
          <w:shd w:val="clear" w:color="auto" w:fill="FFFFFF"/>
        </w:rPr>
        <w:t xml:space="preserve"> Анна</w:t>
      </w:r>
      <w:r w:rsidRPr="00685383">
        <w:rPr>
          <w:rStyle w:val="apple-converted-space"/>
          <w:shd w:val="clear" w:color="auto" w:fill="FFFFFF"/>
        </w:rPr>
        <w:t> </w:t>
      </w:r>
      <w:r w:rsidR="00947673" w:rsidRPr="00685383">
        <w:rPr>
          <w:rStyle w:val="apple-converted-space"/>
          <w:shd w:val="clear" w:color="auto" w:fill="FFFFFF"/>
        </w:rPr>
        <w:t xml:space="preserve">– учащаяся 11 класса </w:t>
      </w:r>
      <w:r w:rsidRPr="00685383">
        <w:rPr>
          <w:shd w:val="clear" w:color="auto" w:fill="FFFFFF"/>
        </w:rPr>
        <w:t>ГУО</w:t>
      </w:r>
      <w:r w:rsidR="00947673" w:rsidRPr="00685383">
        <w:rPr>
          <w:shd w:val="clear" w:color="auto" w:fill="FFFFFF"/>
        </w:rPr>
        <w:t> «Средняя школа № 30 г. Бреста»</w:t>
      </w:r>
      <w:r w:rsidR="00685383">
        <w:rPr>
          <w:shd w:val="clear" w:color="auto" w:fill="FFFFFF"/>
        </w:rPr>
        <w:t>, победитель конкурса «Мастер слова-2018» среди школьников</w:t>
      </w:r>
      <w:r w:rsidR="00947673" w:rsidRPr="00685383">
        <w:rPr>
          <w:shd w:val="clear" w:color="auto" w:fill="FFFFFF"/>
        </w:rPr>
        <w:t>.</w:t>
      </w:r>
    </w:p>
    <w:p w:rsidR="00F600F2" w:rsidRPr="00947673" w:rsidRDefault="00F600F2" w:rsidP="00F600F2">
      <w:pPr>
        <w:pStyle w:val="a7"/>
        <w:tabs>
          <w:tab w:val="left" w:pos="284"/>
          <w:tab w:val="left" w:pos="851"/>
        </w:tabs>
        <w:ind w:left="0"/>
        <w:jc w:val="both"/>
      </w:pPr>
    </w:p>
    <w:p w:rsidR="00F600F2" w:rsidRPr="000314F8" w:rsidRDefault="00F600F2" w:rsidP="00F600F2">
      <w:pPr>
        <w:tabs>
          <w:tab w:val="left" w:pos="284"/>
        </w:tabs>
        <w:ind w:firstLine="567"/>
        <w:jc w:val="both"/>
      </w:pPr>
      <w:r w:rsidRPr="000314F8">
        <w:t>Победители определяются по количеству набранных баллов в двух категориях:</w:t>
      </w:r>
    </w:p>
    <w:p w:rsidR="00F600F2" w:rsidRPr="000314F8" w:rsidRDefault="00EC0601" w:rsidP="00F600F2">
      <w:pPr>
        <w:numPr>
          <w:ilvl w:val="0"/>
          <w:numId w:val="2"/>
        </w:numPr>
        <w:tabs>
          <w:tab w:val="clear" w:pos="720"/>
          <w:tab w:val="left" w:pos="284"/>
          <w:tab w:val="num" w:pos="426"/>
          <w:tab w:val="left" w:pos="851"/>
        </w:tabs>
        <w:ind w:left="0" w:firstLine="567"/>
        <w:jc w:val="both"/>
      </w:pPr>
      <w:r>
        <w:rPr>
          <w:b/>
        </w:rPr>
        <w:t>с</w:t>
      </w:r>
      <w:r w:rsidR="00F600F2" w:rsidRPr="000314F8">
        <w:rPr>
          <w:b/>
        </w:rPr>
        <w:t>туденты</w:t>
      </w:r>
      <w:r w:rsidR="00F600F2" w:rsidRPr="000314F8">
        <w:t xml:space="preserve"> высших учебных заведений Брестской области. Конкурсанты, занявшие три призовых места, примут участие в </w:t>
      </w:r>
      <w:r w:rsidR="00F600F2" w:rsidRPr="000314F8">
        <w:rPr>
          <w:lang w:val="en-US"/>
        </w:rPr>
        <w:t>XI</w:t>
      </w:r>
      <w:proofErr w:type="gramStart"/>
      <w:r w:rsidR="00F600F2" w:rsidRPr="000314F8">
        <w:t>Х</w:t>
      </w:r>
      <w:proofErr w:type="gramEnd"/>
      <w:r w:rsidR="00F600F2" w:rsidRPr="000314F8">
        <w:t xml:space="preserve"> Международном конкурсе ораторского мастерства среди студентов «Цицероний-2019», проводимом Академией МВД Республики Беларусь 23–24 мая 2019 г.</w:t>
      </w:r>
      <w:r>
        <w:t>;</w:t>
      </w:r>
    </w:p>
    <w:p w:rsidR="00F600F2" w:rsidRPr="000314F8" w:rsidRDefault="00EC0601" w:rsidP="00F600F2">
      <w:pPr>
        <w:numPr>
          <w:ilvl w:val="0"/>
          <w:numId w:val="2"/>
        </w:numPr>
        <w:tabs>
          <w:tab w:val="clear" w:pos="720"/>
          <w:tab w:val="left" w:pos="284"/>
          <w:tab w:val="num" w:pos="426"/>
          <w:tab w:val="left" w:pos="851"/>
        </w:tabs>
        <w:ind w:left="0" w:firstLine="567"/>
        <w:jc w:val="both"/>
      </w:pPr>
      <w:r>
        <w:rPr>
          <w:b/>
        </w:rPr>
        <w:t>у</w:t>
      </w:r>
      <w:r w:rsidR="00F600F2" w:rsidRPr="000314F8">
        <w:rPr>
          <w:b/>
        </w:rPr>
        <w:t xml:space="preserve">чащиеся </w:t>
      </w:r>
      <w:r w:rsidR="00F600F2" w:rsidRPr="000314F8">
        <w:t>лицеев и гимназий города Бреста и области.</w:t>
      </w:r>
    </w:p>
    <w:p w:rsidR="00F600F2" w:rsidRPr="000314F8" w:rsidRDefault="00F600F2" w:rsidP="00F600F2">
      <w:pPr>
        <w:pStyle w:val="a5"/>
        <w:tabs>
          <w:tab w:val="left" w:pos="284"/>
          <w:tab w:val="left" w:pos="851"/>
        </w:tabs>
        <w:autoSpaceDE w:val="0"/>
        <w:autoSpaceDN w:val="0"/>
      </w:pPr>
      <w:r w:rsidRPr="000314F8">
        <w:t xml:space="preserve">Победители и призёры во всех категориях будут награждены дипломами </w:t>
      </w:r>
      <w:proofErr w:type="spellStart"/>
      <w:r w:rsidRPr="000314F8">
        <w:t>БрГУ</w:t>
      </w:r>
      <w:proofErr w:type="spellEnd"/>
      <w:r w:rsidRPr="000314F8">
        <w:t xml:space="preserve"> имени А.С. Пушкина и памятными подарками.</w:t>
      </w:r>
    </w:p>
    <w:p w:rsidR="00F600F2" w:rsidRPr="000314F8" w:rsidRDefault="00F600F2" w:rsidP="00F600F2">
      <w:pPr>
        <w:pStyle w:val="a5"/>
        <w:tabs>
          <w:tab w:val="left" w:pos="284"/>
        </w:tabs>
        <w:autoSpaceDE w:val="0"/>
        <w:autoSpaceDN w:val="0"/>
        <w:rPr>
          <w:b/>
        </w:rPr>
      </w:pPr>
    </w:p>
    <w:p w:rsidR="00F600F2" w:rsidRPr="000314F8" w:rsidRDefault="00F600F2" w:rsidP="00F600F2">
      <w:pPr>
        <w:pStyle w:val="a5"/>
        <w:tabs>
          <w:tab w:val="left" w:pos="284"/>
        </w:tabs>
        <w:autoSpaceDE w:val="0"/>
        <w:autoSpaceDN w:val="0"/>
        <w:ind w:firstLine="0"/>
        <w:rPr>
          <w:sz w:val="18"/>
          <w:szCs w:val="18"/>
          <w:lang w:val="be-BY"/>
        </w:rPr>
      </w:pPr>
      <w:r w:rsidRPr="000314F8">
        <w:rPr>
          <w:b/>
          <w:sz w:val="18"/>
          <w:szCs w:val="18"/>
        </w:rPr>
        <w:t>Контактные телефоны:</w:t>
      </w:r>
    </w:p>
    <w:p w:rsidR="00F600F2" w:rsidRPr="000314F8" w:rsidRDefault="00F600F2" w:rsidP="00F600F2">
      <w:pPr>
        <w:pStyle w:val="a5"/>
        <w:tabs>
          <w:tab w:val="left" w:pos="284"/>
        </w:tabs>
        <w:autoSpaceDE w:val="0"/>
        <w:autoSpaceDN w:val="0"/>
        <w:ind w:firstLine="0"/>
        <w:rPr>
          <w:sz w:val="18"/>
          <w:szCs w:val="18"/>
        </w:rPr>
      </w:pPr>
      <w:r w:rsidRPr="000314F8">
        <w:rPr>
          <w:sz w:val="18"/>
          <w:szCs w:val="18"/>
          <w:lang w:val="be-BY"/>
        </w:rPr>
        <w:t>(</w:t>
      </w:r>
      <w:r w:rsidRPr="000314F8">
        <w:rPr>
          <w:sz w:val="18"/>
          <w:szCs w:val="18"/>
        </w:rPr>
        <w:t xml:space="preserve">+375 162)21-63-92; (+375 29) 792-72-15 – </w:t>
      </w:r>
      <w:proofErr w:type="spellStart"/>
      <w:r w:rsidRPr="000314F8">
        <w:rPr>
          <w:sz w:val="18"/>
          <w:szCs w:val="18"/>
        </w:rPr>
        <w:t>Грицук</w:t>
      </w:r>
      <w:proofErr w:type="spellEnd"/>
      <w:r w:rsidRPr="000314F8">
        <w:rPr>
          <w:sz w:val="18"/>
          <w:szCs w:val="18"/>
        </w:rPr>
        <w:t xml:space="preserve"> Лариса Николаевна – старший преподаватель кафедры общего и русского языкознания.</w:t>
      </w:r>
    </w:p>
    <w:p w:rsidR="00F600F2" w:rsidRPr="000314F8" w:rsidRDefault="00F600F2" w:rsidP="00F600F2">
      <w:pPr>
        <w:pStyle w:val="a5"/>
        <w:tabs>
          <w:tab w:val="left" w:pos="284"/>
        </w:tabs>
        <w:autoSpaceDE w:val="0"/>
        <w:autoSpaceDN w:val="0"/>
        <w:ind w:firstLine="0"/>
        <w:rPr>
          <w:sz w:val="18"/>
          <w:szCs w:val="18"/>
        </w:rPr>
      </w:pPr>
      <w:r w:rsidRPr="000314F8">
        <w:rPr>
          <w:sz w:val="18"/>
          <w:szCs w:val="18"/>
          <w:lang w:val="be-BY"/>
        </w:rPr>
        <w:t>(</w:t>
      </w:r>
      <w:r w:rsidRPr="000314F8">
        <w:rPr>
          <w:sz w:val="18"/>
          <w:szCs w:val="18"/>
        </w:rPr>
        <w:t>+375 162) 21-63-92; (+375 29) 729-76-59 – Переход Ольга Борисовна – заведующий кафедрой общего и русского языкознания;</w:t>
      </w:r>
    </w:p>
    <w:p w:rsidR="00F600F2" w:rsidRPr="000314F8" w:rsidRDefault="00F600F2" w:rsidP="00F600F2">
      <w:pPr>
        <w:pStyle w:val="a5"/>
        <w:tabs>
          <w:tab w:val="left" w:pos="284"/>
        </w:tabs>
        <w:autoSpaceDE w:val="0"/>
        <w:autoSpaceDN w:val="0"/>
        <w:ind w:firstLine="0"/>
        <w:rPr>
          <w:sz w:val="18"/>
          <w:szCs w:val="18"/>
        </w:rPr>
      </w:pPr>
      <w:r w:rsidRPr="000314F8">
        <w:rPr>
          <w:sz w:val="18"/>
          <w:szCs w:val="18"/>
          <w:lang w:val="be-BY"/>
        </w:rPr>
        <w:t>(</w:t>
      </w:r>
      <w:r w:rsidRPr="000314F8">
        <w:rPr>
          <w:sz w:val="18"/>
          <w:szCs w:val="18"/>
        </w:rPr>
        <w:t xml:space="preserve">+375 162) 21-63-92; (+375 29) 824-45-88 – </w:t>
      </w:r>
      <w:proofErr w:type="spellStart"/>
      <w:r w:rsidRPr="000314F8">
        <w:rPr>
          <w:sz w:val="18"/>
          <w:szCs w:val="18"/>
        </w:rPr>
        <w:t>Годуйко</w:t>
      </w:r>
      <w:proofErr w:type="spellEnd"/>
      <w:r w:rsidRPr="000314F8">
        <w:rPr>
          <w:sz w:val="18"/>
          <w:szCs w:val="18"/>
        </w:rPr>
        <w:t xml:space="preserve"> Людмила Алексеевна – доцент кафедры общего и русского языкознания;</w:t>
      </w:r>
    </w:p>
    <w:p w:rsidR="00F600F2" w:rsidRPr="000314F8" w:rsidRDefault="00F600F2" w:rsidP="00F600F2">
      <w:pPr>
        <w:tabs>
          <w:tab w:val="left" w:pos="284"/>
        </w:tabs>
        <w:jc w:val="both"/>
        <w:rPr>
          <w:sz w:val="18"/>
          <w:szCs w:val="18"/>
        </w:rPr>
      </w:pPr>
      <w:r w:rsidRPr="000314F8">
        <w:rPr>
          <w:sz w:val="18"/>
          <w:szCs w:val="18"/>
        </w:rPr>
        <w:t xml:space="preserve">(+375 162) 21-63-92; (+375 29) 526-77-01 – </w:t>
      </w:r>
      <w:proofErr w:type="spellStart"/>
      <w:r w:rsidRPr="000314F8">
        <w:rPr>
          <w:sz w:val="18"/>
          <w:szCs w:val="18"/>
        </w:rPr>
        <w:t>Писарук</w:t>
      </w:r>
      <w:proofErr w:type="spellEnd"/>
      <w:r w:rsidRPr="000314F8">
        <w:rPr>
          <w:sz w:val="18"/>
          <w:szCs w:val="18"/>
        </w:rPr>
        <w:t xml:space="preserve"> Галина Васильевна – доцент кафедры общего и русского языкознания.</w:t>
      </w:r>
    </w:p>
    <w:p w:rsidR="00F600F2" w:rsidRPr="000314F8" w:rsidRDefault="00F600F2" w:rsidP="00F600F2"/>
    <w:p w:rsidR="00CD4CDC" w:rsidRDefault="00CD4CDC"/>
    <w:sectPr w:rsidR="00CD4CDC" w:rsidSect="00685383">
      <w:footerReference w:type="default" r:id="rId8"/>
      <w:pgSz w:w="11906" w:h="16838"/>
      <w:pgMar w:top="794" w:right="79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34" w:rsidRDefault="00760834" w:rsidP="00685383">
      <w:r>
        <w:separator/>
      </w:r>
    </w:p>
  </w:endnote>
  <w:endnote w:type="continuationSeparator" w:id="0">
    <w:p w:rsidR="00760834" w:rsidRDefault="00760834" w:rsidP="0068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845641"/>
      <w:docPartObj>
        <w:docPartGallery w:val="Page Numbers (Bottom of Page)"/>
        <w:docPartUnique/>
      </w:docPartObj>
    </w:sdtPr>
    <w:sdtEndPr/>
    <w:sdtContent>
      <w:p w:rsidR="00685383" w:rsidRDefault="0068538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F19">
          <w:rPr>
            <w:noProof/>
          </w:rPr>
          <w:t>2</w:t>
        </w:r>
        <w:r>
          <w:fldChar w:fldCharType="end"/>
        </w:r>
      </w:p>
    </w:sdtContent>
  </w:sdt>
  <w:p w:rsidR="00685383" w:rsidRDefault="0068538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34" w:rsidRDefault="00760834" w:rsidP="00685383">
      <w:r>
        <w:separator/>
      </w:r>
    </w:p>
  </w:footnote>
  <w:footnote w:type="continuationSeparator" w:id="0">
    <w:p w:rsidR="00760834" w:rsidRDefault="00760834" w:rsidP="00685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A71"/>
    <w:multiLevelType w:val="hybridMultilevel"/>
    <w:tmpl w:val="89AC2D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44644"/>
    <w:multiLevelType w:val="hybridMultilevel"/>
    <w:tmpl w:val="A6B02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C38C9"/>
    <w:multiLevelType w:val="hybridMultilevel"/>
    <w:tmpl w:val="4AF0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D1B46"/>
    <w:multiLevelType w:val="hybridMultilevel"/>
    <w:tmpl w:val="7C3CAC04"/>
    <w:lvl w:ilvl="0" w:tplc="AB1CF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F2"/>
    <w:rsid w:val="00016411"/>
    <w:rsid w:val="0007709E"/>
    <w:rsid w:val="000E2D34"/>
    <w:rsid w:val="0015403B"/>
    <w:rsid w:val="00185C7C"/>
    <w:rsid w:val="00366EAC"/>
    <w:rsid w:val="003966BC"/>
    <w:rsid w:val="00446548"/>
    <w:rsid w:val="004B69B3"/>
    <w:rsid w:val="005A2E58"/>
    <w:rsid w:val="00677A93"/>
    <w:rsid w:val="00685383"/>
    <w:rsid w:val="00760834"/>
    <w:rsid w:val="0079791D"/>
    <w:rsid w:val="007B39B4"/>
    <w:rsid w:val="008C26A8"/>
    <w:rsid w:val="00947673"/>
    <w:rsid w:val="009C7216"/>
    <w:rsid w:val="00A06BE3"/>
    <w:rsid w:val="00B73F19"/>
    <w:rsid w:val="00BB52D0"/>
    <w:rsid w:val="00C15DF4"/>
    <w:rsid w:val="00C43DE4"/>
    <w:rsid w:val="00C701A5"/>
    <w:rsid w:val="00CD4CDC"/>
    <w:rsid w:val="00D33990"/>
    <w:rsid w:val="00EC0601"/>
    <w:rsid w:val="00EF1D46"/>
    <w:rsid w:val="00F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0F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0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600F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600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600F2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F60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00F2"/>
    <w:pPr>
      <w:ind w:left="720"/>
      <w:contextualSpacing/>
    </w:pPr>
  </w:style>
  <w:style w:type="table" w:styleId="a8">
    <w:name w:val="Table Grid"/>
    <w:basedOn w:val="a1"/>
    <w:uiPriority w:val="59"/>
    <w:rsid w:val="00F60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600F2"/>
    <w:rPr>
      <w:b/>
      <w:bCs/>
    </w:rPr>
  </w:style>
  <w:style w:type="character" w:customStyle="1" w:styleId="apple-converted-space">
    <w:name w:val="apple-converted-space"/>
    <w:basedOn w:val="a0"/>
    <w:rsid w:val="00F600F2"/>
  </w:style>
  <w:style w:type="paragraph" w:styleId="aa">
    <w:name w:val="No Spacing"/>
    <w:qFormat/>
    <w:rsid w:val="00D33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6853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853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53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0F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0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600F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600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600F2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F60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00F2"/>
    <w:pPr>
      <w:ind w:left="720"/>
      <w:contextualSpacing/>
    </w:pPr>
  </w:style>
  <w:style w:type="table" w:styleId="a8">
    <w:name w:val="Table Grid"/>
    <w:basedOn w:val="a1"/>
    <w:uiPriority w:val="59"/>
    <w:rsid w:val="00F60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600F2"/>
    <w:rPr>
      <w:b/>
      <w:bCs/>
    </w:rPr>
  </w:style>
  <w:style w:type="character" w:customStyle="1" w:styleId="apple-converted-space">
    <w:name w:val="apple-converted-space"/>
    <w:basedOn w:val="a0"/>
    <w:rsid w:val="00F600F2"/>
  </w:style>
  <w:style w:type="paragraph" w:styleId="aa">
    <w:name w:val="No Spacing"/>
    <w:qFormat/>
    <w:rsid w:val="00D33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6853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853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53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2019-03-27T17:23:00Z</dcterms:created>
  <dcterms:modified xsi:type="dcterms:W3CDTF">2019-03-28T17:50:00Z</dcterms:modified>
</cp:coreProperties>
</file>