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9" w:rsidRDefault="00807969" w:rsidP="00807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ЗАОЧНАЯ ОЛИМПИАДА ПО РУССКОЙ ЛИТЕРАТУРЕ </w:t>
      </w:r>
    </w:p>
    <w:p w:rsidR="00E503C0" w:rsidRPr="008901C6" w:rsidRDefault="00807969" w:rsidP="00890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СТАРШИХ КЛАССОВ УЧРЕЖДЕНИЙ ОБЩЕГО СРЕДНЕГО ОБРАЗОВАНИЯ</w:t>
      </w:r>
    </w:p>
    <w:p w:rsidR="00E503C0" w:rsidRDefault="00E503C0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3C0" w:rsidRDefault="00E503C0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C6" w:rsidRPr="006312A5" w:rsidRDefault="008901C6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054" w:rsidRPr="00557054" w:rsidRDefault="00831D6D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Гомер</w:t>
      </w:r>
      <w:r w:rsidR="00557054" w:rsidRPr="00557054">
        <w:rPr>
          <w:rFonts w:ascii="Times New Roman" w:hAnsi="Times New Roman" w:cs="Times New Roman"/>
          <w:b/>
          <w:sz w:val="28"/>
          <w:szCs w:val="28"/>
        </w:rPr>
        <w:t xml:space="preserve"> «Одиссея»</w:t>
      </w:r>
    </w:p>
    <w:p w:rsidR="006312A5" w:rsidRDefault="009C40BC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A5">
        <w:rPr>
          <w:rFonts w:ascii="Times New Roman" w:hAnsi="Times New Roman" w:cs="Times New Roman"/>
          <w:sz w:val="28"/>
          <w:szCs w:val="28"/>
        </w:rPr>
        <w:t>1. Главный герой поэмы «Одиссея» Гомера вынужден был участвовать в военном походе. Какие причины, по вашему мнению, побудили его к этому.</w:t>
      </w:r>
    </w:p>
    <w:p w:rsidR="00B54F2F" w:rsidRDefault="009C40BC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A5">
        <w:rPr>
          <w:rFonts w:ascii="Times New Roman" w:hAnsi="Times New Roman" w:cs="Times New Roman"/>
          <w:sz w:val="28"/>
          <w:szCs w:val="28"/>
        </w:rPr>
        <w:t>2. Известно, что поэма «Одиссея» Гомера относится к эпической поэзии. Прокомментируйте парадоксальность таког</w:t>
      </w:r>
      <w:r w:rsidR="008901C6">
        <w:rPr>
          <w:rFonts w:ascii="Times New Roman" w:hAnsi="Times New Roman" w:cs="Times New Roman"/>
          <w:sz w:val="28"/>
          <w:szCs w:val="28"/>
        </w:rPr>
        <w:t>о термина – «эпическая поэзия».</w:t>
      </w:r>
    </w:p>
    <w:p w:rsidR="008901C6" w:rsidRDefault="008901C6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054" w:rsidRPr="00A3597D" w:rsidRDefault="00831D6D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A3597D" w:rsidRPr="00A3597D">
        <w:rPr>
          <w:rFonts w:ascii="Times New Roman" w:hAnsi="Times New Roman" w:cs="Times New Roman"/>
          <w:b/>
          <w:sz w:val="28"/>
          <w:szCs w:val="28"/>
        </w:rPr>
        <w:t>М. Лермонтов «Мцыри»</w:t>
      </w:r>
    </w:p>
    <w:p w:rsidR="00A674B4" w:rsidRDefault="00FD60F2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Много лет Мцыри, главный герой одноименной поэмы М. Лермонтова, страстно мечтает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мечтает Мцыри, делает ли он что-то для реализации свей мечты?</w:t>
      </w:r>
    </w:p>
    <w:p w:rsidR="00B54F2F" w:rsidRDefault="00FD60F2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Расскажите, какие природные стихии </w:t>
      </w:r>
      <w:r w:rsidR="00E400D2">
        <w:rPr>
          <w:rFonts w:ascii="Times New Roman" w:hAnsi="Times New Roman" w:cs="Times New Roman"/>
          <w:sz w:val="28"/>
          <w:szCs w:val="28"/>
        </w:rPr>
        <w:t>родственны натуре</w:t>
      </w:r>
      <w:r>
        <w:rPr>
          <w:rFonts w:ascii="Times New Roman" w:hAnsi="Times New Roman" w:cs="Times New Roman"/>
          <w:sz w:val="28"/>
          <w:szCs w:val="28"/>
        </w:rPr>
        <w:t xml:space="preserve"> главного героя поэмы «Мцыри» М. Лермонтова. Отыщите средства художественной выразительности, которые использованы в тексте для характеристики этого </w:t>
      </w:r>
      <w:r w:rsidR="00E400D2">
        <w:rPr>
          <w:rFonts w:ascii="Times New Roman" w:hAnsi="Times New Roman" w:cs="Times New Roman"/>
          <w:sz w:val="28"/>
          <w:szCs w:val="28"/>
        </w:rPr>
        <w:t>героя, дайте определение отобранным тропам.</w:t>
      </w:r>
    </w:p>
    <w:p w:rsidR="008901C6" w:rsidRDefault="008901C6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7D" w:rsidRPr="00A3597D" w:rsidRDefault="00831D6D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A3597D" w:rsidRPr="00A3597D">
        <w:rPr>
          <w:rFonts w:ascii="Times New Roman" w:hAnsi="Times New Roman" w:cs="Times New Roman"/>
          <w:b/>
          <w:sz w:val="28"/>
          <w:szCs w:val="28"/>
        </w:rPr>
        <w:t>И. Бунин «Антоновские яблоки»</w:t>
      </w:r>
    </w:p>
    <w:p w:rsidR="009C40BC" w:rsidRDefault="009C40BC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Поясните, почему, по вашему мнению, с такого странного знака начинает свое повествование в рассказе «Антоновские яблоки» И. Бунин. </w:t>
      </w:r>
    </w:p>
    <w:p w:rsidR="00B54F2F" w:rsidRDefault="009C40BC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Что такое лейтмотив? В чём оригинальность лейтмотива рассказа «Антоновские яблоки» И. Бунина?</w:t>
      </w:r>
    </w:p>
    <w:p w:rsidR="008901C6" w:rsidRDefault="008901C6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7D" w:rsidRPr="00A3597D" w:rsidRDefault="00831D6D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8901C6">
        <w:rPr>
          <w:rFonts w:ascii="Times New Roman" w:hAnsi="Times New Roman" w:cs="Times New Roman"/>
          <w:b/>
          <w:sz w:val="28"/>
          <w:szCs w:val="28"/>
        </w:rPr>
        <w:t>К. Паустовский</w:t>
      </w:r>
      <w:r w:rsidR="00A3597D" w:rsidRPr="00A3597D">
        <w:rPr>
          <w:rFonts w:ascii="Times New Roman" w:hAnsi="Times New Roman" w:cs="Times New Roman"/>
          <w:b/>
          <w:sz w:val="28"/>
          <w:szCs w:val="28"/>
        </w:rPr>
        <w:t xml:space="preserve"> «Мещёрская сторона»</w:t>
      </w:r>
    </w:p>
    <w:p w:rsidR="006312A5" w:rsidRDefault="009C40BC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4B4">
        <w:rPr>
          <w:rFonts w:ascii="Times New Roman" w:hAnsi="Times New Roman" w:cs="Times New Roman"/>
          <w:sz w:val="28"/>
          <w:szCs w:val="28"/>
        </w:rPr>
        <w:t xml:space="preserve">.1. Ответьте, кто или что является главным героем очерков «Мещёрская сторона» </w:t>
      </w:r>
      <w:r w:rsidR="008901C6">
        <w:rPr>
          <w:rFonts w:ascii="Times New Roman" w:hAnsi="Times New Roman" w:cs="Times New Roman"/>
          <w:sz w:val="28"/>
          <w:szCs w:val="28"/>
        </w:rPr>
        <w:t>К. Паустовского</w:t>
      </w:r>
      <w:r w:rsidR="00A674B4">
        <w:rPr>
          <w:rFonts w:ascii="Times New Roman" w:hAnsi="Times New Roman" w:cs="Times New Roman"/>
          <w:sz w:val="28"/>
          <w:szCs w:val="28"/>
        </w:rPr>
        <w:t>. Подкрепите ваш ответ аргументами.</w:t>
      </w:r>
      <w:r w:rsidR="006D6466">
        <w:rPr>
          <w:rFonts w:ascii="Times New Roman" w:hAnsi="Times New Roman" w:cs="Times New Roman"/>
          <w:sz w:val="28"/>
          <w:szCs w:val="28"/>
        </w:rPr>
        <w:t xml:space="preserve"> О </w:t>
      </w:r>
      <w:r w:rsidR="00E400D2">
        <w:rPr>
          <w:rFonts w:ascii="Times New Roman" w:hAnsi="Times New Roman" w:cs="Times New Roman"/>
          <w:sz w:val="28"/>
          <w:szCs w:val="28"/>
        </w:rPr>
        <w:t>каком храме идёт речь в этом произведении?</w:t>
      </w:r>
    </w:p>
    <w:p w:rsidR="00B54F2F" w:rsidRDefault="009C40BC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4B4">
        <w:rPr>
          <w:rFonts w:ascii="Times New Roman" w:hAnsi="Times New Roman" w:cs="Times New Roman"/>
          <w:sz w:val="28"/>
          <w:szCs w:val="28"/>
        </w:rPr>
        <w:t xml:space="preserve">.2. Расскажите, каковы особенности архитектоники книги очерков </w:t>
      </w:r>
      <w:r w:rsidR="008901C6">
        <w:rPr>
          <w:rFonts w:ascii="Times New Roman" w:hAnsi="Times New Roman" w:cs="Times New Roman"/>
          <w:sz w:val="28"/>
          <w:szCs w:val="28"/>
        </w:rPr>
        <w:t>«Мещёрская сторона» К. Паустовского</w:t>
      </w:r>
      <w:r w:rsidR="00A674B4" w:rsidRPr="00A674B4">
        <w:rPr>
          <w:rFonts w:ascii="Times New Roman" w:hAnsi="Times New Roman" w:cs="Times New Roman"/>
          <w:sz w:val="28"/>
          <w:szCs w:val="28"/>
        </w:rPr>
        <w:t>.</w:t>
      </w:r>
    </w:p>
    <w:p w:rsidR="008901C6" w:rsidRDefault="008901C6" w:rsidP="00E5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7D" w:rsidRPr="00D72F46" w:rsidRDefault="00831D6D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A3597D" w:rsidRPr="00D72F46">
        <w:rPr>
          <w:rFonts w:ascii="Times New Roman" w:hAnsi="Times New Roman" w:cs="Times New Roman"/>
          <w:b/>
          <w:sz w:val="28"/>
          <w:szCs w:val="28"/>
        </w:rPr>
        <w:t xml:space="preserve">В. Маяковский </w:t>
      </w:r>
      <w:r w:rsidR="00D72F46" w:rsidRPr="00D72F46">
        <w:rPr>
          <w:rFonts w:ascii="Times New Roman" w:hAnsi="Times New Roman" w:cs="Times New Roman"/>
          <w:b/>
          <w:sz w:val="28"/>
          <w:szCs w:val="28"/>
        </w:rPr>
        <w:t>«Небоскрёб в разрезе»</w:t>
      </w:r>
    </w:p>
    <w:p w:rsidR="00FD60F2" w:rsidRDefault="009C40BC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В. Маяковский в 1925 году побывал в США, впечатления этой поездки стали основой ряда произведений поэта. В стихотворении «Небоскрёб в разрезе» речь идёт о «</w:t>
      </w:r>
      <w:r w:rsidRPr="009C40BC">
        <w:rPr>
          <w:rFonts w:ascii="Times New Roman" w:hAnsi="Times New Roman" w:cs="Times New Roman"/>
          <w:sz w:val="28"/>
          <w:szCs w:val="28"/>
        </w:rPr>
        <w:t>старейши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40BC">
        <w:rPr>
          <w:rFonts w:ascii="Times New Roman" w:hAnsi="Times New Roman" w:cs="Times New Roman"/>
          <w:sz w:val="28"/>
          <w:szCs w:val="28"/>
        </w:rPr>
        <w:t xml:space="preserve"> норк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C40BC">
        <w:rPr>
          <w:rFonts w:ascii="Times New Roman" w:hAnsi="Times New Roman" w:cs="Times New Roman"/>
          <w:sz w:val="28"/>
          <w:szCs w:val="28"/>
        </w:rPr>
        <w:t xml:space="preserve"> да каморк</w:t>
      </w:r>
      <w:r>
        <w:rPr>
          <w:rFonts w:ascii="Times New Roman" w:hAnsi="Times New Roman" w:cs="Times New Roman"/>
          <w:sz w:val="28"/>
          <w:szCs w:val="28"/>
        </w:rPr>
        <w:t>ах». Что это за образ</w:t>
      </w:r>
      <w:r w:rsidR="006D6466">
        <w:rPr>
          <w:rFonts w:ascii="Times New Roman" w:hAnsi="Times New Roman" w:cs="Times New Roman"/>
          <w:sz w:val="28"/>
          <w:szCs w:val="28"/>
        </w:rPr>
        <w:t>, как характеризует он американские реалии?</w:t>
      </w:r>
    </w:p>
    <w:p w:rsidR="006D6466" w:rsidRDefault="006D6466" w:rsidP="0063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Что такое сатира? Отметьте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есть ли в стихотворении «Небоскрёб в разрезе» В. Маяковского черты сатирического изображения действительности.</w:t>
      </w:r>
    </w:p>
    <w:p w:rsidR="00F6749C" w:rsidRPr="006312A5" w:rsidRDefault="00831D6D" w:rsidP="006D6466">
      <w:pPr>
        <w:spacing w:line="240" w:lineRule="auto"/>
        <w:ind w:firstLine="709"/>
        <w:jc w:val="both"/>
      </w:pPr>
      <w:r w:rsidRPr="00831D6D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6466" w:rsidRPr="006D6466">
        <w:rPr>
          <w:rFonts w:ascii="Times New Roman" w:hAnsi="Times New Roman" w:cs="Times New Roman"/>
          <w:sz w:val="28"/>
          <w:szCs w:val="28"/>
        </w:rPr>
        <w:t>Поразмышляйте, какое общее идейно-тематическое поле связывает произведения, над анализом которых вы работали. Подберите к своему тексту-рассуждению необходимое название (афоризм, цитату, устойчивое выражение), максимально полно и лаконично передающее задумку, концепцию вашего высказывания. Текст работы (жанр свободный, по выбору участника) – 1 страница текста (300 – 350 слов).</w:t>
      </w:r>
    </w:p>
    <w:sectPr w:rsidR="00F6749C" w:rsidRPr="006312A5" w:rsidSect="0092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524B"/>
    <w:multiLevelType w:val="hybridMultilevel"/>
    <w:tmpl w:val="C2385AEA"/>
    <w:lvl w:ilvl="0" w:tplc="FC58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A5"/>
    <w:rsid w:val="0021265B"/>
    <w:rsid w:val="00557054"/>
    <w:rsid w:val="006312A5"/>
    <w:rsid w:val="006A716F"/>
    <w:rsid w:val="006D6466"/>
    <w:rsid w:val="007A40F0"/>
    <w:rsid w:val="00807969"/>
    <w:rsid w:val="00831D6D"/>
    <w:rsid w:val="008901C6"/>
    <w:rsid w:val="00925A71"/>
    <w:rsid w:val="009C40BC"/>
    <w:rsid w:val="00A3597D"/>
    <w:rsid w:val="00A674B4"/>
    <w:rsid w:val="00AD3E82"/>
    <w:rsid w:val="00B54F2F"/>
    <w:rsid w:val="00B8106B"/>
    <w:rsid w:val="00CB6335"/>
    <w:rsid w:val="00D72F46"/>
    <w:rsid w:val="00E367FA"/>
    <w:rsid w:val="00E400D2"/>
    <w:rsid w:val="00E503C0"/>
    <w:rsid w:val="00E54419"/>
    <w:rsid w:val="00F6749C"/>
    <w:rsid w:val="00FD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7</cp:revision>
  <dcterms:created xsi:type="dcterms:W3CDTF">2018-09-21T13:01:00Z</dcterms:created>
  <dcterms:modified xsi:type="dcterms:W3CDTF">2018-10-04T06:36:00Z</dcterms:modified>
</cp:coreProperties>
</file>