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Pr="006415AB" w:rsidRDefault="00041C3C" w:rsidP="00041C3C">
      <w:pPr>
        <w:ind w:firstLine="5103"/>
        <w:rPr>
          <w:rFonts w:cs="Times New Roman"/>
          <w:szCs w:val="28"/>
        </w:rPr>
      </w:pPr>
      <w:r w:rsidRPr="006415AB">
        <w:rPr>
          <w:rFonts w:cs="Times New Roman"/>
          <w:szCs w:val="28"/>
        </w:rPr>
        <w:t xml:space="preserve">Декан </w:t>
      </w:r>
      <w:proofErr w:type="gramStart"/>
      <w:r w:rsidRPr="006415AB">
        <w:rPr>
          <w:rFonts w:cs="Times New Roman"/>
          <w:szCs w:val="28"/>
        </w:rPr>
        <w:t>психолого-педагогического</w:t>
      </w:r>
      <w:proofErr w:type="gramEnd"/>
    </w:p>
    <w:p w:rsidR="00041C3C" w:rsidRPr="006415AB" w:rsidRDefault="00041C3C" w:rsidP="00041C3C">
      <w:pPr>
        <w:ind w:firstLine="5103"/>
        <w:rPr>
          <w:rFonts w:cs="Times New Roman"/>
          <w:szCs w:val="28"/>
        </w:rPr>
      </w:pPr>
      <w:r w:rsidRPr="006415AB">
        <w:rPr>
          <w:rFonts w:cs="Times New Roman"/>
          <w:szCs w:val="28"/>
        </w:rPr>
        <w:t>факультета</w:t>
      </w:r>
    </w:p>
    <w:p w:rsidR="00041C3C" w:rsidRPr="006415AB" w:rsidRDefault="00041C3C" w:rsidP="00041C3C">
      <w:pPr>
        <w:ind w:firstLine="5103"/>
        <w:rPr>
          <w:rFonts w:cs="Times New Roman"/>
          <w:szCs w:val="28"/>
        </w:rPr>
      </w:pPr>
      <w:proofErr w:type="spellStart"/>
      <w:r w:rsidRPr="006415AB">
        <w:rPr>
          <w:rFonts w:cs="Times New Roman"/>
          <w:szCs w:val="28"/>
        </w:rPr>
        <w:t>Ничишина</w:t>
      </w:r>
      <w:proofErr w:type="spellEnd"/>
      <w:r w:rsidRPr="006415AB">
        <w:rPr>
          <w:rFonts w:cs="Times New Roman"/>
          <w:szCs w:val="28"/>
        </w:rPr>
        <w:t xml:space="preserve"> Т.В.</w:t>
      </w:r>
    </w:p>
    <w:p w:rsidR="00041C3C" w:rsidRPr="006415AB" w:rsidRDefault="00041C3C" w:rsidP="0044387F">
      <w:pPr>
        <w:jc w:val="center"/>
        <w:rPr>
          <w:rFonts w:cs="Times New Roman"/>
          <w:b/>
          <w:sz w:val="40"/>
          <w:szCs w:val="40"/>
        </w:rPr>
      </w:pPr>
    </w:p>
    <w:p w:rsidR="00C95876" w:rsidRPr="006415AB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6415AB">
        <w:rPr>
          <w:rFonts w:cs="Times New Roman"/>
          <w:b/>
          <w:sz w:val="40"/>
          <w:szCs w:val="40"/>
        </w:rPr>
        <w:t>План идеолог</w:t>
      </w:r>
      <w:r w:rsidR="00C95876" w:rsidRPr="006415AB">
        <w:rPr>
          <w:rFonts w:cs="Times New Roman"/>
          <w:b/>
          <w:sz w:val="40"/>
          <w:szCs w:val="40"/>
        </w:rPr>
        <w:t>ической и воспитательной работы</w:t>
      </w:r>
    </w:p>
    <w:p w:rsidR="00041C3C" w:rsidRPr="006415AB" w:rsidRDefault="00041C3C" w:rsidP="0044387F">
      <w:pPr>
        <w:jc w:val="center"/>
        <w:rPr>
          <w:rFonts w:cs="Times New Roman"/>
          <w:b/>
          <w:sz w:val="40"/>
          <w:szCs w:val="40"/>
        </w:rPr>
      </w:pPr>
      <w:r w:rsidRPr="006415AB">
        <w:rPr>
          <w:rFonts w:cs="Times New Roman"/>
          <w:b/>
          <w:sz w:val="40"/>
          <w:szCs w:val="40"/>
        </w:rPr>
        <w:t>психолого-педагогического факультета</w:t>
      </w:r>
    </w:p>
    <w:p w:rsidR="00F47F9B" w:rsidRPr="006415AB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6415AB">
        <w:rPr>
          <w:rFonts w:cs="Times New Roman"/>
          <w:b/>
          <w:sz w:val="40"/>
          <w:szCs w:val="40"/>
        </w:rPr>
        <w:t xml:space="preserve">на </w:t>
      </w:r>
      <w:r w:rsidR="00FD31F5" w:rsidRPr="006415AB">
        <w:rPr>
          <w:rFonts w:cs="Times New Roman"/>
          <w:b/>
          <w:sz w:val="40"/>
          <w:szCs w:val="40"/>
        </w:rPr>
        <w:t>январь</w:t>
      </w:r>
      <w:r w:rsidRPr="006415AB">
        <w:rPr>
          <w:rFonts w:cs="Times New Roman"/>
          <w:b/>
          <w:sz w:val="40"/>
          <w:szCs w:val="40"/>
        </w:rPr>
        <w:t xml:space="preserve"> 20</w:t>
      </w:r>
      <w:r w:rsidR="00FD31F5" w:rsidRPr="006415AB">
        <w:rPr>
          <w:rFonts w:cs="Times New Roman"/>
          <w:b/>
          <w:sz w:val="40"/>
          <w:szCs w:val="40"/>
        </w:rPr>
        <w:t>2</w:t>
      </w:r>
      <w:r w:rsidR="007D3895" w:rsidRPr="006415AB">
        <w:rPr>
          <w:rFonts w:cs="Times New Roman"/>
          <w:b/>
          <w:sz w:val="40"/>
          <w:szCs w:val="40"/>
        </w:rPr>
        <w:t>1</w:t>
      </w:r>
      <w:r w:rsidR="0044387F" w:rsidRPr="006415AB">
        <w:rPr>
          <w:rFonts w:cs="Times New Roman"/>
          <w:b/>
          <w:sz w:val="40"/>
          <w:szCs w:val="40"/>
        </w:rPr>
        <w:t> г.</w:t>
      </w:r>
    </w:p>
    <w:p w:rsidR="00AC75F6" w:rsidRPr="006415AB" w:rsidRDefault="00AC75F6">
      <w:pPr>
        <w:rPr>
          <w:rFonts w:cs="Times New Roman"/>
          <w:szCs w:val="28"/>
        </w:rPr>
      </w:pPr>
    </w:p>
    <w:p w:rsidR="00E23102" w:rsidRPr="006415AB" w:rsidRDefault="00E23102">
      <w:pPr>
        <w:rPr>
          <w:rFonts w:cs="Times New Roman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96"/>
        <w:gridCol w:w="4865"/>
        <w:gridCol w:w="2152"/>
        <w:gridCol w:w="2659"/>
      </w:tblGrid>
      <w:tr w:rsidR="006415AB" w:rsidRPr="006415AB" w:rsidTr="00D63FCB">
        <w:tc>
          <w:tcPr>
            <w:tcW w:w="496" w:type="dxa"/>
            <w:vAlign w:val="center"/>
          </w:tcPr>
          <w:p w:rsidR="00AC75F6" w:rsidRPr="006415AB" w:rsidRDefault="00AC75F6" w:rsidP="00D63FCB">
            <w:pPr>
              <w:jc w:val="center"/>
              <w:rPr>
                <w:rFonts w:cs="Times New Roman"/>
                <w:szCs w:val="28"/>
              </w:rPr>
            </w:pPr>
            <w:r w:rsidRPr="006415AB">
              <w:rPr>
                <w:rFonts w:cs="Times New Roman"/>
                <w:szCs w:val="28"/>
              </w:rPr>
              <w:t>№</w:t>
            </w:r>
          </w:p>
        </w:tc>
        <w:tc>
          <w:tcPr>
            <w:tcW w:w="4865" w:type="dxa"/>
            <w:vAlign w:val="center"/>
          </w:tcPr>
          <w:p w:rsidR="00AC75F6" w:rsidRPr="006415AB" w:rsidRDefault="00AC75F6" w:rsidP="00D63FCB">
            <w:pPr>
              <w:jc w:val="center"/>
              <w:rPr>
                <w:rFonts w:cs="Times New Roman"/>
                <w:szCs w:val="28"/>
              </w:rPr>
            </w:pPr>
            <w:r w:rsidRPr="006415AB">
              <w:rPr>
                <w:rFonts w:cs="Times New Roman"/>
                <w:szCs w:val="28"/>
              </w:rPr>
              <w:t>Наз</w:t>
            </w:r>
            <w:r w:rsidR="00465BC6" w:rsidRPr="006415AB">
              <w:rPr>
                <w:rFonts w:cs="Times New Roman"/>
                <w:szCs w:val="28"/>
              </w:rPr>
              <w:t>вание и форма мероп</w:t>
            </w:r>
            <w:r w:rsidR="003D2893" w:rsidRPr="006415AB">
              <w:rPr>
                <w:rFonts w:cs="Times New Roman"/>
                <w:szCs w:val="28"/>
              </w:rPr>
              <w:t>риятия</w:t>
            </w:r>
          </w:p>
        </w:tc>
        <w:tc>
          <w:tcPr>
            <w:tcW w:w="2152" w:type="dxa"/>
          </w:tcPr>
          <w:p w:rsidR="00AC75F6" w:rsidRPr="006415AB" w:rsidRDefault="00465BC6" w:rsidP="00465BC6">
            <w:pPr>
              <w:jc w:val="center"/>
              <w:rPr>
                <w:rFonts w:cs="Times New Roman"/>
                <w:szCs w:val="28"/>
              </w:rPr>
            </w:pPr>
            <w:r w:rsidRPr="006415AB">
              <w:rPr>
                <w:rFonts w:cs="Times New Roman"/>
                <w:szCs w:val="28"/>
              </w:rPr>
              <w:t>Срок</w:t>
            </w:r>
            <w:r w:rsidR="00C95876" w:rsidRPr="006415AB">
              <w:rPr>
                <w:rFonts w:cs="Times New Roman"/>
                <w:szCs w:val="28"/>
              </w:rPr>
              <w:t>и</w:t>
            </w:r>
            <w:r w:rsidRPr="006415AB">
              <w:rPr>
                <w:rFonts w:cs="Times New Roman"/>
                <w:szCs w:val="28"/>
              </w:rPr>
              <w:t xml:space="preserve"> проведения</w:t>
            </w:r>
          </w:p>
        </w:tc>
        <w:tc>
          <w:tcPr>
            <w:tcW w:w="2659" w:type="dxa"/>
            <w:vAlign w:val="center"/>
          </w:tcPr>
          <w:p w:rsidR="00465BC6" w:rsidRPr="006415AB" w:rsidRDefault="00465BC6" w:rsidP="00D63FCB">
            <w:pPr>
              <w:jc w:val="center"/>
              <w:rPr>
                <w:rFonts w:cs="Times New Roman"/>
                <w:szCs w:val="28"/>
              </w:rPr>
            </w:pPr>
            <w:r w:rsidRPr="006415AB">
              <w:rPr>
                <w:rFonts w:cs="Times New Roman"/>
                <w:szCs w:val="28"/>
              </w:rPr>
              <w:t>Ответственны</w:t>
            </w:r>
            <w:r w:rsidR="00C95876" w:rsidRPr="006415AB">
              <w:rPr>
                <w:rFonts w:cs="Times New Roman"/>
                <w:szCs w:val="28"/>
              </w:rPr>
              <w:t>е</w:t>
            </w:r>
          </w:p>
        </w:tc>
      </w:tr>
      <w:tr w:rsidR="006415AB" w:rsidRPr="006415AB" w:rsidTr="00F8080C">
        <w:tc>
          <w:tcPr>
            <w:tcW w:w="496" w:type="dxa"/>
          </w:tcPr>
          <w:p w:rsidR="00E74354" w:rsidRPr="006415AB" w:rsidRDefault="007371BB">
            <w:pPr>
              <w:rPr>
                <w:rFonts w:cs="Times New Roman"/>
                <w:szCs w:val="28"/>
              </w:rPr>
            </w:pPr>
            <w:r w:rsidRPr="006415AB">
              <w:rPr>
                <w:rFonts w:cs="Times New Roman"/>
                <w:szCs w:val="28"/>
              </w:rPr>
              <w:t>1</w:t>
            </w:r>
          </w:p>
        </w:tc>
        <w:tc>
          <w:tcPr>
            <w:tcW w:w="4865" w:type="dxa"/>
          </w:tcPr>
          <w:p w:rsidR="00E74354" w:rsidRPr="006415AB" w:rsidRDefault="007D3895" w:rsidP="00A95975">
            <w:pPr>
              <w:jc w:val="both"/>
              <w:rPr>
                <w:szCs w:val="28"/>
              </w:rPr>
            </w:pPr>
            <w:r w:rsidRPr="006415AB">
              <w:rPr>
                <w:szCs w:val="28"/>
              </w:rPr>
              <w:t>Диспут ««Традиции и гендерные роли белорусской семьи»</w:t>
            </w:r>
          </w:p>
        </w:tc>
        <w:tc>
          <w:tcPr>
            <w:tcW w:w="2152" w:type="dxa"/>
          </w:tcPr>
          <w:p w:rsidR="00E74354" w:rsidRPr="006415AB" w:rsidRDefault="007D3895" w:rsidP="00066CB0">
            <w:pPr>
              <w:jc w:val="center"/>
              <w:rPr>
                <w:szCs w:val="28"/>
              </w:rPr>
            </w:pPr>
            <w:r w:rsidRPr="006415AB">
              <w:rPr>
                <w:szCs w:val="28"/>
                <w:lang w:val="be-BY"/>
              </w:rPr>
              <w:t>30.01.2021 г.</w:t>
            </w:r>
          </w:p>
        </w:tc>
        <w:tc>
          <w:tcPr>
            <w:tcW w:w="2659" w:type="dxa"/>
          </w:tcPr>
          <w:p w:rsidR="00E74354" w:rsidRPr="006415AB" w:rsidRDefault="007D3895" w:rsidP="00066CB0">
            <w:pPr>
              <w:jc w:val="center"/>
              <w:rPr>
                <w:spacing w:val="-4"/>
                <w:szCs w:val="28"/>
              </w:rPr>
            </w:pPr>
            <w:r w:rsidRPr="006415AB">
              <w:rPr>
                <w:szCs w:val="28"/>
              </w:rPr>
              <w:t>Даниленко А.В.</w:t>
            </w:r>
          </w:p>
        </w:tc>
      </w:tr>
    </w:tbl>
    <w:p w:rsidR="007371BB" w:rsidRPr="006415AB" w:rsidRDefault="007371BB">
      <w:pPr>
        <w:rPr>
          <w:rFonts w:cs="Times New Roman"/>
          <w:szCs w:val="28"/>
        </w:rPr>
      </w:pPr>
    </w:p>
    <w:p w:rsidR="007D3895" w:rsidRPr="006415AB" w:rsidRDefault="007D3895">
      <w:pPr>
        <w:rPr>
          <w:rFonts w:cs="Times New Roman"/>
          <w:szCs w:val="28"/>
        </w:rPr>
      </w:pPr>
      <w:bookmarkStart w:id="0" w:name="_GoBack"/>
      <w:bookmarkEnd w:id="0"/>
    </w:p>
    <w:p w:rsidR="007D3895" w:rsidRPr="006415AB" w:rsidRDefault="007D3895">
      <w:pPr>
        <w:rPr>
          <w:rFonts w:cs="Times New Roman"/>
          <w:szCs w:val="28"/>
        </w:rPr>
      </w:pPr>
    </w:p>
    <w:p w:rsidR="00AC75F6" w:rsidRPr="006415AB" w:rsidRDefault="00E4642E">
      <w:pPr>
        <w:rPr>
          <w:rFonts w:cs="Times New Roman"/>
          <w:szCs w:val="28"/>
        </w:rPr>
      </w:pPr>
      <w:r w:rsidRPr="006415AB">
        <w:rPr>
          <w:rFonts w:cs="Times New Roman"/>
          <w:szCs w:val="28"/>
        </w:rPr>
        <w:t>Зам. декана по воспитательной работе</w:t>
      </w:r>
      <w:r w:rsidRPr="006415AB">
        <w:rPr>
          <w:rFonts w:cs="Times New Roman"/>
          <w:szCs w:val="28"/>
        </w:rPr>
        <w:tab/>
      </w:r>
      <w:r w:rsidRPr="006415AB">
        <w:rPr>
          <w:rFonts w:cs="Times New Roman"/>
          <w:szCs w:val="28"/>
        </w:rPr>
        <w:tab/>
      </w:r>
      <w:r w:rsidRPr="006415AB">
        <w:rPr>
          <w:rFonts w:cs="Times New Roman"/>
          <w:szCs w:val="28"/>
        </w:rPr>
        <w:tab/>
      </w:r>
      <w:r w:rsidRPr="006415AB">
        <w:rPr>
          <w:rFonts w:cs="Times New Roman"/>
          <w:szCs w:val="28"/>
        </w:rPr>
        <w:tab/>
      </w:r>
      <w:r w:rsidRPr="006415AB">
        <w:rPr>
          <w:rFonts w:cs="Times New Roman"/>
          <w:szCs w:val="28"/>
        </w:rPr>
        <w:tab/>
        <w:t>И.В. </w:t>
      </w:r>
      <w:proofErr w:type="spellStart"/>
      <w:r w:rsidRPr="006415AB">
        <w:rPr>
          <w:rFonts w:cs="Times New Roman"/>
          <w:szCs w:val="28"/>
        </w:rPr>
        <w:t>Лыбко</w:t>
      </w:r>
      <w:proofErr w:type="spellEnd"/>
    </w:p>
    <w:sectPr w:rsidR="00AC75F6" w:rsidRPr="0064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041C3C"/>
    <w:rsid w:val="00066CB0"/>
    <w:rsid w:val="00075088"/>
    <w:rsid w:val="001A613D"/>
    <w:rsid w:val="002400F1"/>
    <w:rsid w:val="002A613C"/>
    <w:rsid w:val="003D2893"/>
    <w:rsid w:val="00415A5D"/>
    <w:rsid w:val="00420763"/>
    <w:rsid w:val="0044387F"/>
    <w:rsid w:val="00465BC6"/>
    <w:rsid w:val="004B68DF"/>
    <w:rsid w:val="005012F9"/>
    <w:rsid w:val="00523EB3"/>
    <w:rsid w:val="005F757C"/>
    <w:rsid w:val="00633D7F"/>
    <w:rsid w:val="006415AB"/>
    <w:rsid w:val="00702B01"/>
    <w:rsid w:val="007371BB"/>
    <w:rsid w:val="007A26EC"/>
    <w:rsid w:val="007D3895"/>
    <w:rsid w:val="0086443E"/>
    <w:rsid w:val="00924F51"/>
    <w:rsid w:val="00A46D6B"/>
    <w:rsid w:val="00A95975"/>
    <w:rsid w:val="00AC75F6"/>
    <w:rsid w:val="00BD25D9"/>
    <w:rsid w:val="00C11014"/>
    <w:rsid w:val="00C726B0"/>
    <w:rsid w:val="00C95876"/>
    <w:rsid w:val="00CF76FB"/>
    <w:rsid w:val="00D02CFA"/>
    <w:rsid w:val="00D403F7"/>
    <w:rsid w:val="00D40DAF"/>
    <w:rsid w:val="00D63FCB"/>
    <w:rsid w:val="00E23102"/>
    <w:rsid w:val="00E4642E"/>
    <w:rsid w:val="00E71DD0"/>
    <w:rsid w:val="00E74354"/>
    <w:rsid w:val="00F47F9B"/>
    <w:rsid w:val="00F8080C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64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64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</cp:lastModifiedBy>
  <cp:revision>3</cp:revision>
  <cp:lastPrinted>2019-10-04T09:18:00Z</cp:lastPrinted>
  <dcterms:created xsi:type="dcterms:W3CDTF">2020-12-21T09:00:00Z</dcterms:created>
  <dcterms:modified xsi:type="dcterms:W3CDTF">2020-12-21T09:00:00Z</dcterms:modified>
</cp:coreProperties>
</file>