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ook w:val="04A0" w:firstRow="1" w:lastRow="0" w:firstColumn="1" w:lastColumn="0" w:noHBand="0" w:noVBand="1"/>
      </w:tblPr>
      <w:tblGrid>
        <w:gridCol w:w="5070"/>
        <w:gridCol w:w="5670"/>
      </w:tblGrid>
      <w:tr w:rsidR="00354A20" w:rsidRPr="00354A20" w:rsidTr="00354A20">
        <w:tc>
          <w:tcPr>
            <w:tcW w:w="5070" w:type="dxa"/>
          </w:tcPr>
          <w:p w:rsidR="00354A20" w:rsidRPr="00354A20" w:rsidRDefault="00354A20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354A20" w:rsidRPr="00354A20" w:rsidRDefault="00354A20">
            <w:pPr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354A20">
              <w:rPr>
                <w:sz w:val="28"/>
                <w:szCs w:val="28"/>
                <w:lang w:eastAsia="en-US"/>
              </w:rPr>
              <w:t>УТВЕРЖДАЮ</w:t>
            </w:r>
          </w:p>
          <w:p w:rsidR="00354A20" w:rsidRPr="00354A20" w:rsidRDefault="00354A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4A20">
              <w:rPr>
                <w:sz w:val="28"/>
                <w:szCs w:val="28"/>
                <w:lang w:eastAsia="en-US"/>
              </w:rPr>
              <w:t>Зав. кафедрой психологии</w:t>
            </w:r>
          </w:p>
          <w:p w:rsidR="00354A20" w:rsidRPr="00354A20" w:rsidRDefault="00354A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4A20">
              <w:rPr>
                <w:sz w:val="28"/>
                <w:szCs w:val="28"/>
                <w:lang w:eastAsia="en-US"/>
              </w:rPr>
              <w:t xml:space="preserve"> ______________ Н.В. Былинская</w:t>
            </w:r>
          </w:p>
          <w:p w:rsidR="00354A20" w:rsidRPr="00354A20" w:rsidRDefault="00354A20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354A20">
              <w:rPr>
                <w:sz w:val="28"/>
                <w:szCs w:val="28"/>
                <w:lang w:eastAsia="en-US"/>
              </w:rPr>
              <w:t>«___» ________________ 2019 г.</w:t>
            </w:r>
          </w:p>
          <w:p w:rsidR="00354A20" w:rsidRPr="00354A20" w:rsidRDefault="00354A20">
            <w:pPr>
              <w:widowControl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354A20" w:rsidRPr="00354A20" w:rsidRDefault="00354A20" w:rsidP="00354A20">
      <w:pPr>
        <w:jc w:val="center"/>
        <w:rPr>
          <w:b/>
          <w:smallCaps/>
          <w:sz w:val="28"/>
          <w:szCs w:val="28"/>
        </w:rPr>
      </w:pPr>
    </w:p>
    <w:p w:rsidR="00354A20" w:rsidRPr="00354A20" w:rsidRDefault="00354A20" w:rsidP="00354A20">
      <w:pPr>
        <w:jc w:val="center"/>
        <w:rPr>
          <w:b/>
          <w:sz w:val="28"/>
          <w:szCs w:val="28"/>
        </w:rPr>
      </w:pPr>
      <w:r w:rsidRPr="00354A20">
        <w:rPr>
          <w:b/>
          <w:smallCaps/>
          <w:sz w:val="28"/>
          <w:szCs w:val="28"/>
        </w:rPr>
        <w:t xml:space="preserve">Вопросы к экзамену по дисциплине </w:t>
      </w:r>
      <w:r w:rsidRPr="00354A20">
        <w:rPr>
          <w:b/>
          <w:sz w:val="28"/>
          <w:szCs w:val="28"/>
        </w:rPr>
        <w:t>«ПСИХОЛОГИЯ РАЗВИТИЯ»</w:t>
      </w:r>
    </w:p>
    <w:p w:rsidR="00354A20" w:rsidRPr="00354A20" w:rsidRDefault="00354A20" w:rsidP="00354A20">
      <w:pPr>
        <w:jc w:val="center"/>
        <w:rPr>
          <w:sz w:val="28"/>
          <w:szCs w:val="28"/>
        </w:rPr>
      </w:pPr>
      <w:r w:rsidRPr="00354A20">
        <w:rPr>
          <w:sz w:val="28"/>
          <w:szCs w:val="28"/>
        </w:rPr>
        <w:t>для студентов 4 курса специальности «Практическая психология»,</w:t>
      </w:r>
    </w:p>
    <w:p w:rsidR="00354A20" w:rsidRPr="00657E67" w:rsidRDefault="00354A20" w:rsidP="00354A20">
      <w:pPr>
        <w:jc w:val="center"/>
        <w:rPr>
          <w:sz w:val="26"/>
          <w:szCs w:val="28"/>
        </w:rPr>
      </w:pPr>
      <w:r w:rsidRPr="00657E67">
        <w:rPr>
          <w:sz w:val="26"/>
          <w:szCs w:val="28"/>
        </w:rPr>
        <w:t xml:space="preserve">психолого-педагогического факультета, </w:t>
      </w:r>
      <w:r w:rsidR="00657E67" w:rsidRPr="00657E67">
        <w:rPr>
          <w:sz w:val="26"/>
          <w:szCs w:val="28"/>
        </w:rPr>
        <w:t>заочной формы получения образования</w:t>
      </w:r>
    </w:p>
    <w:p w:rsidR="00354A20" w:rsidRPr="00354A20" w:rsidRDefault="00354A20" w:rsidP="00354A20">
      <w:pPr>
        <w:jc w:val="center"/>
        <w:rPr>
          <w:rFonts w:eastAsia="Calibri"/>
          <w:i/>
          <w:sz w:val="28"/>
          <w:szCs w:val="28"/>
          <w:u w:val="single"/>
          <w:lang w:eastAsia="en-US"/>
        </w:rPr>
      </w:pPr>
      <w:r w:rsidRPr="00354A20">
        <w:rPr>
          <w:i/>
          <w:sz w:val="28"/>
          <w:szCs w:val="28"/>
          <w:u w:val="single"/>
        </w:rPr>
        <w:t>Зимняя экзаменационная сессия 2019/2020 учебного года</w:t>
      </w:r>
    </w:p>
    <w:p w:rsidR="00751B67" w:rsidRPr="00354A20" w:rsidRDefault="00751B67" w:rsidP="00751B67">
      <w:pPr>
        <w:overflowPunct/>
        <w:autoSpaceDE/>
        <w:autoSpaceDN/>
        <w:adjustRightInd/>
        <w:ind w:right="-99"/>
        <w:jc w:val="center"/>
        <w:textAlignment w:val="auto"/>
        <w:rPr>
          <w:b/>
          <w:sz w:val="28"/>
          <w:szCs w:val="28"/>
        </w:rPr>
      </w:pP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Физиологические и психологические особенности новорожденного.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Социальная ситуация развития в младенчестве. Характеристика общения младенца </w:t>
      </w:r>
      <w:proofErr w:type="gramStart"/>
      <w:r w:rsidRPr="00354A20">
        <w:rPr>
          <w:sz w:val="28"/>
          <w:szCs w:val="28"/>
        </w:rPr>
        <w:t>со</w:t>
      </w:r>
      <w:proofErr w:type="gramEnd"/>
      <w:r w:rsidRPr="00354A20">
        <w:rPr>
          <w:sz w:val="28"/>
          <w:szCs w:val="28"/>
        </w:rPr>
        <w:t xml:space="preserve"> взрослым.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Развитие эмоциональной сферы младенца.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Развитие движений и действий младенца.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Предпосылки развития сознания и характеристика подготовительного периода в развитии речи младенца.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Итоги функционального развития и психологические новообразования в период младенчества.  Кризис одного года: феномены, причины, пути преодоления.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Социальная ситуация развития и общение ребенка </w:t>
      </w:r>
      <w:proofErr w:type="gramStart"/>
      <w:r w:rsidRPr="00354A20">
        <w:rPr>
          <w:sz w:val="28"/>
          <w:szCs w:val="28"/>
        </w:rPr>
        <w:t>со</w:t>
      </w:r>
      <w:proofErr w:type="gramEnd"/>
      <w:r w:rsidRPr="00354A20">
        <w:rPr>
          <w:sz w:val="28"/>
          <w:szCs w:val="28"/>
        </w:rPr>
        <w:t xml:space="preserve"> взрослым в раннем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Становление и развитие ведущей деятельности в раннем возрасте. Формирование предпосылок игровой и продуктивной деятельности.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Развитие восприятия и мышления в раннем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интегративных  психических процессов в раннем возрасте. Значение речи для развития сознания ребенка раннего возраста.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 Предпосылки развития личности в раннем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 Психологические новообразования раннего возраста.  Кризис трех лет: причины, феноменология, пути преодоления.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Специфика социальной ситуации развития в дошкольном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Структура сюжетно-ролевой игры и этапы ее развития в дошкольном возрасте. Влияние игры на психическое развитие дошкольника.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Продуктивные виды деятельности в дошкольном возрасте и их влияние на психическое развитие ребенка.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Развитие общения дошкольника </w:t>
      </w:r>
      <w:proofErr w:type="gramStart"/>
      <w:r w:rsidRPr="00354A20">
        <w:rPr>
          <w:sz w:val="28"/>
          <w:szCs w:val="28"/>
        </w:rPr>
        <w:t>со</w:t>
      </w:r>
      <w:proofErr w:type="gramEnd"/>
      <w:r w:rsidRPr="00354A20">
        <w:rPr>
          <w:sz w:val="28"/>
          <w:szCs w:val="28"/>
        </w:rPr>
        <w:t xml:space="preserve"> взрослыми и сверстниками.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Развитие </w:t>
      </w:r>
      <w:proofErr w:type="spellStart"/>
      <w:r w:rsidRPr="00354A20">
        <w:rPr>
          <w:sz w:val="28"/>
          <w:szCs w:val="28"/>
        </w:rPr>
        <w:t>потребностно</w:t>
      </w:r>
      <w:proofErr w:type="spellEnd"/>
      <w:r w:rsidRPr="00354A20">
        <w:rPr>
          <w:sz w:val="28"/>
          <w:szCs w:val="28"/>
        </w:rPr>
        <w:t>-мотивационной сферы в дошкольном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самосознания в дошкольном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Эмоционально-волевая регуляция поведения в дошкольном возрасте. Нравственное развитие дошкольника.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восприятия в дошкольном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мышления в дошкольном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Особенности развития памяти и внимания у дошкольников.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lastRenderedPageBreak/>
        <w:t>Специфика и этапы развития воображения дошкольника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видов и функций речи в дошкольном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Основные итоги развития ребенка в дошкольном возрасте. Новообразования дошкольного возраста и кризис семи лет.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Психологическая готовность детей к обучению в школе.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Особенности социальной ситуации развития в младшем школьном возрасте. Становление внутренней позиции школьника.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Учебная деятельность как ведущий вид деятельности в младшем 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Интеллектуальное развитие в младшем 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памяти и внимания в младшем 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письменной речи в младшем 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личности в младшем школьном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Новообразования младшего школьного возраста.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Специфика социальной ситуации развития в подростковом возрасте, кризис подросткового возраста.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Проблема ведущей деятельности в подростковом возрасте. 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Учебная деятельность подростка. Характеристика отношений подростков с родителями, учителями, с противоположным полом.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личности в подростковом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Основные новообразования подросткового возраста.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Социальная ситуация развития и деятельность в юношеском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Развитие личностной идентичности в юношеском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Проблема поиска смысла жизни и формирование мировоззрения в юношеском возрасте.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Социальная ситуация развития в период взрослости.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Психологическая характеристика развития в ранней взрослости. 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 xml:space="preserve">Психологическая характеристика развития в средней взрослости. 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Нормативные кризисы периода взрослости и их характеристика.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Психологическая зрелость как новообразование взрослости.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Социальная ситуация развития в пожилом и старческом возрастах. Психологические проблемы людей пожилого возраста.</w:t>
      </w:r>
    </w:p>
    <w:p w:rsidR="00751B67" w:rsidRPr="00354A20" w:rsidRDefault="00751B67" w:rsidP="00751B67">
      <w:pPr>
        <w:numPr>
          <w:ilvl w:val="0"/>
          <w:numId w:val="1"/>
        </w:numPr>
        <w:ind w:left="426" w:hanging="426"/>
        <w:rPr>
          <w:sz w:val="28"/>
          <w:szCs w:val="28"/>
        </w:rPr>
      </w:pPr>
      <w:r w:rsidRPr="00354A20">
        <w:rPr>
          <w:sz w:val="28"/>
          <w:szCs w:val="28"/>
        </w:rPr>
        <w:t>Особенности мировоззрения в старости. Мудрость как новообразование старости.</w:t>
      </w:r>
    </w:p>
    <w:p w:rsidR="0059258A" w:rsidRPr="00354A20" w:rsidRDefault="0059258A">
      <w:pPr>
        <w:rPr>
          <w:sz w:val="28"/>
          <w:szCs w:val="28"/>
        </w:rPr>
      </w:pPr>
    </w:p>
    <w:p w:rsidR="00354A20" w:rsidRPr="00354A20" w:rsidRDefault="00354A20" w:rsidP="00354A20">
      <w:pPr>
        <w:rPr>
          <w:sz w:val="28"/>
          <w:szCs w:val="28"/>
        </w:rPr>
      </w:pPr>
      <w:r w:rsidRPr="00354A20">
        <w:rPr>
          <w:sz w:val="28"/>
          <w:szCs w:val="28"/>
        </w:rPr>
        <w:t xml:space="preserve">Составитель:   </w:t>
      </w:r>
    </w:p>
    <w:p w:rsidR="00354A20" w:rsidRPr="00354A20" w:rsidRDefault="00354A20" w:rsidP="00354A20">
      <w:pPr>
        <w:rPr>
          <w:sz w:val="28"/>
          <w:szCs w:val="28"/>
          <w:lang w:eastAsia="en-US"/>
        </w:rPr>
      </w:pPr>
      <w:r w:rsidRPr="00354A20">
        <w:rPr>
          <w:sz w:val="28"/>
          <w:szCs w:val="28"/>
          <w:lang w:eastAsia="en-US"/>
        </w:rPr>
        <w:t xml:space="preserve">Кандидат психологических наук, </w:t>
      </w:r>
    </w:p>
    <w:p w:rsidR="00354A20" w:rsidRPr="00354A20" w:rsidRDefault="00354A20" w:rsidP="00354A20">
      <w:pPr>
        <w:overflowPunct/>
        <w:autoSpaceDE/>
        <w:autoSpaceDN/>
        <w:adjustRightInd/>
        <w:ind w:right="-99"/>
        <w:textAlignment w:val="auto"/>
        <w:rPr>
          <w:sz w:val="28"/>
          <w:szCs w:val="28"/>
        </w:rPr>
      </w:pPr>
      <w:r w:rsidRPr="00354A20">
        <w:rPr>
          <w:sz w:val="28"/>
          <w:szCs w:val="28"/>
          <w:lang w:eastAsia="en-US"/>
        </w:rPr>
        <w:t>доцент</w:t>
      </w:r>
      <w:r w:rsidRPr="00354A20">
        <w:rPr>
          <w:b/>
          <w:sz w:val="28"/>
          <w:szCs w:val="28"/>
          <w:lang w:eastAsia="en-US"/>
        </w:rPr>
        <w:t xml:space="preserve"> </w:t>
      </w:r>
      <w:r w:rsidRPr="00354A20">
        <w:rPr>
          <w:sz w:val="28"/>
          <w:szCs w:val="28"/>
          <w:lang w:eastAsia="en-US"/>
        </w:rPr>
        <w:t xml:space="preserve">кафедры психологии </w:t>
      </w:r>
      <w:r w:rsidRPr="00354A20">
        <w:rPr>
          <w:sz w:val="28"/>
          <w:szCs w:val="28"/>
          <w:lang w:eastAsia="en-US"/>
        </w:rPr>
        <w:tab/>
      </w:r>
      <w:r w:rsidRPr="00354A20">
        <w:rPr>
          <w:sz w:val="28"/>
          <w:szCs w:val="28"/>
          <w:lang w:eastAsia="en-US"/>
        </w:rPr>
        <w:tab/>
      </w:r>
      <w:r w:rsidRPr="00354A20">
        <w:rPr>
          <w:sz w:val="28"/>
          <w:szCs w:val="28"/>
          <w:lang w:eastAsia="en-US"/>
        </w:rPr>
        <w:tab/>
      </w:r>
      <w:r w:rsidRPr="00354A20">
        <w:rPr>
          <w:sz w:val="28"/>
          <w:szCs w:val="28"/>
          <w:lang w:eastAsia="en-US"/>
        </w:rPr>
        <w:tab/>
      </w:r>
      <w:r w:rsidRPr="00354A20">
        <w:rPr>
          <w:sz w:val="28"/>
          <w:szCs w:val="28"/>
          <w:lang w:eastAsia="en-US"/>
        </w:rPr>
        <w:tab/>
      </w:r>
      <w:r w:rsidRPr="00354A20">
        <w:rPr>
          <w:sz w:val="28"/>
          <w:szCs w:val="28"/>
          <w:lang w:eastAsia="en-US"/>
        </w:rPr>
        <w:tab/>
      </w:r>
      <w:proofErr w:type="spellStart"/>
      <w:r w:rsidRPr="00354A20">
        <w:rPr>
          <w:sz w:val="28"/>
          <w:szCs w:val="28"/>
        </w:rPr>
        <w:t>Шматкова</w:t>
      </w:r>
      <w:proofErr w:type="spellEnd"/>
      <w:r w:rsidRPr="00354A20">
        <w:rPr>
          <w:sz w:val="28"/>
          <w:szCs w:val="28"/>
        </w:rPr>
        <w:t xml:space="preserve"> И.В.</w:t>
      </w:r>
    </w:p>
    <w:p w:rsidR="00751B67" w:rsidRPr="00354A20" w:rsidRDefault="00751B67" w:rsidP="00354A20">
      <w:pPr>
        <w:rPr>
          <w:sz w:val="28"/>
          <w:szCs w:val="28"/>
        </w:rPr>
      </w:pPr>
    </w:p>
    <w:sectPr w:rsidR="00751B67" w:rsidRPr="0035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84A"/>
    <w:multiLevelType w:val="hybridMultilevel"/>
    <w:tmpl w:val="AD80A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B67"/>
    <w:rsid w:val="00354A20"/>
    <w:rsid w:val="0038629D"/>
    <w:rsid w:val="0059258A"/>
    <w:rsid w:val="00657E67"/>
    <w:rsid w:val="00751B67"/>
    <w:rsid w:val="00757050"/>
    <w:rsid w:val="008134E5"/>
    <w:rsid w:val="00A90B6A"/>
    <w:rsid w:val="00B5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6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B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1B6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90B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B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2019-11-02T10:47:00Z</cp:lastPrinted>
  <dcterms:created xsi:type="dcterms:W3CDTF">2019-11-11T18:36:00Z</dcterms:created>
  <dcterms:modified xsi:type="dcterms:W3CDTF">2019-11-11T18:36:00Z</dcterms:modified>
</cp:coreProperties>
</file>