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D66C8D" w:rsidRPr="00E77F8B" w14:paraId="1CC1CD05" w14:textId="77777777" w:rsidTr="00C94E5C">
        <w:tc>
          <w:tcPr>
            <w:tcW w:w="4965" w:type="dxa"/>
            <w:shd w:val="clear" w:color="auto" w:fill="auto"/>
          </w:tcPr>
          <w:p w14:paraId="707442AA" w14:textId="77777777" w:rsidR="00D66C8D" w:rsidRPr="00E77F8B" w:rsidRDefault="00D66C8D" w:rsidP="00C94E5C">
            <w:pPr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Учреждение образования </w:t>
            </w:r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А.С.Пушкина</w:t>
            </w:r>
            <w:proofErr w:type="spellEnd"/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14:paraId="372E5BE9" w14:textId="77777777" w:rsidR="00D66C8D" w:rsidRPr="00E77F8B" w:rsidRDefault="00D66C8D" w:rsidP="00C94E5C">
            <w:pPr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0888BFB5" w14:textId="77777777" w:rsidR="00D66C8D" w:rsidRPr="00E77F8B" w:rsidRDefault="00D66C8D" w:rsidP="00C94E5C">
            <w:pPr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012F2FDD" w14:textId="77777777" w:rsidR="00D66C8D" w:rsidRPr="00E77F8B" w:rsidRDefault="00D66C8D" w:rsidP="00C94E5C">
            <w:pPr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УТВЕРЖДЕНО</w:t>
            </w:r>
          </w:p>
          <w:p w14:paraId="0A4BF21A" w14:textId="77777777" w:rsidR="00D66C8D" w:rsidRPr="00E77F8B" w:rsidRDefault="00D66C8D" w:rsidP="00C94E5C">
            <w:pPr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Протокол заседания кафедры </w:t>
            </w:r>
          </w:p>
          <w:p w14:paraId="1E93877F" w14:textId="2BDA520F" w:rsidR="00D66C8D" w:rsidRPr="00E77F8B" w:rsidRDefault="00D66C8D" w:rsidP="00BE1F6A">
            <w:pPr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</w:t>
            </w:r>
            <w:proofErr w:type="gramEnd"/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E1F6A"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</w:t>
            </w:r>
            <w:r w:rsidR="00BE1F6A"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</w:t>
            </w:r>
            <w:r w:rsidR="00BE1F6A"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№ </w:t>
            </w:r>
            <w:r w:rsidR="00BE1F6A"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</w:tbl>
    <w:p w14:paraId="51E30BA6" w14:textId="77777777" w:rsidR="00D66C8D" w:rsidRPr="00E77F8B" w:rsidRDefault="00D66C8D" w:rsidP="00D66C8D">
      <w:pPr>
        <w:ind w:left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E42C4CC" w14:textId="77777777" w:rsidR="00D66C8D" w:rsidRPr="00E77F8B" w:rsidRDefault="00D66C8D" w:rsidP="00D66C8D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7F8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ВОПРОСЫ К ЭКЗАМЕНУ</w:t>
      </w:r>
      <w:bookmarkStart w:id="0" w:name="_GoBack"/>
      <w:bookmarkEnd w:id="0"/>
    </w:p>
    <w:p w14:paraId="32848E0B" w14:textId="77777777" w:rsidR="00D66C8D" w:rsidRPr="00E77F8B" w:rsidRDefault="00D66C8D" w:rsidP="00D66C8D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249FDDC" w14:textId="7FF733F5" w:rsidR="00D66C8D" w:rsidRPr="00E77F8B" w:rsidRDefault="00D66C8D" w:rsidP="00D66C8D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7F8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курсу: «</w:t>
      </w:r>
      <w:r w:rsidR="00E50B49" w:rsidRPr="00E77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Биоразнообразие </w:t>
      </w:r>
      <w:proofErr w:type="spellStart"/>
      <w:r w:rsidR="00E50B49" w:rsidRPr="00E77F8B">
        <w:rPr>
          <w:rFonts w:ascii="Times New Roman" w:eastAsia="Times New Roman" w:hAnsi="Times New Roman" w:cs="Times New Roman"/>
          <w:sz w:val="27"/>
          <w:szCs w:val="27"/>
          <w:lang w:eastAsia="ru-RU"/>
        </w:rPr>
        <w:t>урбоэкосистем</w:t>
      </w:r>
      <w:proofErr w:type="spellEnd"/>
      <w:r w:rsidRPr="00E77F8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14:paraId="0B9CADCD" w14:textId="77777777" w:rsidR="00D66C8D" w:rsidRPr="00E77F8B" w:rsidRDefault="00D66C8D" w:rsidP="00D66C8D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4C452E3" w14:textId="3D0AD8B8" w:rsidR="00D66C8D" w:rsidRPr="00E77F8B" w:rsidRDefault="00D66C8D" w:rsidP="00D66C8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7F8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Специальность: «Урбанология и сити-менеджмент» (2 курс)</w:t>
      </w:r>
    </w:p>
    <w:p w14:paraId="4AAC97E5" w14:textId="77777777" w:rsidR="00D66C8D" w:rsidRPr="00E77F8B" w:rsidRDefault="00D66C8D" w:rsidP="00D66C8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38AAEDE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 xml:space="preserve">Понятие «биоразнообразие» и его трактовка. Современные представления о биологическом разнообразии. </w:t>
      </w:r>
    </w:p>
    <w:p w14:paraId="3A635576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 xml:space="preserve">Роль биоразнообразия в функционировании экосистем и жизни человека. </w:t>
      </w:r>
      <w:proofErr w:type="spellStart"/>
      <w:r w:rsidRPr="00EC3672">
        <w:rPr>
          <w:rFonts w:ascii="Times New Roman" w:hAnsi="Times New Roman" w:cs="Times New Roman"/>
          <w:sz w:val="27"/>
          <w:szCs w:val="27"/>
        </w:rPr>
        <w:t>Экосистемные</w:t>
      </w:r>
      <w:proofErr w:type="spellEnd"/>
      <w:r w:rsidRPr="00EC3672">
        <w:rPr>
          <w:rFonts w:ascii="Times New Roman" w:hAnsi="Times New Roman" w:cs="Times New Roman"/>
          <w:sz w:val="27"/>
          <w:szCs w:val="27"/>
        </w:rPr>
        <w:t xml:space="preserve"> услуги.</w:t>
      </w:r>
    </w:p>
    <w:p w14:paraId="0FD26F67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>Воздействие человека на биоразнообразие.</w:t>
      </w:r>
    </w:p>
    <w:p w14:paraId="17088C9A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 xml:space="preserve">Видовое и </w:t>
      </w:r>
      <w:proofErr w:type="spellStart"/>
      <w:r w:rsidRPr="00EC3672">
        <w:rPr>
          <w:rFonts w:ascii="Times New Roman" w:hAnsi="Times New Roman" w:cs="Times New Roman"/>
          <w:sz w:val="27"/>
          <w:szCs w:val="27"/>
        </w:rPr>
        <w:t>экосистемное</w:t>
      </w:r>
      <w:proofErr w:type="spellEnd"/>
      <w:r w:rsidRPr="00EC3672">
        <w:rPr>
          <w:rFonts w:ascii="Times New Roman" w:hAnsi="Times New Roman" w:cs="Times New Roman"/>
          <w:sz w:val="27"/>
          <w:szCs w:val="27"/>
        </w:rPr>
        <w:t xml:space="preserve"> разнообразие.</w:t>
      </w:r>
    </w:p>
    <w:p w14:paraId="3E069CAE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>Инвентаризационное и дифференцирующее разнообразие.</w:t>
      </w:r>
    </w:p>
    <w:p w14:paraId="1EB5838C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 xml:space="preserve">Таксономическое (филетическое) разнообразие организмов. </w:t>
      </w:r>
    </w:p>
    <w:p w14:paraId="34845E83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>Типологическое (не филетическое) разнообразие организмов.</w:t>
      </w:r>
    </w:p>
    <w:p w14:paraId="552A9A76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>Природные и исторические факторы формирования биоразнообразия.</w:t>
      </w:r>
    </w:p>
    <w:p w14:paraId="5E7476A9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>Антропогенные факторы формирования биоразнообразия.</w:t>
      </w:r>
    </w:p>
    <w:p w14:paraId="34F90A69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 xml:space="preserve">Роль урбанизированных территорий в сохранении биоразнообразия. </w:t>
      </w:r>
    </w:p>
    <w:p w14:paraId="51112FE4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C3672">
        <w:rPr>
          <w:rFonts w:ascii="Times New Roman" w:hAnsi="Times New Roman" w:cs="Times New Roman"/>
          <w:sz w:val="27"/>
          <w:szCs w:val="27"/>
        </w:rPr>
        <w:t>Биомное</w:t>
      </w:r>
      <w:proofErr w:type="spellEnd"/>
      <w:r w:rsidRPr="00EC3672">
        <w:rPr>
          <w:rFonts w:ascii="Times New Roman" w:hAnsi="Times New Roman" w:cs="Times New Roman"/>
          <w:sz w:val="27"/>
          <w:szCs w:val="27"/>
        </w:rPr>
        <w:t xml:space="preserve"> разнообразие. Закономерности размещения </w:t>
      </w:r>
      <w:proofErr w:type="spellStart"/>
      <w:r w:rsidRPr="00EC3672">
        <w:rPr>
          <w:rFonts w:ascii="Times New Roman" w:hAnsi="Times New Roman" w:cs="Times New Roman"/>
          <w:sz w:val="27"/>
          <w:szCs w:val="27"/>
        </w:rPr>
        <w:t>зонобиомов</w:t>
      </w:r>
      <w:proofErr w:type="spellEnd"/>
      <w:r w:rsidRPr="00EC3672">
        <w:rPr>
          <w:rFonts w:ascii="Times New Roman" w:hAnsi="Times New Roman" w:cs="Times New Roman"/>
          <w:sz w:val="27"/>
          <w:szCs w:val="27"/>
        </w:rPr>
        <w:t xml:space="preserve"> земного шара. Основные типы биомов суши.</w:t>
      </w:r>
    </w:p>
    <w:p w14:paraId="1B671E30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 xml:space="preserve">Методы анализа типологического разнообразия (спектры </w:t>
      </w:r>
      <w:proofErr w:type="spellStart"/>
      <w:r w:rsidRPr="00EC3672">
        <w:rPr>
          <w:rFonts w:ascii="Times New Roman" w:hAnsi="Times New Roman" w:cs="Times New Roman"/>
          <w:sz w:val="27"/>
          <w:szCs w:val="27"/>
        </w:rPr>
        <w:t>эколого</w:t>
      </w:r>
      <w:proofErr w:type="spellEnd"/>
      <w:r w:rsidRPr="00EC3672">
        <w:rPr>
          <w:rFonts w:ascii="Times New Roman" w:hAnsi="Times New Roman" w:cs="Times New Roman"/>
          <w:sz w:val="27"/>
          <w:szCs w:val="27"/>
        </w:rPr>
        <w:t xml:space="preserve">–ценотических групп видов, жизненных форм, типов </w:t>
      </w:r>
      <w:proofErr w:type="spellStart"/>
      <w:r w:rsidRPr="00EC3672">
        <w:rPr>
          <w:rFonts w:ascii="Times New Roman" w:hAnsi="Times New Roman" w:cs="Times New Roman"/>
          <w:sz w:val="27"/>
          <w:szCs w:val="27"/>
        </w:rPr>
        <w:t>ценопопуляций</w:t>
      </w:r>
      <w:proofErr w:type="spellEnd"/>
      <w:r w:rsidRPr="00EC3672">
        <w:rPr>
          <w:rFonts w:ascii="Times New Roman" w:hAnsi="Times New Roman" w:cs="Times New Roman"/>
          <w:sz w:val="27"/>
          <w:szCs w:val="27"/>
        </w:rPr>
        <w:t>).</w:t>
      </w:r>
    </w:p>
    <w:p w14:paraId="5DFDE18A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>Ключевые и индикаторные виды при изучении и оценке биоразнообразия.</w:t>
      </w:r>
    </w:p>
    <w:p w14:paraId="6FC25D9F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>Математические и статистические методы оценки биоразнообразия. Основные индексы и показатели биоразнообразия.</w:t>
      </w:r>
    </w:p>
    <w:p w14:paraId="0E8E8B96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>Мониторинг растительного мира. Методы и основные результаты ведения мониторинга растительности. Кадастр растительного мира.</w:t>
      </w:r>
    </w:p>
    <w:p w14:paraId="0D8D9F7C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>Мониторинг лесов. Направления и способы организации мониторинга лесов в системе НСМОС.</w:t>
      </w:r>
    </w:p>
    <w:p w14:paraId="0D2C0F0C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>Мониторинг животного мира. Методы и основные результаты ведения мониторинга ресурсов животного мира. Кадастр животного мира.</w:t>
      </w:r>
    </w:p>
    <w:p w14:paraId="6E49FF45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 xml:space="preserve">Комплексный мониторинг экосистем на ООПТ (КМЭ ООПТ). </w:t>
      </w:r>
    </w:p>
    <w:p w14:paraId="27D2F7F3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 xml:space="preserve">Мониторинг чужеродных видов. Инвазивные виды растений и животных. Черные книги Республики Беларусь. </w:t>
      </w:r>
    </w:p>
    <w:p w14:paraId="637EDEBF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>Мониторинг биоразнообразия в промышленных и урбанизированных районах. Объекты биомониторинга в городских экосистемах.</w:t>
      </w:r>
    </w:p>
    <w:p w14:paraId="15342B71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 xml:space="preserve">Сохранение редких видов как особая проблема. Красный список МСОП. Красная книга Беларуси. </w:t>
      </w:r>
    </w:p>
    <w:p w14:paraId="0D7350AA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>Концептуальные основы стратегии сохранения редких видов.</w:t>
      </w:r>
    </w:p>
    <w:p w14:paraId="1BEA4F98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lastRenderedPageBreak/>
        <w:t>Международное сотрудничество в области сохранения биоразнообразия. Международные соглашения и организации в области сохранения биоразнообразия.</w:t>
      </w:r>
    </w:p>
    <w:p w14:paraId="06FC38CA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>Картографирование биоразнообразия.</w:t>
      </w:r>
    </w:p>
    <w:p w14:paraId="151B4433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 xml:space="preserve">Биоразнообразие Беларуси. </w:t>
      </w:r>
    </w:p>
    <w:p w14:paraId="52140F73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>Охрана биоразнообразия в Республике Беларусь. Правовое обеспечение сохранения биоразнообразия в Республике Беларусь.</w:t>
      </w:r>
    </w:p>
    <w:p w14:paraId="66A18E16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 xml:space="preserve">Специфические условия обитания растений и животных в городе. Особенности погоды и климата городов, привлекательные для </w:t>
      </w:r>
      <w:proofErr w:type="spellStart"/>
      <w:r w:rsidRPr="00EC3672">
        <w:rPr>
          <w:rFonts w:ascii="Times New Roman" w:hAnsi="Times New Roman" w:cs="Times New Roman"/>
          <w:sz w:val="27"/>
          <w:szCs w:val="27"/>
        </w:rPr>
        <w:t>биоты</w:t>
      </w:r>
      <w:proofErr w:type="spellEnd"/>
      <w:r w:rsidRPr="00EC3672">
        <w:rPr>
          <w:rFonts w:ascii="Times New Roman" w:hAnsi="Times New Roman" w:cs="Times New Roman"/>
          <w:sz w:val="27"/>
          <w:szCs w:val="27"/>
        </w:rPr>
        <w:t>.</w:t>
      </w:r>
    </w:p>
    <w:p w14:paraId="5ED4BDA1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>Функциональная классификация городских местообитаний.</w:t>
      </w:r>
    </w:p>
    <w:p w14:paraId="227BA8F3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 xml:space="preserve">Специфика пространственного распределения и структуры популяций в условиях городских агломераций. Адаптивные и негативные процессы, наблюдаемые в </w:t>
      </w:r>
      <w:proofErr w:type="spellStart"/>
      <w:r w:rsidRPr="00EC3672">
        <w:rPr>
          <w:rFonts w:ascii="Times New Roman" w:hAnsi="Times New Roman" w:cs="Times New Roman"/>
          <w:sz w:val="27"/>
          <w:szCs w:val="27"/>
        </w:rPr>
        <w:t>урбоценозах</w:t>
      </w:r>
      <w:proofErr w:type="spellEnd"/>
      <w:r w:rsidRPr="00EC3672">
        <w:rPr>
          <w:rFonts w:ascii="Times New Roman" w:hAnsi="Times New Roman" w:cs="Times New Roman"/>
          <w:sz w:val="27"/>
          <w:szCs w:val="27"/>
        </w:rPr>
        <w:t>.</w:t>
      </w:r>
    </w:p>
    <w:p w14:paraId="7D0D357C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 xml:space="preserve">Сопряженное развитие города и дикой природы. </w:t>
      </w:r>
      <w:proofErr w:type="spellStart"/>
      <w:r w:rsidRPr="00EC3672">
        <w:rPr>
          <w:rFonts w:ascii="Times New Roman" w:hAnsi="Times New Roman" w:cs="Times New Roman"/>
          <w:sz w:val="27"/>
          <w:szCs w:val="27"/>
        </w:rPr>
        <w:t>Экогород</w:t>
      </w:r>
      <w:proofErr w:type="spellEnd"/>
      <w:r w:rsidRPr="00EC3672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EC3672">
        <w:rPr>
          <w:rFonts w:ascii="Times New Roman" w:hAnsi="Times New Roman" w:cs="Times New Roman"/>
          <w:sz w:val="27"/>
          <w:szCs w:val="27"/>
        </w:rPr>
        <w:t>экосити</w:t>
      </w:r>
      <w:proofErr w:type="spellEnd"/>
      <w:r w:rsidRPr="00EC3672">
        <w:rPr>
          <w:rFonts w:ascii="Times New Roman" w:hAnsi="Times New Roman" w:cs="Times New Roman"/>
          <w:sz w:val="27"/>
          <w:szCs w:val="27"/>
        </w:rPr>
        <w:t xml:space="preserve">). </w:t>
      </w:r>
    </w:p>
    <w:p w14:paraId="7EC9D3A0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C3672">
        <w:rPr>
          <w:rFonts w:ascii="Times New Roman" w:hAnsi="Times New Roman" w:cs="Times New Roman"/>
          <w:sz w:val="27"/>
          <w:szCs w:val="27"/>
        </w:rPr>
        <w:t>Экополис</w:t>
      </w:r>
      <w:proofErr w:type="spellEnd"/>
      <w:r w:rsidRPr="00EC3672">
        <w:rPr>
          <w:rFonts w:ascii="Times New Roman" w:hAnsi="Times New Roman" w:cs="Times New Roman"/>
          <w:sz w:val="27"/>
          <w:szCs w:val="27"/>
        </w:rPr>
        <w:t xml:space="preserve">, модели </w:t>
      </w:r>
      <w:proofErr w:type="spellStart"/>
      <w:r w:rsidRPr="00EC3672">
        <w:rPr>
          <w:rFonts w:ascii="Times New Roman" w:hAnsi="Times New Roman" w:cs="Times New Roman"/>
          <w:sz w:val="27"/>
          <w:szCs w:val="27"/>
        </w:rPr>
        <w:t>экополисов</w:t>
      </w:r>
      <w:proofErr w:type="spellEnd"/>
      <w:r w:rsidRPr="00EC3672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EC3672">
        <w:rPr>
          <w:rFonts w:ascii="Times New Roman" w:hAnsi="Times New Roman" w:cs="Times New Roman"/>
          <w:sz w:val="27"/>
          <w:szCs w:val="27"/>
        </w:rPr>
        <w:t>Биофильные</w:t>
      </w:r>
      <w:proofErr w:type="spellEnd"/>
      <w:r w:rsidRPr="00EC3672">
        <w:rPr>
          <w:rFonts w:ascii="Times New Roman" w:hAnsi="Times New Roman" w:cs="Times New Roman"/>
          <w:sz w:val="27"/>
          <w:szCs w:val="27"/>
        </w:rPr>
        <w:t xml:space="preserve"> города.</w:t>
      </w:r>
    </w:p>
    <w:p w14:paraId="1FC88B73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>Роль растений в городах.</w:t>
      </w:r>
    </w:p>
    <w:p w14:paraId="6B9A8B06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 xml:space="preserve">Влияние города на растительность. Своеобразие флоры </w:t>
      </w:r>
      <w:proofErr w:type="spellStart"/>
      <w:r w:rsidRPr="00EC3672">
        <w:rPr>
          <w:rFonts w:ascii="Times New Roman" w:hAnsi="Times New Roman" w:cs="Times New Roman"/>
          <w:sz w:val="27"/>
          <w:szCs w:val="27"/>
        </w:rPr>
        <w:t>урбоэкосистем</w:t>
      </w:r>
      <w:proofErr w:type="spellEnd"/>
      <w:r w:rsidRPr="00EC3672">
        <w:rPr>
          <w:rFonts w:ascii="Times New Roman" w:hAnsi="Times New Roman" w:cs="Times New Roman"/>
          <w:sz w:val="27"/>
          <w:szCs w:val="27"/>
        </w:rPr>
        <w:t>.</w:t>
      </w:r>
    </w:p>
    <w:p w14:paraId="22D453A0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>Система озелененных территорий населенных пунктов и отдельных видов объектов озеленения. Классификация озелененных территорий.</w:t>
      </w:r>
    </w:p>
    <w:p w14:paraId="4698F113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>Изменения природных сообществ под воздействием рекреации, управление рекреационной нагрузкой.</w:t>
      </w:r>
    </w:p>
    <w:p w14:paraId="74653878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 xml:space="preserve">Особенности воздействия городской среды на разные группы животных. Виды-синантропы и </w:t>
      </w:r>
      <w:proofErr w:type="spellStart"/>
      <w:r w:rsidRPr="00EC3672">
        <w:rPr>
          <w:rFonts w:ascii="Times New Roman" w:hAnsi="Times New Roman" w:cs="Times New Roman"/>
          <w:sz w:val="27"/>
          <w:szCs w:val="27"/>
        </w:rPr>
        <w:t>синурбанисты</w:t>
      </w:r>
      <w:proofErr w:type="spellEnd"/>
      <w:r w:rsidRPr="00EC3672">
        <w:rPr>
          <w:rFonts w:ascii="Times New Roman" w:hAnsi="Times New Roman" w:cs="Times New Roman"/>
          <w:sz w:val="27"/>
          <w:szCs w:val="27"/>
        </w:rPr>
        <w:t>, их существование на территории города.</w:t>
      </w:r>
    </w:p>
    <w:p w14:paraId="6A345A3D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>Элементы и аналоги естественных экосистем внутри города, их роль в привлечении новых видов в состав фауны.</w:t>
      </w:r>
    </w:p>
    <w:p w14:paraId="7576BFBB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>Возможности сосуществования человека и животных в городах. Привлекательные для фауны особенности городской застройки и архитектуры зданий.</w:t>
      </w:r>
    </w:p>
    <w:p w14:paraId="67A66683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>Ответственное отношение к животным: международный опыт, нормативно-правовое регулирование в Республике Беларусь.</w:t>
      </w:r>
    </w:p>
    <w:p w14:paraId="75B799E9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 xml:space="preserve">Конструктивная экология и </w:t>
      </w:r>
      <w:proofErr w:type="spellStart"/>
      <w:r w:rsidRPr="00EC3672">
        <w:rPr>
          <w:rFonts w:ascii="Times New Roman" w:hAnsi="Times New Roman" w:cs="Times New Roman"/>
          <w:sz w:val="27"/>
          <w:szCs w:val="27"/>
        </w:rPr>
        <w:t>экообустройство</w:t>
      </w:r>
      <w:proofErr w:type="spellEnd"/>
      <w:r w:rsidRPr="00EC3672">
        <w:rPr>
          <w:rFonts w:ascii="Times New Roman" w:hAnsi="Times New Roman" w:cs="Times New Roman"/>
          <w:sz w:val="27"/>
          <w:szCs w:val="27"/>
        </w:rPr>
        <w:t xml:space="preserve"> территории города. Элементы экологической инфраструктуры города.</w:t>
      </w:r>
    </w:p>
    <w:p w14:paraId="1F98762F" w14:textId="77777777" w:rsidR="00EC3672" w:rsidRPr="00EC3672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>Экологический каркас города как устойчивая сеть природных территорий. Элементы природных территорий города в системе экологического каркаса.</w:t>
      </w:r>
    </w:p>
    <w:p w14:paraId="1FEE5CEB" w14:textId="36FAAA56" w:rsidR="00032F8D" w:rsidRPr="00E77F8B" w:rsidRDefault="00EC3672" w:rsidP="00EC36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C3672">
        <w:rPr>
          <w:rFonts w:ascii="Times New Roman" w:hAnsi="Times New Roman" w:cs="Times New Roman"/>
          <w:sz w:val="27"/>
          <w:szCs w:val="27"/>
        </w:rPr>
        <w:t xml:space="preserve">Экологические аспекты реконструкции жилой застройки. </w:t>
      </w:r>
      <w:proofErr w:type="spellStart"/>
      <w:r w:rsidRPr="00EC3672">
        <w:rPr>
          <w:rFonts w:ascii="Times New Roman" w:hAnsi="Times New Roman" w:cs="Times New Roman"/>
          <w:sz w:val="27"/>
          <w:szCs w:val="27"/>
        </w:rPr>
        <w:t>Экопоселения</w:t>
      </w:r>
      <w:proofErr w:type="spellEnd"/>
      <w:r w:rsidRPr="00EC3672">
        <w:rPr>
          <w:rFonts w:ascii="Times New Roman" w:hAnsi="Times New Roman" w:cs="Times New Roman"/>
          <w:sz w:val="27"/>
          <w:szCs w:val="27"/>
        </w:rPr>
        <w:t xml:space="preserve">, эко-кварталы, экодома: приемы повышения </w:t>
      </w:r>
      <w:proofErr w:type="spellStart"/>
      <w:r w:rsidRPr="00EC3672">
        <w:rPr>
          <w:rFonts w:ascii="Times New Roman" w:hAnsi="Times New Roman" w:cs="Times New Roman"/>
          <w:sz w:val="27"/>
          <w:szCs w:val="27"/>
        </w:rPr>
        <w:t>экологичности</w:t>
      </w:r>
      <w:proofErr w:type="spellEnd"/>
      <w:r w:rsidRPr="00EC3672">
        <w:rPr>
          <w:rFonts w:ascii="Times New Roman" w:hAnsi="Times New Roman" w:cs="Times New Roman"/>
          <w:sz w:val="27"/>
          <w:szCs w:val="27"/>
        </w:rPr>
        <w:t xml:space="preserve"> городской среды</w:t>
      </w:r>
      <w:r w:rsidR="00032F8D" w:rsidRPr="00E77F8B">
        <w:rPr>
          <w:rFonts w:ascii="Times New Roman" w:hAnsi="Times New Roman" w:cs="Times New Roman"/>
          <w:sz w:val="27"/>
          <w:szCs w:val="27"/>
        </w:rPr>
        <w:t>.</w:t>
      </w:r>
    </w:p>
    <w:p w14:paraId="54BD8FE8" w14:textId="77777777" w:rsidR="00D66C8D" w:rsidRPr="00E77F8B" w:rsidRDefault="00D66C8D" w:rsidP="00D66C8D">
      <w:pPr>
        <w:rPr>
          <w:rFonts w:ascii="Times New Roman" w:hAnsi="Times New Roman" w:cs="Times New Roman"/>
          <w:sz w:val="27"/>
          <w:szCs w:val="27"/>
        </w:rPr>
      </w:pPr>
    </w:p>
    <w:p w14:paraId="71D66DA4" w14:textId="77777777" w:rsidR="00D66C8D" w:rsidRPr="00E77F8B" w:rsidRDefault="00D66C8D" w:rsidP="00D66C8D">
      <w:pPr>
        <w:autoSpaceDE w:val="0"/>
        <w:autoSpaceDN w:val="0"/>
        <w:adjustRightInd w:val="0"/>
        <w:jc w:val="both"/>
        <w:rPr>
          <w:rFonts w:ascii="Times New Roman" w:hAnsi="Times New Roman" w:cs="CIDFont+F1"/>
          <w:sz w:val="27"/>
          <w:szCs w:val="27"/>
        </w:rPr>
      </w:pPr>
      <w:r w:rsidRPr="00E77F8B">
        <w:rPr>
          <w:rFonts w:ascii="Times New Roman" w:hAnsi="Times New Roman" w:cs="CIDFont+F1"/>
          <w:sz w:val="27"/>
          <w:szCs w:val="27"/>
        </w:rPr>
        <w:t>Доцент</w:t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Pr="00E77F8B">
        <w:rPr>
          <w:rFonts w:ascii="Times New Roman" w:hAnsi="Times New Roman" w:cs="CIDFont+F1"/>
          <w:sz w:val="27"/>
          <w:szCs w:val="27"/>
        </w:rPr>
        <w:tab/>
        <w:t xml:space="preserve"> </w:t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Pr="00E77F8B">
        <w:rPr>
          <w:rFonts w:ascii="Times New Roman" w:hAnsi="Times New Roman" w:cs="CIDFont+F1"/>
          <w:sz w:val="27"/>
          <w:szCs w:val="27"/>
        </w:rPr>
        <w:tab/>
        <w:t>И.В. Абрамова</w:t>
      </w:r>
    </w:p>
    <w:p w14:paraId="4A39248A" w14:textId="77777777" w:rsidR="00D66C8D" w:rsidRPr="00E77F8B" w:rsidRDefault="00D66C8D" w:rsidP="00D66C8D">
      <w:pPr>
        <w:autoSpaceDE w:val="0"/>
        <w:autoSpaceDN w:val="0"/>
        <w:adjustRightInd w:val="0"/>
        <w:jc w:val="both"/>
        <w:rPr>
          <w:rFonts w:ascii="Times New Roman" w:hAnsi="Times New Roman" w:cs="CIDFont+F1"/>
          <w:sz w:val="27"/>
          <w:szCs w:val="27"/>
        </w:rPr>
      </w:pPr>
    </w:p>
    <w:p w14:paraId="0D3B94A2" w14:textId="6B34055E" w:rsidR="00D66C8D" w:rsidRPr="00E77F8B" w:rsidRDefault="00D66C8D" w:rsidP="00D66C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E77F8B">
        <w:rPr>
          <w:rFonts w:ascii="Times New Roman" w:hAnsi="Times New Roman" w:cs="CIDFont+F1"/>
          <w:sz w:val="27"/>
          <w:szCs w:val="27"/>
        </w:rPr>
        <w:t xml:space="preserve">Заведующий кафедрой </w:t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="00E77F8B" w:rsidRPr="00E77F8B">
        <w:rPr>
          <w:rFonts w:ascii="Times New Roman" w:hAnsi="Times New Roman" w:cs="CIDFont+F1"/>
          <w:sz w:val="27"/>
          <w:szCs w:val="27"/>
        </w:rPr>
        <w:t>О</w:t>
      </w:r>
      <w:r w:rsidRPr="00E77F8B">
        <w:rPr>
          <w:rFonts w:ascii="Times New Roman" w:hAnsi="Times New Roman" w:cs="CIDFont+F1"/>
          <w:sz w:val="27"/>
          <w:szCs w:val="27"/>
        </w:rPr>
        <w:t>.</w:t>
      </w:r>
      <w:r w:rsidR="00E77F8B" w:rsidRPr="00E77F8B">
        <w:rPr>
          <w:rFonts w:ascii="Times New Roman" w:hAnsi="Times New Roman" w:cs="CIDFont+F1"/>
          <w:sz w:val="27"/>
          <w:szCs w:val="27"/>
        </w:rPr>
        <w:t>И</w:t>
      </w:r>
      <w:r w:rsidRPr="00E77F8B">
        <w:rPr>
          <w:rFonts w:ascii="Times New Roman" w:hAnsi="Times New Roman" w:cs="CIDFont+F1"/>
          <w:sz w:val="27"/>
          <w:szCs w:val="27"/>
        </w:rPr>
        <w:t xml:space="preserve">. </w:t>
      </w:r>
      <w:r w:rsidR="00E77F8B" w:rsidRPr="00E77F8B">
        <w:rPr>
          <w:rFonts w:ascii="Times New Roman" w:hAnsi="Times New Roman" w:cs="CIDFont+F1"/>
          <w:sz w:val="27"/>
          <w:szCs w:val="27"/>
        </w:rPr>
        <w:t xml:space="preserve">Грядунова </w:t>
      </w:r>
    </w:p>
    <w:sectPr w:rsidR="00D66C8D" w:rsidRPr="00E77F8B" w:rsidSect="00EC3672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76BB4"/>
    <w:multiLevelType w:val="hybridMultilevel"/>
    <w:tmpl w:val="B6D210F2"/>
    <w:lvl w:ilvl="0" w:tplc="6352D16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0764C"/>
    <w:multiLevelType w:val="hybridMultilevel"/>
    <w:tmpl w:val="2D98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4B1"/>
    <w:multiLevelType w:val="hybridMultilevel"/>
    <w:tmpl w:val="BBDC8584"/>
    <w:lvl w:ilvl="0" w:tplc="886C3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580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18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D45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6D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0AA0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264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264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EB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C365FB"/>
    <w:multiLevelType w:val="hybridMultilevel"/>
    <w:tmpl w:val="2346AE3C"/>
    <w:lvl w:ilvl="0" w:tplc="D302A83E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D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249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6E0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48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E20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362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CB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445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A2"/>
    <w:rsid w:val="0002327F"/>
    <w:rsid w:val="00032F8D"/>
    <w:rsid w:val="00050B8F"/>
    <w:rsid w:val="000B1711"/>
    <w:rsid w:val="00122E98"/>
    <w:rsid w:val="003E709A"/>
    <w:rsid w:val="005702D7"/>
    <w:rsid w:val="005C6C30"/>
    <w:rsid w:val="00657FD7"/>
    <w:rsid w:val="006A1825"/>
    <w:rsid w:val="006F7CE9"/>
    <w:rsid w:val="007253ED"/>
    <w:rsid w:val="009148A2"/>
    <w:rsid w:val="00A02111"/>
    <w:rsid w:val="00A523B0"/>
    <w:rsid w:val="00B1137D"/>
    <w:rsid w:val="00B82E4B"/>
    <w:rsid w:val="00BE1F6A"/>
    <w:rsid w:val="00C17649"/>
    <w:rsid w:val="00D66C8D"/>
    <w:rsid w:val="00E03FE7"/>
    <w:rsid w:val="00E50B49"/>
    <w:rsid w:val="00E648D5"/>
    <w:rsid w:val="00E77F8B"/>
    <w:rsid w:val="00EC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B622"/>
  <w15:docId w15:val="{25EA9D71-4805-45FD-AE41-FB92A547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A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8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F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7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7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7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07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8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40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10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72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89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8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0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1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4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User-121</cp:lastModifiedBy>
  <cp:revision>5</cp:revision>
  <cp:lastPrinted>2025-04-22T12:14:00Z</cp:lastPrinted>
  <dcterms:created xsi:type="dcterms:W3CDTF">2025-04-22T12:05:00Z</dcterms:created>
  <dcterms:modified xsi:type="dcterms:W3CDTF">2025-04-24T12:45:00Z</dcterms:modified>
</cp:coreProperties>
</file>