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C5" w:rsidRPr="00DF77C5" w:rsidRDefault="00DF77C5" w:rsidP="00DF77C5">
      <w:pPr>
        <w:tabs>
          <w:tab w:val="left" w:pos="709"/>
          <w:tab w:val="left" w:pos="1276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DF77C5">
        <w:rPr>
          <w:rFonts w:eastAsia="Times New Roman" w:cs="Times New Roman"/>
          <w:b/>
          <w:szCs w:val="28"/>
          <w:lang w:eastAsia="ru-RU"/>
        </w:rPr>
        <w:t>Примерные вопросы для подготовки к зачету по дисциплине</w:t>
      </w:r>
    </w:p>
    <w:p w:rsidR="00DF77C5" w:rsidRPr="00DF77C5" w:rsidRDefault="00DF77C5" w:rsidP="00DF77C5">
      <w:pPr>
        <w:tabs>
          <w:tab w:val="left" w:pos="709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DF77C5">
        <w:rPr>
          <w:rFonts w:eastAsia="Times New Roman" w:cs="Times New Roman"/>
          <w:b/>
          <w:szCs w:val="28"/>
          <w:lang w:eastAsia="ru-RU"/>
        </w:rPr>
        <w:t>«Правовые основы медиации»</w:t>
      </w:r>
    </w:p>
    <w:p w:rsidR="00DF77C5" w:rsidRPr="00DF77C5" w:rsidRDefault="00DF77C5" w:rsidP="00DF77C5">
      <w:pPr>
        <w:tabs>
          <w:tab w:val="left" w:pos="709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Общая характеристика основных способов альтернативного разрешения споров: переговоры, посредничество (медиация), арбитраж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>Медиация в системе альтернативного разрешения споров: понятие, отличительные особенности, преимущества.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>Медиация в различных видах юридической деятельности: возможности и ограничения. Медиация как внесудебный способ разрешения споров.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Основные модели правового регулирования медиации. Типовой закон ЮНСИТРАЛ «О международной коммерческой согласительной процедуре».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Система и содержание законодательства Республики Беларусь, определяющего правовые и организационные основы применения медиации. Закон Республики Беларусь от 12 июля 2013 г. «О медиации». Правила проведения медиации, утвержденные постановлением Совета Министров Республики Беларусь от 31 декабря 2013 г. № 1184 «О реализации Закона Республики Беларусь «О медиации».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Участники медиации: понятие, классификация. Стороны урегулирования спора посредством применения медиации.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>Права сторон при проведении медиации. Обязанности сторон при проведении медиации. Требования к поведению сторон при проведении медиации.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Полномочия медиатора при управлении переговорами сторон. Права и обязанности медиатора.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>Отношения между медиаторами. Ответственность медиатора. Вознаграждение медиатора. Европейский кодекс поведения для медиаторов.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Философия медиативного метода. Базовые модели медиативных процедур. Инструменты медиации: их виды и значение.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Функции и виды профессиональной компетентности медиатора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Медиация как коммуникативная технология. Понятие коммуникативной компетентности.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Современное представление о конфликте: понятие, причины возникновения, виды.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Модели поведения в конфликте. Структура конфликта: участники, представления сторон, позиции, мотивы, действия сторон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F77C5">
        <w:rPr>
          <w:rFonts w:eastAsia="Times New Roman" w:cs="Times New Roman"/>
          <w:szCs w:val="28"/>
          <w:lang w:eastAsia="ru-RU"/>
        </w:rPr>
        <w:t>Конфликтологическая</w:t>
      </w:r>
      <w:proofErr w:type="spellEnd"/>
      <w:r w:rsidRPr="00DF77C5">
        <w:rPr>
          <w:rFonts w:eastAsia="Times New Roman" w:cs="Times New Roman"/>
          <w:szCs w:val="28"/>
          <w:lang w:eastAsia="ru-RU"/>
        </w:rPr>
        <w:t xml:space="preserve"> компетентность медиатора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Динамика конфликтных отношений. Основные этапы развития конфликта. Факторы, позволяющие прогнозировать развитие конфликта. Диагностика конфликтных отношений.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Понятие и виды переговоров как основы медиации. Основные положения «гарвардского метода» интегративных переговоров: люди, интересы, варианты решений, объективные критерии.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Этапы переговорного процесса. Подготовка к переговорам: задачи, основные процедуры. Вступление в контакт: задачи, процедуры.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lastRenderedPageBreak/>
        <w:t xml:space="preserve"> Коммуникативные техники, позволяющие прояснить темы переговоров, позиции, интересы, факты, интерпретации, эмоции участников переговоров. Методы выработки вариантов решений. Способы согласования интересов сторон. Оформление результатов переговоров.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F77C5">
        <w:rPr>
          <w:rFonts w:eastAsia="Times New Roman" w:cs="Times New Roman"/>
          <w:szCs w:val="28"/>
          <w:lang w:eastAsia="ru-RU"/>
        </w:rPr>
        <w:t>Эмоциональная  компетентность</w:t>
      </w:r>
      <w:proofErr w:type="gramEnd"/>
      <w:r w:rsidRPr="00DF77C5">
        <w:rPr>
          <w:rFonts w:eastAsia="Times New Roman" w:cs="Times New Roman"/>
          <w:szCs w:val="28"/>
          <w:lang w:eastAsia="ru-RU"/>
        </w:rPr>
        <w:t xml:space="preserve"> медиатора Модели эмоционального интеллекта. Этапы развития эмоционального интеллекта: понимание себя, управление собой, понимание других, управление другими.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Понимание эмоций сторон. Личностные ценности.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Организационные принципы медиации: понятие, система, классификация. Добровольность, беспристрастность и независимость медиатора. Функциональные принципы: добросовестность, равноправие и сотрудничество сторон, конфиденциальность, процедурная диспозитивность.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Ответственность сторон за принятие решений. Принцип доверия как основа взаимоотношений сторон и медиатора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Соглашение о применении медиации: понятие, правовая природа. Требования к форме и содержанию соглашения о применении медиации.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Правовые последствия заключения соглашения о применении медиации. Правовые последствия несоблюдения соглашения о применении медиации.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Подготовка к проведению </w:t>
      </w:r>
      <w:proofErr w:type="spellStart"/>
      <w:r w:rsidRPr="00DF77C5">
        <w:rPr>
          <w:rFonts w:eastAsia="Times New Roman" w:cs="Times New Roman"/>
          <w:szCs w:val="28"/>
          <w:lang w:eastAsia="ru-RU"/>
        </w:rPr>
        <w:t>медиационной</w:t>
      </w:r>
      <w:proofErr w:type="spellEnd"/>
      <w:r w:rsidRPr="00DF77C5">
        <w:rPr>
          <w:rFonts w:eastAsia="Times New Roman" w:cs="Times New Roman"/>
          <w:szCs w:val="28"/>
          <w:lang w:eastAsia="ru-RU"/>
        </w:rPr>
        <w:t xml:space="preserve"> сессии как самостоятельная стадия медиации, ее цели и задачи. Действия, совершаемые на стадии подготовки к </w:t>
      </w:r>
      <w:proofErr w:type="spellStart"/>
      <w:r w:rsidRPr="00DF77C5">
        <w:rPr>
          <w:rFonts w:eastAsia="Times New Roman" w:cs="Times New Roman"/>
          <w:szCs w:val="28"/>
          <w:lang w:eastAsia="ru-RU"/>
        </w:rPr>
        <w:t>медиационной</w:t>
      </w:r>
      <w:proofErr w:type="spellEnd"/>
      <w:r w:rsidRPr="00DF77C5">
        <w:rPr>
          <w:rFonts w:eastAsia="Times New Roman" w:cs="Times New Roman"/>
          <w:szCs w:val="28"/>
          <w:lang w:eastAsia="ru-RU"/>
        </w:rPr>
        <w:t xml:space="preserve"> сессии. Взаимоотношения сторон и медиатора на этапе подготовки к процедуре медиации.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Варианты проведения информационной встречи. Особенности проведения внесудебной и судебной медиации. Правила и техники взаимодействия со сторонами. Консультирование сторон о возможностях, преимуществах, принципах и правилах медиации.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Порядок избрания или назначения медиатора (медиаторов). Оформление взаимоотношений медиатора со сторонами. Условия применения медиации.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Проведение медиации до обращения в суд общей юрисдикции или третейский суд. Проведение медиации после обращения в суд общей юрисдикции или третейский суд, правовые последствия.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Проведение </w:t>
      </w:r>
      <w:proofErr w:type="spellStart"/>
      <w:r w:rsidRPr="00DF77C5">
        <w:rPr>
          <w:rFonts w:eastAsia="Times New Roman" w:cs="Times New Roman"/>
          <w:szCs w:val="28"/>
          <w:lang w:eastAsia="ru-RU"/>
        </w:rPr>
        <w:t>медиационной</w:t>
      </w:r>
      <w:proofErr w:type="spellEnd"/>
      <w:r w:rsidRPr="00DF77C5">
        <w:rPr>
          <w:rFonts w:eastAsia="Times New Roman" w:cs="Times New Roman"/>
          <w:szCs w:val="28"/>
          <w:lang w:eastAsia="ru-RU"/>
        </w:rPr>
        <w:t xml:space="preserve"> сессии как самостоятельная стадия медиации, ее цели, задачи. Этапы </w:t>
      </w:r>
      <w:proofErr w:type="spellStart"/>
      <w:r w:rsidRPr="00DF77C5">
        <w:rPr>
          <w:rFonts w:eastAsia="Times New Roman" w:cs="Times New Roman"/>
          <w:szCs w:val="28"/>
          <w:lang w:eastAsia="ru-RU"/>
        </w:rPr>
        <w:t>медиационной</w:t>
      </w:r>
      <w:proofErr w:type="spellEnd"/>
      <w:r w:rsidRPr="00DF77C5">
        <w:rPr>
          <w:rFonts w:eastAsia="Times New Roman" w:cs="Times New Roman"/>
          <w:szCs w:val="28"/>
          <w:lang w:eastAsia="ru-RU"/>
        </w:rPr>
        <w:t xml:space="preserve"> сессии и их значение. </w:t>
      </w:r>
    </w:p>
    <w:p w:rsidR="00DF77C5" w:rsidRPr="00DF77C5" w:rsidRDefault="00DF77C5" w:rsidP="00DF77C5">
      <w:pPr>
        <w:numPr>
          <w:ilvl w:val="0"/>
          <w:numId w:val="1"/>
        </w:numPr>
        <w:tabs>
          <w:tab w:val="left" w:pos="709"/>
        </w:tabs>
        <w:spacing w:before="60"/>
        <w:jc w:val="both"/>
        <w:rPr>
          <w:rFonts w:eastAsia="Times New Roman" w:cs="Times New Roman"/>
          <w:szCs w:val="28"/>
          <w:lang w:eastAsia="ru-RU"/>
        </w:rPr>
      </w:pPr>
      <w:r w:rsidRPr="00DF77C5">
        <w:rPr>
          <w:rFonts w:eastAsia="Times New Roman" w:cs="Times New Roman"/>
          <w:szCs w:val="28"/>
          <w:lang w:eastAsia="ru-RU"/>
        </w:rPr>
        <w:t xml:space="preserve"> Медиативное соглашение: правовая природа, понятие, требования, предъявляемые к форме и содержанию, правовое значение и правовые последствия. </w:t>
      </w:r>
    </w:p>
    <w:p w:rsidR="00900BF8" w:rsidRDefault="00900BF8">
      <w:bookmarkStart w:id="0" w:name="_GoBack"/>
      <w:bookmarkEnd w:id="0"/>
    </w:p>
    <w:sectPr w:rsidR="00900BF8" w:rsidSect="00DF77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376"/>
    <w:multiLevelType w:val="hybridMultilevel"/>
    <w:tmpl w:val="46301DFC"/>
    <w:lvl w:ilvl="0" w:tplc="E730B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C5"/>
    <w:rsid w:val="00900BF8"/>
    <w:rsid w:val="00AE2AF3"/>
    <w:rsid w:val="00DF77C5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3596A-9EC9-4FC2-AC09-5CE2B588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2023-12-01T10:04:00Z</dcterms:created>
  <dcterms:modified xsi:type="dcterms:W3CDTF">2023-12-01T10:04:00Z</dcterms:modified>
</cp:coreProperties>
</file>