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532A0">
        <w:rPr>
          <w:rFonts w:ascii="Times New Roman" w:eastAsia="Times New Roman" w:hAnsi="Times New Roman"/>
          <w:sz w:val="32"/>
          <w:szCs w:val="32"/>
          <w:lang w:eastAsia="ru-RU"/>
        </w:rPr>
        <w:t xml:space="preserve">Учреждение образования «Брестский государственный 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532A0">
        <w:rPr>
          <w:rFonts w:ascii="Times New Roman" w:eastAsia="Times New Roman" w:hAnsi="Times New Roman"/>
          <w:sz w:val="32"/>
          <w:szCs w:val="32"/>
          <w:lang w:eastAsia="ru-RU"/>
        </w:rPr>
        <w:t>университет им. А.С. ПУШКИНА»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>Кафедра теории и истории  государства и права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2A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УЧЕБНО-МЕТОДИЧЕСКИЕ МАТЕРИАЛЫ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ГОСУДАРСТВЕННАЯ СЛУЖБА</w:t>
      </w: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 xml:space="preserve">Форма обучения: </w:t>
      </w:r>
      <w:r w:rsidRPr="009532A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заочная, дневная</w:t>
      </w:r>
    </w:p>
    <w:p w:rsidR="00C311C0" w:rsidRPr="009532A0" w:rsidRDefault="00C311C0" w:rsidP="00C311C0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311C0" w:rsidRPr="009532A0" w:rsidRDefault="00C311C0" w:rsidP="00C311C0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311C0" w:rsidRDefault="00C311C0" w:rsidP="00C311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512" w:rsidRPr="00EF0281" w:rsidRDefault="00D17EB5" w:rsidP="00431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>ТЕМЫ СЕМИНАРСКИХ ЗАНЯТИЙ ДЛЯ СТУДЕНТОВ ДНЕВНОЙ ФОРМЫ ОБУЧЕНИЯ</w:t>
      </w:r>
    </w:p>
    <w:p w:rsidR="00D17EB5" w:rsidRPr="00EF0281" w:rsidRDefault="00D17EB5" w:rsidP="0043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4 КУРС СПЕЦИАЛЬНОСТИ «ПРАВОВЕДЕНИЕ»</w:t>
      </w:r>
    </w:p>
    <w:p w:rsidR="00D17EB5" w:rsidRPr="00EF0281" w:rsidRDefault="00D17EB5" w:rsidP="0043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F0281">
        <w:rPr>
          <w:rFonts w:ascii="Times New Roman" w:hAnsi="Times New Roman" w:cs="Times New Roman"/>
          <w:b/>
          <w:sz w:val="28"/>
          <w:szCs w:val="28"/>
        </w:rPr>
        <w:t>«ГОСУДАРСТВЕННАЯ СЛУЖБА»</w:t>
      </w: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B5" w:rsidRPr="00EF0281" w:rsidRDefault="00D17EB5" w:rsidP="0043109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F0281">
        <w:rPr>
          <w:rFonts w:ascii="Times New Roman" w:hAnsi="Times New Roman" w:cs="Times New Roman"/>
          <w:b/>
          <w:caps/>
          <w:sz w:val="28"/>
          <w:szCs w:val="28"/>
        </w:rPr>
        <w:t xml:space="preserve">Тема 1. </w:t>
      </w:r>
      <w:r w:rsidRPr="00EF0281">
        <w:rPr>
          <w:rFonts w:ascii="Times New Roman" w:hAnsi="Times New Roman" w:cs="Times New Roman"/>
          <w:b/>
          <w:sz w:val="28"/>
          <w:szCs w:val="28"/>
        </w:rPr>
        <w:t>Понятие, сущность, признаки и назначение государственной службы (2 ч.)</w:t>
      </w:r>
    </w:p>
    <w:p w:rsidR="0056381B" w:rsidRPr="00EF0281" w:rsidRDefault="00D17EB5" w:rsidP="00431094">
      <w:pPr>
        <w:pStyle w:val="a9"/>
        <w:numPr>
          <w:ilvl w:val="0"/>
          <w:numId w:val="1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службы. Многоаспектность понимания государственной службы. </w:t>
      </w:r>
    </w:p>
    <w:p w:rsidR="00D17EB5" w:rsidRPr="00EF0281" w:rsidRDefault="00D17EB5" w:rsidP="00431094">
      <w:pPr>
        <w:pStyle w:val="a9"/>
        <w:numPr>
          <w:ilvl w:val="0"/>
          <w:numId w:val="1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Значение термина «государственная служба». Сущность государственной службы. </w:t>
      </w:r>
    </w:p>
    <w:p w:rsidR="00D17EB5" w:rsidRPr="00EF0281" w:rsidRDefault="00D17EB5" w:rsidP="00431094">
      <w:pPr>
        <w:pStyle w:val="a9"/>
        <w:numPr>
          <w:ilvl w:val="0"/>
          <w:numId w:val="1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Государственная служба как форма реализации государственной власти. Государственная служба и государственное управление. </w:t>
      </w:r>
    </w:p>
    <w:p w:rsidR="00D17EB5" w:rsidRPr="00EF0281" w:rsidRDefault="00D17EB5" w:rsidP="00431094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Назначение государственной службы. Цели и задачи государственной службы. Задачи государства в сфере государственной службы. </w:t>
      </w:r>
    </w:p>
    <w:p w:rsidR="00431094" w:rsidRPr="00EF0281" w:rsidRDefault="00431094" w:rsidP="00431094">
      <w:pPr>
        <w:tabs>
          <w:tab w:val="left" w:pos="2262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D17EB5" w:rsidRPr="00EF0281" w:rsidRDefault="00D17EB5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Тема 2. Основные модели государственн</w:t>
      </w:r>
      <w:r w:rsidR="0056381B" w:rsidRPr="00EF0281">
        <w:rPr>
          <w:rFonts w:ascii="Times New Roman" w:hAnsi="Times New Roman" w:cs="Times New Roman"/>
          <w:b/>
          <w:sz w:val="28"/>
          <w:szCs w:val="28"/>
        </w:rPr>
        <w:t>ой службы зарубежных государств (2 ч.)</w:t>
      </w:r>
    </w:p>
    <w:p w:rsidR="00D17EB5" w:rsidRPr="00EF0281" w:rsidRDefault="00D17EB5" w:rsidP="00431094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французской (континентальной) модели государственной службы.</w:t>
      </w:r>
      <w:r w:rsidR="0056381B" w:rsidRPr="00EF0281">
        <w:rPr>
          <w:sz w:val="28"/>
          <w:szCs w:val="28"/>
        </w:rPr>
        <w:t xml:space="preserve"> </w:t>
      </w:r>
      <w:r w:rsidRPr="00EF0281">
        <w:rPr>
          <w:sz w:val="28"/>
          <w:szCs w:val="28"/>
        </w:rPr>
        <w:t>Особенности поступления и прохождения государственной службы французской (континентальной) модели. Полномочия и ответственность государственных служащих государств французской (континентальной) модели</w:t>
      </w:r>
    </w:p>
    <w:p w:rsidR="00D17EB5" w:rsidRPr="00EF0281" w:rsidRDefault="00D17EB5" w:rsidP="00431094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англо-американской модели государственной службы. Особенности поступления и прохождения государственной службы англо-американской модели. Полномочия и ответственность государственных служащих государств англо-американской модели.</w:t>
      </w:r>
    </w:p>
    <w:p w:rsidR="00D17EB5" w:rsidRPr="00EF0281" w:rsidRDefault="00D17EB5" w:rsidP="00431094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германской модели государственной службы. Особенности поступления и прохождения государственной службы германской модели. Полномочия и ответственность государственных служащих государств германской модели.</w:t>
      </w:r>
    </w:p>
    <w:p w:rsidR="0056381B" w:rsidRPr="00EF0281" w:rsidRDefault="00D17EB5" w:rsidP="00EF0281">
      <w:pPr>
        <w:pStyle w:val="a5"/>
        <w:ind w:left="0"/>
        <w:rPr>
          <w:b/>
          <w:sz w:val="28"/>
          <w:szCs w:val="28"/>
        </w:rPr>
      </w:pPr>
      <w:r w:rsidRPr="00EF0281">
        <w:rPr>
          <w:sz w:val="28"/>
          <w:szCs w:val="28"/>
        </w:rPr>
        <w:tab/>
        <w:t xml:space="preserve"> </w:t>
      </w:r>
      <w:bookmarkStart w:id="0" w:name="_Toc117327342"/>
      <w:r w:rsidR="0056381B" w:rsidRPr="00EF0281">
        <w:rPr>
          <w:b/>
          <w:sz w:val="28"/>
          <w:szCs w:val="28"/>
        </w:rPr>
        <w:t>Темы для рефератов и сообщений:</w:t>
      </w:r>
    </w:p>
    <w:p w:rsidR="0056381B" w:rsidRPr="00EF0281" w:rsidRDefault="0056381B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Концептуальные основы организации государственной службы в условиях рыночной экономики и демократической политической системы</w:t>
      </w:r>
      <w:bookmarkEnd w:id="0"/>
    </w:p>
    <w:p w:rsidR="0056381B" w:rsidRPr="00EF0281" w:rsidRDefault="0056381B" w:rsidP="004F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7327343"/>
      <w:r w:rsidRPr="00EF0281">
        <w:rPr>
          <w:rFonts w:ascii="Times New Roman" w:hAnsi="Times New Roman" w:cs="Times New Roman"/>
          <w:sz w:val="28"/>
          <w:szCs w:val="28"/>
        </w:rPr>
        <w:t>2. Особенности государственной кадровой политики и организации государственной службы в зарубежном опыте</w:t>
      </w:r>
      <w:bookmarkEnd w:id="1"/>
    </w:p>
    <w:p w:rsidR="0056381B" w:rsidRPr="00EF0281" w:rsidRDefault="0056381B" w:rsidP="004F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17327344"/>
      <w:r w:rsidRPr="00EF0281">
        <w:rPr>
          <w:rFonts w:ascii="Times New Roman" w:hAnsi="Times New Roman" w:cs="Times New Roman"/>
          <w:sz w:val="28"/>
          <w:szCs w:val="28"/>
        </w:rPr>
        <w:t>3. Основные подходы к реформированию государственной службы в развитых странах на современном этапе</w:t>
      </w:r>
      <w:bookmarkEnd w:id="2"/>
    </w:p>
    <w:p w:rsidR="0056381B" w:rsidRPr="00EF0281" w:rsidRDefault="0056381B" w:rsidP="004F52FC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3. Теоретико-правовые основы государственн</w:t>
      </w:r>
      <w:r w:rsidR="0056381B" w:rsidRPr="00EF0281">
        <w:rPr>
          <w:rFonts w:ascii="Times New Roman" w:hAnsi="Times New Roman" w:cs="Times New Roman"/>
          <w:b/>
          <w:kern w:val="36"/>
          <w:sz w:val="28"/>
          <w:szCs w:val="28"/>
        </w:rPr>
        <w:t>ой службы в Республике Беларусь (6 ч.)</w:t>
      </w:r>
    </w:p>
    <w:p w:rsidR="0056381B" w:rsidRPr="00EF0281" w:rsidRDefault="0056381B" w:rsidP="00431094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lastRenderedPageBreak/>
        <w:t>Теоретико-методологические аспекты государственной службы (2 ч.)</w:t>
      </w:r>
      <w:bookmarkStart w:id="3" w:name="_Toc117327304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Сущность кадровой политики на государственной службе</w:t>
      </w:r>
      <w:bookmarkEnd w:id="3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17327305"/>
      <w:r w:rsidRPr="00EF0281">
        <w:rPr>
          <w:rFonts w:ascii="Times New Roman" w:hAnsi="Times New Roman" w:cs="Times New Roman"/>
          <w:sz w:val="28"/>
          <w:szCs w:val="28"/>
        </w:rPr>
        <w:t>Моральные основания генезиса и преодоления аномалий государственной службы</w:t>
      </w:r>
      <w:bookmarkEnd w:id="4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17327306"/>
      <w:r w:rsidRPr="00EF0281">
        <w:rPr>
          <w:rFonts w:ascii="Times New Roman" w:hAnsi="Times New Roman" w:cs="Times New Roman"/>
          <w:sz w:val="28"/>
          <w:szCs w:val="28"/>
        </w:rPr>
        <w:t>Стабильность института государственной службы</w:t>
      </w:r>
      <w:bookmarkEnd w:id="5"/>
    </w:p>
    <w:p w:rsidR="0056381B" w:rsidRPr="00EF0281" w:rsidRDefault="0056381B" w:rsidP="00431094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17327307"/>
      <w:r w:rsidRPr="00EF0281">
        <w:rPr>
          <w:rFonts w:ascii="Times New Roman" w:hAnsi="Times New Roman" w:cs="Times New Roman"/>
          <w:sz w:val="28"/>
          <w:szCs w:val="28"/>
        </w:rPr>
        <w:t>Структура теории государственной службы</w:t>
      </w:r>
      <w:bookmarkEnd w:id="6"/>
    </w:p>
    <w:p w:rsidR="00431094" w:rsidRPr="00EF0281" w:rsidRDefault="00431094" w:rsidP="004310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1B" w:rsidRPr="00EF0281" w:rsidRDefault="0056381B" w:rsidP="00431094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Государственная служба как социально-правовой институт</w:t>
      </w:r>
      <w:r w:rsidR="00431094" w:rsidRPr="00EF028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F0281">
        <w:rPr>
          <w:rFonts w:ascii="Times New Roman" w:hAnsi="Times New Roman" w:cs="Times New Roman"/>
          <w:b/>
          <w:sz w:val="28"/>
          <w:szCs w:val="28"/>
        </w:rPr>
        <w:t>2 ч.)</w:t>
      </w:r>
    </w:p>
    <w:p w:rsidR="0056381B" w:rsidRPr="00EF0281" w:rsidRDefault="0056381B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17327311"/>
      <w:r w:rsidRPr="00EF0281">
        <w:rPr>
          <w:rFonts w:ascii="Times New Roman" w:hAnsi="Times New Roman" w:cs="Times New Roman"/>
          <w:sz w:val="28"/>
          <w:szCs w:val="28"/>
        </w:rPr>
        <w:t>Социальная природа государственной службы</w:t>
      </w:r>
      <w:bookmarkEnd w:id="7"/>
    </w:p>
    <w:p w:rsidR="0056381B" w:rsidRPr="00EF0281" w:rsidRDefault="0056381B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17327312"/>
      <w:r w:rsidRPr="00EF0281">
        <w:rPr>
          <w:rFonts w:ascii="Times New Roman" w:hAnsi="Times New Roman" w:cs="Times New Roman"/>
          <w:sz w:val="28"/>
          <w:szCs w:val="28"/>
        </w:rPr>
        <w:t>Социальный характер функционирования государственной службы</w:t>
      </w:r>
      <w:bookmarkEnd w:id="8"/>
    </w:p>
    <w:p w:rsidR="0056381B" w:rsidRPr="00EF0281" w:rsidRDefault="0056381B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17327313"/>
      <w:r w:rsidRPr="00EF0281">
        <w:rPr>
          <w:rFonts w:ascii="Times New Roman" w:hAnsi="Times New Roman" w:cs="Times New Roman"/>
          <w:sz w:val="28"/>
          <w:szCs w:val="28"/>
        </w:rPr>
        <w:t>Сущность государственной службы, как социально-правового института и сферы деятельности</w:t>
      </w:r>
      <w:bookmarkEnd w:id="9"/>
    </w:p>
    <w:p w:rsidR="0056381B" w:rsidRPr="00EF0281" w:rsidRDefault="007D00DA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17327317"/>
      <w:r w:rsidRPr="00EF0281">
        <w:rPr>
          <w:rFonts w:ascii="Times New Roman" w:hAnsi="Times New Roman" w:cs="Times New Roman"/>
          <w:sz w:val="28"/>
          <w:szCs w:val="28"/>
        </w:rPr>
        <w:t>Взаимодействие государственной службы и общественности.</w:t>
      </w:r>
      <w:bookmarkEnd w:id="10"/>
    </w:p>
    <w:p w:rsidR="007D00DA" w:rsidRPr="00EF0281" w:rsidRDefault="007D00DA" w:rsidP="00431094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17327319"/>
      <w:r w:rsidRPr="00EF0281">
        <w:rPr>
          <w:rFonts w:ascii="Times New Roman" w:hAnsi="Times New Roman" w:cs="Times New Roman"/>
          <w:sz w:val="28"/>
          <w:szCs w:val="28"/>
        </w:rPr>
        <w:t>«Электронное правительство» как новейшая технология работы государственной службы</w:t>
      </w:r>
      <w:bookmarkEnd w:id="11"/>
    </w:p>
    <w:p w:rsidR="00431094" w:rsidRPr="00EF0281" w:rsidRDefault="00431094" w:rsidP="004310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EB5" w:rsidRPr="00EF0281" w:rsidRDefault="0056381B" w:rsidP="00431094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Понятие государственной службы в Республике Беларусь и особенности ее правового регулирования (2 ч.)</w:t>
      </w:r>
    </w:p>
    <w:p w:rsidR="00D17EB5" w:rsidRPr="00EF0281" w:rsidRDefault="0056381B" w:rsidP="00431094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Понятие и п</w:t>
      </w:r>
      <w:r w:rsidR="00D17EB5" w:rsidRPr="00EF0281">
        <w:rPr>
          <w:rFonts w:ascii="Times New Roman" w:hAnsi="Times New Roman" w:cs="Times New Roman"/>
          <w:sz w:val="28"/>
          <w:szCs w:val="28"/>
        </w:rPr>
        <w:t xml:space="preserve">ринципы государственной службы Республики Беларусь. </w:t>
      </w:r>
      <w:r w:rsidR="00D17EB5" w:rsidRPr="00EF028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Государственная служба Республики Беларусь</w:t>
      </w:r>
      <w:r w:rsidR="00D17EB5" w:rsidRPr="00EF0281">
        <w:rPr>
          <w:rFonts w:ascii="Times New Roman" w:hAnsi="Times New Roman" w:cs="Times New Roman"/>
          <w:sz w:val="28"/>
          <w:szCs w:val="28"/>
        </w:rPr>
        <w:t xml:space="preserve"> в сравнении с существующими моделями государственной службы. </w:t>
      </w:r>
    </w:p>
    <w:p w:rsidR="007D00DA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D17EB5" w:rsidRPr="00EF0281" w:rsidRDefault="00D17EB5" w:rsidP="00431094">
      <w:pPr>
        <w:pStyle w:val="a6"/>
        <w:numPr>
          <w:ilvl w:val="0"/>
          <w:numId w:val="4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D17EB5" w:rsidRPr="00EF0281" w:rsidRDefault="00D17EB5" w:rsidP="00431094">
      <w:pPr>
        <w:pStyle w:val="a9"/>
        <w:numPr>
          <w:ilvl w:val="0"/>
          <w:numId w:val="4"/>
        </w:numPr>
        <w:tabs>
          <w:tab w:val="num" w:pos="76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4. Поступление на государственную службу Республики Беларус</w:t>
      </w:r>
      <w:r w:rsidR="007D00DA" w:rsidRPr="00EF0281">
        <w:rPr>
          <w:rFonts w:ascii="Times New Roman" w:hAnsi="Times New Roman" w:cs="Times New Roman"/>
          <w:b/>
          <w:kern w:val="36"/>
          <w:sz w:val="28"/>
          <w:szCs w:val="28"/>
        </w:rPr>
        <w:t>ь, ее прохождение и прекращение (6 ч.)</w:t>
      </w:r>
    </w:p>
    <w:p w:rsidR="007D00DA" w:rsidRPr="00EF0281" w:rsidRDefault="007D00DA" w:rsidP="00431094">
      <w:pPr>
        <w:pStyle w:val="a9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117327323"/>
      <w:r w:rsidRPr="00EF0281">
        <w:rPr>
          <w:rFonts w:ascii="Times New Roman" w:hAnsi="Times New Roman" w:cs="Times New Roman"/>
          <w:b/>
          <w:sz w:val="28"/>
          <w:szCs w:val="28"/>
        </w:rPr>
        <w:t>Основы организации государственной службы в Республике Беларусь</w:t>
      </w:r>
      <w:bookmarkEnd w:id="12"/>
      <w:r w:rsidR="004F52FC" w:rsidRPr="00EF0281">
        <w:rPr>
          <w:rFonts w:ascii="Times New Roman" w:hAnsi="Times New Roman" w:cs="Times New Roman"/>
          <w:b/>
          <w:sz w:val="28"/>
          <w:szCs w:val="28"/>
        </w:rPr>
        <w:t xml:space="preserve"> (2 ч.)</w:t>
      </w:r>
    </w:p>
    <w:p w:rsidR="007D00DA" w:rsidRPr="00EF0281" w:rsidRDefault="007D00DA" w:rsidP="00431094">
      <w:pPr>
        <w:pStyle w:val="a6"/>
        <w:numPr>
          <w:ilvl w:val="0"/>
          <w:numId w:val="11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>валификационный справочник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D00DA" w:rsidRPr="00EF0281" w:rsidRDefault="007D00DA" w:rsidP="00431094">
      <w:pPr>
        <w:pStyle w:val="a9"/>
        <w:numPr>
          <w:ilvl w:val="0"/>
          <w:numId w:val="11"/>
        </w:numPr>
        <w:tabs>
          <w:tab w:val="num" w:pos="76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7D00DA" w:rsidRPr="00EF0281" w:rsidRDefault="007D00DA" w:rsidP="00431094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Кадровый реестр. Резерв кадров.</w:t>
      </w:r>
    </w:p>
    <w:p w:rsidR="004F52FC" w:rsidRPr="00EF0281" w:rsidRDefault="004F52FC" w:rsidP="00431094">
      <w:pPr>
        <w:pStyle w:val="a9"/>
        <w:tabs>
          <w:tab w:val="left" w:pos="0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4F52FC" w:rsidRPr="00EF0281" w:rsidRDefault="00D17EB5" w:rsidP="00431094">
      <w:pPr>
        <w:pStyle w:val="a9"/>
        <w:numPr>
          <w:ilvl w:val="1"/>
          <w:numId w:val="5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Поступление на государственную службу</w:t>
      </w:r>
      <w:r w:rsidR="004F52FC" w:rsidRPr="00EF0281">
        <w:rPr>
          <w:rFonts w:ascii="Times New Roman" w:hAnsi="Times New Roman" w:cs="Times New Roman"/>
          <w:b/>
          <w:sz w:val="28"/>
          <w:szCs w:val="28"/>
        </w:rPr>
        <w:t xml:space="preserve"> (2 ч.)</w:t>
      </w:r>
    </w:p>
    <w:p w:rsidR="004F52FC" w:rsidRPr="00EF0281" w:rsidRDefault="004F52FC" w:rsidP="00431094">
      <w:pPr>
        <w:pStyle w:val="a9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>Понятие и основные этапы прохождения гражданской государственной службы. Поступление на государственную службу как этап прохождения государственной службы</w:t>
      </w:r>
    </w:p>
    <w:p w:rsidR="004F52FC" w:rsidRPr="00EF0281" w:rsidRDefault="004F52FC" w:rsidP="00431094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Т</w:t>
      </w:r>
      <w:r w:rsidR="00D17EB5" w:rsidRPr="00EF0281">
        <w:rPr>
          <w:rFonts w:ascii="Times New Roman" w:hAnsi="Times New Roman" w:cs="Times New Roman"/>
          <w:sz w:val="28"/>
          <w:szCs w:val="28"/>
        </w:rPr>
        <w:t>ребования</w:t>
      </w:r>
      <w:r w:rsidRPr="00EF0281">
        <w:rPr>
          <w:rFonts w:ascii="Times New Roman" w:hAnsi="Times New Roman" w:cs="Times New Roman"/>
          <w:sz w:val="28"/>
          <w:szCs w:val="28"/>
        </w:rPr>
        <w:t xml:space="preserve"> при поступлении на государственную службу</w:t>
      </w:r>
    </w:p>
    <w:p w:rsidR="00D17EB5" w:rsidRPr="00EF0281" w:rsidRDefault="004F52FC" w:rsidP="00431094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</w:t>
      </w:r>
      <w:r w:rsidR="00D17EB5" w:rsidRPr="00EF0281">
        <w:rPr>
          <w:rFonts w:ascii="Times New Roman" w:hAnsi="Times New Roman" w:cs="Times New Roman"/>
          <w:sz w:val="28"/>
          <w:szCs w:val="28"/>
        </w:rPr>
        <w:t xml:space="preserve">пособы замещения должностей, правовые формы замещения, назначение на государственную службу. 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Прохождение конкурса, предварительного испытания, квалификационного экзамена при поступлении на государственную службу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Служебный контракт и его заключение.</w:t>
      </w:r>
    </w:p>
    <w:p w:rsidR="004F52FC" w:rsidRPr="00EF0281" w:rsidRDefault="004F52FC" w:rsidP="004F52FC">
      <w:pPr>
        <w:tabs>
          <w:tab w:val="left" w:pos="0"/>
        </w:tabs>
        <w:spacing w:after="0" w:line="240" w:lineRule="auto"/>
        <w:ind w:right="-648"/>
        <w:jc w:val="both"/>
        <w:rPr>
          <w:rFonts w:ascii="Times New Roman" w:hAnsi="Times New Roman" w:cs="Times New Roman"/>
          <w:sz w:val="28"/>
          <w:szCs w:val="28"/>
        </w:rPr>
      </w:pPr>
    </w:p>
    <w:p w:rsidR="004F52FC" w:rsidRPr="00EF0281" w:rsidRDefault="004F52FC" w:rsidP="00431094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Основные этапы прохождения государственной службы. Прекращение государственной службы как заключительный этап прохождения государственной службы (2 ч.)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Понятие основных этапов прохождения государственной службы. Аттестация государственных служащих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2. Повышение квалификации, переподготовка, стажировка на государственной службе. 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3. Служебная командировка. Перемещение по должностям</w:t>
      </w:r>
    </w:p>
    <w:p w:rsidR="004F52FC" w:rsidRPr="00EF0281" w:rsidRDefault="004F52FC" w:rsidP="004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4. Прекращение государственной службы как самостоятельный этап прохождения государственной службы</w:t>
      </w:r>
    </w:p>
    <w:p w:rsidR="00D17EB5" w:rsidRPr="00EF0281" w:rsidRDefault="00D17EB5" w:rsidP="004F52FC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D17EB5" w:rsidRPr="00EF0281" w:rsidRDefault="00D17EB5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5</w:t>
      </w:r>
      <w:r w:rsidRPr="00EF0281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Правовой статус государственных</w:t>
      </w:r>
      <w:r w:rsidR="004F52FC" w:rsidRPr="00EF0281">
        <w:rPr>
          <w:rFonts w:ascii="Times New Roman" w:hAnsi="Times New Roman" w:cs="Times New Roman"/>
          <w:b/>
          <w:kern w:val="36"/>
          <w:sz w:val="28"/>
          <w:szCs w:val="28"/>
        </w:rPr>
        <w:t xml:space="preserve"> с</w:t>
      </w:r>
      <w:r w:rsidR="00431094" w:rsidRPr="00EF0281">
        <w:rPr>
          <w:rFonts w:ascii="Times New Roman" w:hAnsi="Times New Roman" w:cs="Times New Roman"/>
          <w:b/>
          <w:kern w:val="36"/>
          <w:sz w:val="28"/>
          <w:szCs w:val="28"/>
        </w:rPr>
        <w:t>лужащих в Республике Беларусь (</w:t>
      </w:r>
      <w:r w:rsidR="004F52FC" w:rsidRPr="00EF0281">
        <w:rPr>
          <w:rFonts w:ascii="Times New Roman" w:hAnsi="Times New Roman" w:cs="Times New Roman"/>
          <w:b/>
          <w:kern w:val="36"/>
          <w:sz w:val="28"/>
          <w:szCs w:val="28"/>
        </w:rPr>
        <w:t>4 ч.)</w:t>
      </w:r>
    </w:p>
    <w:p w:rsidR="004F52FC" w:rsidRPr="00EF0281" w:rsidRDefault="004F52FC" w:rsidP="004F5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5.1. Основы правового положения государственного служащего (2 ч.)</w:t>
      </w:r>
    </w:p>
    <w:p w:rsidR="004F52FC" w:rsidRPr="00EF0281" w:rsidRDefault="004F52FC" w:rsidP="00431094">
      <w:pPr>
        <w:pStyle w:val="a9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права государственного служащего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обязанности государственного служащего</w:t>
      </w:r>
    </w:p>
    <w:p w:rsidR="004F52FC" w:rsidRPr="00EF0281" w:rsidRDefault="004F52FC" w:rsidP="00431094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Ограничения, связанные с государственной службой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 государственных служащих</w:t>
      </w:r>
    </w:p>
    <w:p w:rsidR="00431094" w:rsidRPr="00EF0281" w:rsidRDefault="00431094" w:rsidP="00431094">
      <w:pPr>
        <w:pStyle w:val="a6"/>
        <w:numPr>
          <w:ilvl w:val="0"/>
          <w:numId w:val="17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Материальные и социальные гарантии обеспечения деятельной государственных служащих.  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Поощрения и ответственность государственных служащих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Материальная ответственность государственных служащих и ее основания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Дисциплинарная ответственность государственных служащих: понятие, виды</w:t>
      </w:r>
    </w:p>
    <w:p w:rsidR="004F52FC" w:rsidRPr="00EF0281" w:rsidRDefault="004F52FC" w:rsidP="00431094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Порядок привлечения к дисциплинарной ответственности государственных служащих</w:t>
      </w:r>
    </w:p>
    <w:p w:rsidR="00431094" w:rsidRPr="00EF0281" w:rsidRDefault="00431094" w:rsidP="0043109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2FC" w:rsidRPr="00EF0281" w:rsidRDefault="004F52FC" w:rsidP="004F5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 xml:space="preserve">5.2. </w:t>
      </w:r>
      <w:r w:rsidRPr="00EF0281">
        <w:rPr>
          <w:rFonts w:ascii="Times New Roman" w:hAnsi="Times New Roman" w:cs="Times New Roman"/>
          <w:b/>
          <w:sz w:val="28"/>
          <w:szCs w:val="28"/>
        </w:rPr>
        <w:t>Культура государственного служащего</w:t>
      </w:r>
      <w:r w:rsidR="00431094" w:rsidRPr="00EF028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F0281">
        <w:rPr>
          <w:rFonts w:ascii="Times New Roman" w:hAnsi="Times New Roman" w:cs="Times New Roman"/>
          <w:b/>
          <w:sz w:val="28"/>
          <w:szCs w:val="28"/>
        </w:rPr>
        <w:t>2 ч.)</w:t>
      </w:r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17327335"/>
      <w:r w:rsidRPr="00EF0281">
        <w:rPr>
          <w:rFonts w:ascii="Times New Roman" w:hAnsi="Times New Roman" w:cs="Times New Roman"/>
          <w:sz w:val="28"/>
          <w:szCs w:val="28"/>
        </w:rPr>
        <w:t xml:space="preserve">1. </w:t>
      </w:r>
      <w:r w:rsidR="004F52FC" w:rsidRPr="00EF0281">
        <w:rPr>
          <w:rFonts w:ascii="Times New Roman" w:hAnsi="Times New Roman" w:cs="Times New Roman"/>
          <w:sz w:val="28"/>
          <w:szCs w:val="28"/>
        </w:rPr>
        <w:t>Государственные служащие как социально-профессиональная общность</w:t>
      </w:r>
      <w:bookmarkEnd w:id="13"/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17327336"/>
      <w:r w:rsidRPr="00EF0281">
        <w:rPr>
          <w:rFonts w:ascii="Times New Roman" w:hAnsi="Times New Roman" w:cs="Times New Roman"/>
          <w:sz w:val="28"/>
          <w:szCs w:val="28"/>
        </w:rPr>
        <w:t xml:space="preserve">2. </w:t>
      </w:r>
      <w:r w:rsidR="004F52FC" w:rsidRPr="00EF0281">
        <w:rPr>
          <w:rFonts w:ascii="Times New Roman" w:hAnsi="Times New Roman" w:cs="Times New Roman"/>
          <w:sz w:val="28"/>
          <w:szCs w:val="28"/>
        </w:rPr>
        <w:t>Духовная культура государственного служащего</w:t>
      </w:r>
      <w:bookmarkEnd w:id="14"/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17327337"/>
      <w:r w:rsidRPr="00EF0281">
        <w:rPr>
          <w:rFonts w:ascii="Times New Roman" w:hAnsi="Times New Roman" w:cs="Times New Roman"/>
          <w:sz w:val="28"/>
          <w:szCs w:val="28"/>
        </w:rPr>
        <w:t xml:space="preserve">3. </w:t>
      </w:r>
      <w:r w:rsidR="004F52FC" w:rsidRPr="00EF0281">
        <w:rPr>
          <w:rFonts w:ascii="Times New Roman" w:hAnsi="Times New Roman" w:cs="Times New Roman"/>
          <w:sz w:val="28"/>
          <w:szCs w:val="28"/>
        </w:rPr>
        <w:t>Значение организационной культуры для поведения государственного служащего в административной среде</w:t>
      </w:r>
      <w:bookmarkStart w:id="16" w:name="_Toc117327338"/>
      <w:bookmarkEnd w:id="15"/>
      <w:r w:rsidR="004F52FC" w:rsidRPr="00EF0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FC" w:rsidRPr="00EF0281" w:rsidRDefault="00431094" w:rsidP="0043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4. </w:t>
      </w:r>
      <w:r w:rsidR="004F52FC" w:rsidRPr="00EF0281">
        <w:rPr>
          <w:rFonts w:ascii="Times New Roman" w:hAnsi="Times New Roman" w:cs="Times New Roman"/>
          <w:sz w:val="28"/>
          <w:szCs w:val="28"/>
        </w:rPr>
        <w:t>Коммуникативная культура государственного служащего</w:t>
      </w:r>
      <w:bookmarkEnd w:id="16"/>
      <w:r w:rsidRPr="00EF0281">
        <w:rPr>
          <w:rFonts w:ascii="Times New Roman" w:hAnsi="Times New Roman" w:cs="Times New Roman"/>
          <w:sz w:val="28"/>
          <w:szCs w:val="28"/>
        </w:rPr>
        <w:t>.</w:t>
      </w:r>
    </w:p>
    <w:p w:rsidR="00521843" w:rsidRPr="00EF0281" w:rsidRDefault="00521843" w:rsidP="005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>ТЕМЫ СЕМИНАРСКИХ ЗАНЯТИЙ ДЛЯ СТУДЕНТОВ ДНЕВНОЙ ФОРМЫ ОБУЧЕНИЯ</w:t>
      </w:r>
    </w:p>
    <w:p w:rsidR="00521843" w:rsidRPr="00EF0281" w:rsidRDefault="00521843" w:rsidP="0052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5 КУРС СПЕЦИАЛЬНОСТИ «ПРАВОВЕДЕНИЕ»</w:t>
      </w:r>
    </w:p>
    <w:p w:rsidR="00521843" w:rsidRPr="00EF0281" w:rsidRDefault="00521843" w:rsidP="005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F0281">
        <w:rPr>
          <w:rFonts w:ascii="Times New Roman" w:hAnsi="Times New Roman" w:cs="Times New Roman"/>
          <w:b/>
          <w:sz w:val="28"/>
          <w:szCs w:val="28"/>
        </w:rPr>
        <w:t>«ГОСУДАРСТВЕННАЯ СЛУЖБА»</w:t>
      </w:r>
    </w:p>
    <w:p w:rsidR="00C97AD8" w:rsidRDefault="00C97AD8" w:rsidP="0052184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F0281">
        <w:rPr>
          <w:rFonts w:ascii="Times New Roman" w:hAnsi="Times New Roman" w:cs="Times New Roman"/>
          <w:b/>
          <w:caps/>
          <w:sz w:val="28"/>
          <w:szCs w:val="28"/>
        </w:rPr>
        <w:t xml:space="preserve">Тема 1. </w:t>
      </w:r>
      <w:r w:rsidRPr="00EF0281">
        <w:rPr>
          <w:rFonts w:ascii="Times New Roman" w:hAnsi="Times New Roman" w:cs="Times New Roman"/>
          <w:b/>
          <w:sz w:val="28"/>
          <w:szCs w:val="28"/>
        </w:rPr>
        <w:t>Понятие, сущность, признаки и назначение государственной службы (2 ч.)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службы. Многоаспектность понимания государственной службы. 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Значение термина «государственная служба». Сущность государственной службы. 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Государственная служба как форма реализации государственной власти. Государственная служба и государственное управление. </w:t>
      </w:r>
    </w:p>
    <w:p w:rsidR="00521843" w:rsidRPr="00EF0281" w:rsidRDefault="00521843" w:rsidP="00521843">
      <w:pPr>
        <w:pStyle w:val="a9"/>
        <w:numPr>
          <w:ilvl w:val="0"/>
          <w:numId w:val="18"/>
        </w:num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Назначение государственной службы. Цели и задачи государственной службы. Задачи государства в сфере государственной службы. </w:t>
      </w:r>
    </w:p>
    <w:p w:rsidR="00521843" w:rsidRPr="00EF0281" w:rsidRDefault="00521843" w:rsidP="00521843">
      <w:pPr>
        <w:tabs>
          <w:tab w:val="left" w:pos="2262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Тема 2. Основные модели государственной службы зарубежных государств (2 ч.)</w:t>
      </w:r>
    </w:p>
    <w:p w:rsidR="00521843" w:rsidRPr="00EF0281" w:rsidRDefault="00521843" w:rsidP="00521843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французской (континентальной) модели государственной службы. Особенности поступления и прохождения государственной службы французской (континентальной) модели. Полномочия и ответственность государственных служащих государств французской (континентальной) модели</w:t>
      </w:r>
    </w:p>
    <w:p w:rsidR="00521843" w:rsidRPr="00EF0281" w:rsidRDefault="00521843" w:rsidP="00521843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англо-американской модели государственной службы. Особенности поступления и прохождения государственной службы англо-американской модели. Полномочия и ответственность государственных служащих государств англо-американской модели.</w:t>
      </w:r>
    </w:p>
    <w:p w:rsidR="00521843" w:rsidRPr="00EF0281" w:rsidRDefault="00521843" w:rsidP="00521843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германской модели государственной службы. Особенности поступления и прохождения государственной службы германской модели. Полномочия и ответственность государственных служащих государств германской модели.</w:t>
      </w:r>
    </w:p>
    <w:p w:rsidR="00521843" w:rsidRPr="00EF0281" w:rsidRDefault="00521843" w:rsidP="00EF0281">
      <w:pPr>
        <w:pStyle w:val="a5"/>
        <w:ind w:left="0"/>
        <w:rPr>
          <w:b/>
          <w:sz w:val="28"/>
          <w:szCs w:val="28"/>
        </w:rPr>
      </w:pPr>
      <w:r w:rsidRPr="00EF0281">
        <w:rPr>
          <w:b/>
          <w:sz w:val="28"/>
          <w:szCs w:val="28"/>
        </w:rPr>
        <w:t>Темы для рефератов и сообщений: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Концептуальные основы организации государственной службы в условиях рыночной экономики и демократической политической системы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2. Особенности государственной кадровой политики и организации государственной службы в зарубежном опыте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3. Основные подходы к реформированию государственной службы в развитых странах на современном этапе</w:t>
      </w:r>
    </w:p>
    <w:p w:rsidR="00521843" w:rsidRPr="00EF0281" w:rsidRDefault="00521843" w:rsidP="00521843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3. Теоретико-правовые основы государственной службы в Республике Беларусь (4 ч.)</w:t>
      </w:r>
    </w:p>
    <w:p w:rsidR="00521843" w:rsidRPr="00EF0281" w:rsidRDefault="00521843" w:rsidP="00521843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lastRenderedPageBreak/>
        <w:t>Теоретико-методологические аспекты государственной службы (2 ч.)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Сущность кадровой политики на государственной службе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Моральные основания генезиса и преодоления аномалий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Стабильность института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Социальный характер функционирования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Сущность государственной службы, как социально-правового института и сферы деятельности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Взаимодействие государственной службы и общественности.</w:t>
      </w:r>
    </w:p>
    <w:p w:rsidR="00521843" w:rsidRPr="00EF0281" w:rsidRDefault="00521843" w:rsidP="0052184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«Электронное правительство» как новейшая технология работы государственной службы</w:t>
      </w:r>
    </w:p>
    <w:p w:rsidR="00521843" w:rsidRPr="00EF0281" w:rsidRDefault="00521843" w:rsidP="0052184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Понятие государственной службы в Республике Беларусь и особенности ее правового регулирования (2 ч.)</w:t>
      </w:r>
    </w:p>
    <w:p w:rsidR="00521843" w:rsidRPr="00EF0281" w:rsidRDefault="00521843" w:rsidP="00521843">
      <w:pPr>
        <w:pStyle w:val="a9"/>
        <w:numPr>
          <w:ilvl w:val="1"/>
          <w:numId w:val="21"/>
        </w:numPr>
        <w:tabs>
          <w:tab w:val="left" w:pos="0"/>
        </w:tabs>
        <w:spacing w:after="0" w:line="240" w:lineRule="auto"/>
        <w:ind w:left="284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и принципы государственной службы Республики Беларусь. </w:t>
      </w:r>
      <w:r w:rsidRPr="00EF028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Государственная служба Республики Беларусь</w:t>
      </w:r>
      <w:r w:rsidRPr="00EF0281">
        <w:rPr>
          <w:rFonts w:ascii="Times New Roman" w:hAnsi="Times New Roman" w:cs="Times New Roman"/>
          <w:sz w:val="28"/>
          <w:szCs w:val="28"/>
        </w:rPr>
        <w:t xml:space="preserve"> в сравнении с существующими моделями государственной службы.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521843" w:rsidRPr="00EF0281" w:rsidRDefault="00521843" w:rsidP="00521843">
      <w:pPr>
        <w:pStyle w:val="a6"/>
        <w:numPr>
          <w:ilvl w:val="0"/>
          <w:numId w:val="21"/>
        </w:numPr>
        <w:tabs>
          <w:tab w:val="left" w:pos="1080"/>
        </w:tabs>
        <w:spacing w:before="0"/>
        <w:ind w:left="284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521843" w:rsidRPr="00EF0281" w:rsidRDefault="00521843" w:rsidP="00521843">
      <w:pPr>
        <w:pStyle w:val="a9"/>
        <w:numPr>
          <w:ilvl w:val="0"/>
          <w:numId w:val="21"/>
        </w:numPr>
        <w:tabs>
          <w:tab w:val="num" w:pos="76"/>
        </w:tabs>
        <w:spacing w:after="0" w:line="240" w:lineRule="auto"/>
        <w:ind w:left="284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4. Поступление на государственную службу Республики Беларусь, ее прохождение и прекращение (4 ч.)</w:t>
      </w:r>
    </w:p>
    <w:p w:rsidR="00521843" w:rsidRPr="00EF0281" w:rsidRDefault="00521843" w:rsidP="00521843">
      <w:pPr>
        <w:pStyle w:val="a9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Основы организации государственной службы в Республике Беларусь. Поступление на государственную службу (2 ч.)</w:t>
      </w:r>
    </w:p>
    <w:p w:rsidR="00521843" w:rsidRPr="00EF0281" w:rsidRDefault="00521843" w:rsidP="00521843">
      <w:pPr>
        <w:pStyle w:val="a6"/>
        <w:numPr>
          <w:ilvl w:val="1"/>
          <w:numId w:val="22"/>
        </w:numPr>
        <w:tabs>
          <w:tab w:val="left" w:pos="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>валификационный справочник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Кадровый реестр. Резерв кадров.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Понятие и основные этапы прохождения гражданской государственной службы. Поступление на государственную службу как этап прохождения государственной службы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Требования при поступлении на государственную службу</w:t>
      </w:r>
    </w:p>
    <w:p w:rsidR="00521843" w:rsidRPr="00EF0281" w:rsidRDefault="00521843" w:rsidP="00521843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Способы замещения должностей, правовые формы замещения, назначение на государственную службу. 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Прохождение конкурса, предварительного испытания, </w:t>
      </w:r>
      <w:r w:rsidRPr="00EF0281">
        <w:rPr>
          <w:rFonts w:ascii="Times New Roman" w:hAnsi="Times New Roman" w:cs="Times New Roman"/>
          <w:sz w:val="28"/>
          <w:szCs w:val="28"/>
        </w:rPr>
        <w:lastRenderedPageBreak/>
        <w:t>квалификационного экзамена при поступлении на государственную службу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Служебный контракт и его заключение.</w:t>
      </w:r>
    </w:p>
    <w:p w:rsidR="00521843" w:rsidRPr="00EF0281" w:rsidRDefault="00521843" w:rsidP="005218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843" w:rsidRPr="00EF0281" w:rsidRDefault="00521843" w:rsidP="00521843">
      <w:pPr>
        <w:pStyle w:val="a9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Основные этапы прохождения государственной службы. Прекращение государственной службы как заключительный этап прохождения государственной службы (2 ч.)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Понятие основных этапов прохождения государственной службы. Аттестация государственных служащих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2. Повышение квалификации, переподготовка, стажировка на государственной службе. 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3. Служебная командировка. Перемещение по должностям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4. Прекращение государственной службы как самостоятельный этап прохождения государственной службы</w:t>
      </w:r>
    </w:p>
    <w:p w:rsidR="00521843" w:rsidRPr="00EF0281" w:rsidRDefault="00521843" w:rsidP="00521843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Тема 5</w:t>
      </w:r>
      <w:r w:rsidRPr="00EF0281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>Правовой статус государственных служащих в Республике Беларусь (4 ч.)</w:t>
      </w:r>
    </w:p>
    <w:p w:rsidR="00521843" w:rsidRPr="00EF0281" w:rsidRDefault="00521843" w:rsidP="00521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5.1. Основы правового положения государственного служащего (2 ч.)</w:t>
      </w:r>
    </w:p>
    <w:p w:rsidR="00521843" w:rsidRPr="00EF0281" w:rsidRDefault="00521843" w:rsidP="00521843">
      <w:pPr>
        <w:pStyle w:val="a9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права государственного служащего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Общие обязанности государственного служащего</w:t>
      </w:r>
    </w:p>
    <w:p w:rsidR="00521843" w:rsidRPr="00EF0281" w:rsidRDefault="00521843" w:rsidP="00521843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Ограничения, связанные с государственной службой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 государственных служащих</w:t>
      </w:r>
    </w:p>
    <w:p w:rsidR="00521843" w:rsidRPr="00EF0281" w:rsidRDefault="00521843" w:rsidP="00521843">
      <w:pPr>
        <w:pStyle w:val="a6"/>
        <w:numPr>
          <w:ilvl w:val="0"/>
          <w:numId w:val="17"/>
        </w:numPr>
        <w:tabs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Материальные и социальные гарантии обеспечения деятельной государственных служащих.  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Поощрения и ответственность государственных служащих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Материальная ответственность государственных служащих и ее основания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Дисциплинарная ответственность государственных служащих: понятие, виды</w:t>
      </w:r>
    </w:p>
    <w:p w:rsidR="00521843" w:rsidRPr="00EF0281" w:rsidRDefault="00521843" w:rsidP="00521843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Порядок привлечения к дисциплинарной ответственности государственных служащих</w:t>
      </w:r>
    </w:p>
    <w:p w:rsidR="00521843" w:rsidRPr="00EF0281" w:rsidRDefault="00521843" w:rsidP="005218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t xml:space="preserve">5.2. </w:t>
      </w:r>
      <w:r w:rsidRPr="00EF0281">
        <w:rPr>
          <w:rFonts w:ascii="Times New Roman" w:hAnsi="Times New Roman" w:cs="Times New Roman"/>
          <w:b/>
          <w:sz w:val="28"/>
          <w:szCs w:val="28"/>
        </w:rPr>
        <w:t>Культура государственного служащего (2 ч.)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1. Государственные служащие как социально-профессиональная общность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2. Духовная культура государственного служащего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3. Значение организационной культуры для поведения государственного служащего в административной среде </w:t>
      </w:r>
    </w:p>
    <w:p w:rsidR="00521843" w:rsidRPr="00EF0281" w:rsidRDefault="00521843" w:rsidP="0052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4. Коммуникативная культура государственного служащего.</w:t>
      </w:r>
    </w:p>
    <w:p w:rsidR="004F52FC" w:rsidRPr="00EF0281" w:rsidRDefault="004F52FC" w:rsidP="004F52F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76F46" w:rsidRPr="00EF0281" w:rsidRDefault="00521843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kern w:val="36"/>
          <w:sz w:val="28"/>
          <w:szCs w:val="28"/>
        </w:rPr>
        <w:br w:type="page"/>
      </w:r>
      <w:r w:rsidR="009F10B2" w:rsidRPr="00EF0281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В</w:t>
      </w:r>
      <w:r w:rsidR="00476F46" w:rsidRPr="00EF0281">
        <w:rPr>
          <w:rFonts w:ascii="Times New Roman" w:hAnsi="Times New Roman" w:cs="Times New Roman"/>
          <w:b/>
          <w:sz w:val="28"/>
          <w:szCs w:val="28"/>
        </w:rPr>
        <w:t>опросы</w:t>
      </w:r>
      <w:r w:rsidR="009F10B2" w:rsidRPr="00EF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46" w:rsidRPr="00EF0281">
        <w:rPr>
          <w:rFonts w:ascii="Times New Roman" w:hAnsi="Times New Roman" w:cs="Times New Roman"/>
          <w:b/>
          <w:sz w:val="28"/>
          <w:szCs w:val="28"/>
        </w:rPr>
        <w:t>к зачету</w:t>
      </w:r>
    </w:p>
    <w:p w:rsidR="00476F46" w:rsidRPr="00EF0281" w:rsidRDefault="00476F46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по дисциплине « Государственная служба»</w:t>
      </w:r>
    </w:p>
    <w:p w:rsidR="00476F46" w:rsidRPr="00EF0281" w:rsidRDefault="00476F46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F10B2" w:rsidRPr="00EF0281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Pr="00EF0281">
        <w:rPr>
          <w:rFonts w:ascii="Times New Roman" w:hAnsi="Times New Roman" w:cs="Times New Roman"/>
          <w:b/>
          <w:sz w:val="28"/>
          <w:szCs w:val="28"/>
        </w:rPr>
        <w:t>дневной формы обучения</w:t>
      </w:r>
    </w:p>
    <w:p w:rsidR="009F10B2" w:rsidRPr="00EF0281" w:rsidRDefault="009F10B2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b/>
          <w:sz w:val="28"/>
          <w:szCs w:val="28"/>
        </w:rPr>
        <w:t>4 и 5 курс</w:t>
      </w:r>
    </w:p>
    <w:p w:rsidR="00476F46" w:rsidRPr="00EF0281" w:rsidRDefault="00476F46" w:rsidP="0047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46" w:rsidRPr="00EF0281" w:rsidRDefault="008565CB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Понятие и с</w:t>
      </w:r>
      <w:r w:rsidR="00476F46" w:rsidRPr="00EF0281">
        <w:rPr>
          <w:rFonts w:ascii="Times New Roman" w:hAnsi="Times New Roman" w:cs="Times New Roman"/>
          <w:sz w:val="28"/>
          <w:szCs w:val="28"/>
        </w:rPr>
        <w:t xml:space="preserve">ущность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Признаки государственной службы.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Назначение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Цели и задачи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Основные теоретические концепции государственной службы. </w:t>
      </w:r>
    </w:p>
    <w:p w:rsidR="00476F46" w:rsidRPr="00EF0281" w:rsidRDefault="00476F46" w:rsidP="00EF0281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Современное развитие теории государственной службы. </w:t>
      </w:r>
    </w:p>
    <w:p w:rsidR="008565CB" w:rsidRPr="00EF0281" w:rsidRDefault="008565CB" w:rsidP="00EF0281">
      <w:pPr>
        <w:pStyle w:val="a9"/>
        <w:numPr>
          <w:ilvl w:val="0"/>
          <w:numId w:val="27"/>
        </w:numPr>
        <w:tabs>
          <w:tab w:val="clear" w:pos="720"/>
          <w:tab w:val="left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Государственная служба как социальный институт.</w:t>
      </w:r>
    </w:p>
    <w:p w:rsidR="00476F46" w:rsidRPr="00EF0281" w:rsidRDefault="00476F46" w:rsidP="00457509">
      <w:pPr>
        <w:pStyle w:val="a5"/>
        <w:numPr>
          <w:ilvl w:val="0"/>
          <w:numId w:val="27"/>
        </w:numPr>
        <w:tabs>
          <w:tab w:val="clear" w:pos="720"/>
          <w:tab w:val="left" w:pos="0"/>
        </w:tabs>
        <w:ind w:left="0" w:right="0" w:firstLine="0"/>
        <w:rPr>
          <w:sz w:val="28"/>
          <w:szCs w:val="28"/>
        </w:rPr>
      </w:pPr>
      <w:r w:rsidRPr="00EF0281">
        <w:rPr>
          <w:sz w:val="28"/>
          <w:szCs w:val="28"/>
        </w:rPr>
        <w:t>Организационные принципы, виды, структура и организация французской (континентальной) модели государственной службы.</w:t>
      </w:r>
    </w:p>
    <w:p w:rsidR="00476F46" w:rsidRPr="00EF0281" w:rsidRDefault="00476F46" w:rsidP="00457509">
      <w:pPr>
        <w:pStyle w:val="a5"/>
        <w:numPr>
          <w:ilvl w:val="0"/>
          <w:numId w:val="27"/>
        </w:numPr>
        <w:tabs>
          <w:tab w:val="clear" w:pos="720"/>
          <w:tab w:val="left" w:pos="0"/>
        </w:tabs>
        <w:ind w:left="0" w:right="0" w:firstLine="0"/>
        <w:rPr>
          <w:sz w:val="28"/>
          <w:szCs w:val="28"/>
        </w:rPr>
      </w:pPr>
      <w:r w:rsidRPr="00EF0281">
        <w:rPr>
          <w:sz w:val="28"/>
          <w:szCs w:val="28"/>
        </w:rPr>
        <w:t xml:space="preserve">Организационные принципы, виды, структура и организация англо-американской модели государственной службы.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Организационные принципы, виды, структура и организация германской модели государственной службы.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Понятие государственной службы в Республике Беларусь и особенности ее правового регулирования. </w:t>
      </w:r>
    </w:p>
    <w:p w:rsidR="008565CB" w:rsidRPr="00EF0281" w:rsidRDefault="008565CB" w:rsidP="00457509">
      <w:pPr>
        <w:pStyle w:val="a9"/>
        <w:numPr>
          <w:ilvl w:val="0"/>
          <w:numId w:val="27"/>
        </w:numPr>
        <w:tabs>
          <w:tab w:val="clear" w:pos="720"/>
          <w:tab w:val="left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 Закон «О государственной службе в Республике Беларусь», как единый нормативно-правовой акт систематизированного изложения положений о государственной службе.</w:t>
      </w:r>
    </w:p>
    <w:p w:rsidR="008565CB" w:rsidRPr="00EF0281" w:rsidRDefault="008565CB" w:rsidP="00457509">
      <w:pPr>
        <w:pStyle w:val="a9"/>
        <w:numPr>
          <w:ilvl w:val="0"/>
          <w:numId w:val="27"/>
        </w:numPr>
        <w:tabs>
          <w:tab w:val="clear" w:pos="720"/>
          <w:tab w:val="left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 Кадровый реестр, как система учета государственных должностей государственных органов Республики Беларусь.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 Республики Беларусь.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Государственная служба Республики Беларусь</w:t>
      </w:r>
      <w:r w:rsidRPr="00EF0281">
        <w:rPr>
          <w:rFonts w:ascii="Times New Roman" w:hAnsi="Times New Roman" w:cs="Times New Roman"/>
          <w:sz w:val="28"/>
          <w:szCs w:val="28"/>
        </w:rPr>
        <w:t xml:space="preserve"> в сравнении с существующими моделями государственной службы.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Основные подходы к определению ее видов.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EF02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EF0281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Классы, классные чины, звания, ранги государственных служащих.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Поступление на государственную службу: требования, способы замещения должностей, правовые формы замещения, назначение на государственную службу.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Прохождение государственной службы: понятие и правовые основания прохождения.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lastRenderedPageBreak/>
        <w:t xml:space="preserve">Стадии прохождения государственной службы.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Перемещения по службе. Виды перемещений.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 xml:space="preserve">Аттестация государственных служащих. Повышение квалификации государственных служащих. Стажировка государственных служащих. </w:t>
      </w:r>
    </w:p>
    <w:p w:rsidR="00476F46" w:rsidRPr="00EF0281" w:rsidRDefault="00476F46" w:rsidP="00457509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Прекращение государственной службы: правовые основания, условия. Оформление прекращения государственной службы.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Понятие и виды государственных служащих в Республике Беларусь.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Требования, предъявляемые к государственным служащим.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Понятие правового статуса государственного служащего и его элементы.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Обязанности, права и ограничения государственного служащего: виды, формы закрепления, порядок реализации. 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Ответственность государственных служащих: виды ответственности, специфика правового регулирования. 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Поощрения государственных служащих и основы их правового регулирования.</w:t>
      </w:r>
    </w:p>
    <w:p w:rsidR="00476F46" w:rsidRPr="00EF0281" w:rsidRDefault="00476F46" w:rsidP="00457509">
      <w:pPr>
        <w:pStyle w:val="a6"/>
        <w:numPr>
          <w:ilvl w:val="0"/>
          <w:numId w:val="27"/>
        </w:numPr>
        <w:tabs>
          <w:tab w:val="clear" w:pos="720"/>
          <w:tab w:val="left" w:pos="0"/>
          <w:tab w:val="left" w:pos="1080"/>
        </w:tabs>
        <w:spacing w:before="0"/>
        <w:ind w:left="0"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  <w:r w:rsidRPr="00EF02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Материальные и социальные гарантии обеспечения деятельной государственных служащих.  </w:t>
      </w:r>
    </w:p>
    <w:p w:rsidR="00C11312" w:rsidRPr="00EF0281" w:rsidRDefault="00C11312" w:rsidP="00457509">
      <w:pPr>
        <w:pStyle w:val="a6"/>
        <w:tabs>
          <w:tab w:val="left" w:pos="0"/>
          <w:tab w:val="left" w:pos="1080"/>
        </w:tabs>
        <w:spacing w:before="0"/>
        <w:ind w:right="-365" w:firstLine="0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</w:p>
    <w:p w:rsidR="00C11312" w:rsidRPr="00EF0281" w:rsidRDefault="00C11312" w:rsidP="00C11312">
      <w:pPr>
        <w:pStyle w:val="a6"/>
        <w:tabs>
          <w:tab w:val="left" w:pos="1080"/>
        </w:tabs>
        <w:spacing w:before="0"/>
        <w:ind w:right="-365"/>
        <w:jc w:val="both"/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</w:pPr>
    </w:p>
    <w:p w:rsidR="00476F46" w:rsidRPr="00EF0281" w:rsidRDefault="00476F46" w:rsidP="00C97AD8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_GoBack"/>
      <w:bookmarkEnd w:id="17"/>
      <w:r w:rsidRPr="00EF0281">
        <w:rPr>
          <w:rFonts w:ascii="Times New Roman" w:hAnsi="Times New Roman" w:cs="Times New Roman"/>
          <w:b/>
          <w:sz w:val="28"/>
          <w:szCs w:val="28"/>
        </w:rPr>
        <w:t>ПЕРЕЧЕНЬ СРЕДСТВ ДИАГНОСТИКИ РЕЗУЛЬТАТОВ УЧЕБНОЙ ДЕЯТЕЛЬНОСТИ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Письменный опрос.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Подготовка докладов и рефератов.</w:t>
      </w:r>
    </w:p>
    <w:p w:rsidR="00476F46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0" w:right="5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EF0281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Тесты.</w:t>
      </w:r>
    </w:p>
    <w:p w:rsidR="000D2D98" w:rsidRPr="00EF0281" w:rsidRDefault="00476F46" w:rsidP="00EF0281">
      <w:pPr>
        <w:numPr>
          <w:ilvl w:val="0"/>
          <w:numId w:val="26"/>
        </w:numPr>
        <w:shd w:val="clear" w:color="auto" w:fill="FFFFFF"/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281">
        <w:rPr>
          <w:rFonts w:ascii="Times New Roman" w:hAnsi="Times New Roman" w:cs="Times New Roman"/>
          <w:sz w:val="28"/>
          <w:szCs w:val="28"/>
        </w:rPr>
        <w:t>Зачет.</w:t>
      </w:r>
    </w:p>
    <w:p w:rsidR="00521843" w:rsidRPr="00EF0281" w:rsidRDefault="00521843" w:rsidP="00476F46">
      <w:pPr>
        <w:shd w:val="clear" w:color="auto" w:fill="FFFFFF"/>
        <w:tabs>
          <w:tab w:val="left" w:pos="540"/>
        </w:tabs>
        <w:spacing w:after="0" w:line="360" w:lineRule="exact"/>
        <w:ind w:left="1440" w:right="-365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sectPr w:rsidR="00521843" w:rsidRPr="00EF02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8B" w:rsidRDefault="009C278B" w:rsidP="00EF0281">
      <w:pPr>
        <w:spacing w:after="0" w:line="240" w:lineRule="auto"/>
      </w:pPr>
      <w:r>
        <w:separator/>
      </w:r>
    </w:p>
  </w:endnote>
  <w:endnote w:type="continuationSeparator" w:id="0">
    <w:p w:rsidR="009C278B" w:rsidRDefault="009C278B" w:rsidP="00EF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303513"/>
      <w:docPartObj>
        <w:docPartGallery w:val="Page Numbers (Bottom of Page)"/>
        <w:docPartUnique/>
      </w:docPartObj>
    </w:sdtPr>
    <w:sdtEndPr/>
    <w:sdtContent>
      <w:p w:rsidR="00EF0281" w:rsidRDefault="00EF02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D8">
          <w:rPr>
            <w:noProof/>
          </w:rPr>
          <w:t>9</w:t>
        </w:r>
        <w:r>
          <w:fldChar w:fldCharType="end"/>
        </w:r>
      </w:p>
    </w:sdtContent>
  </w:sdt>
  <w:p w:rsidR="00EF0281" w:rsidRDefault="00EF02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8B" w:rsidRDefault="009C278B" w:rsidP="00EF0281">
      <w:pPr>
        <w:spacing w:after="0" w:line="240" w:lineRule="auto"/>
      </w:pPr>
      <w:r>
        <w:separator/>
      </w:r>
    </w:p>
  </w:footnote>
  <w:footnote w:type="continuationSeparator" w:id="0">
    <w:p w:rsidR="009C278B" w:rsidRDefault="009C278B" w:rsidP="00EF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72C9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620C"/>
    <w:multiLevelType w:val="hybridMultilevel"/>
    <w:tmpl w:val="47E0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7E07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17BC"/>
    <w:multiLevelType w:val="multilevel"/>
    <w:tmpl w:val="99F61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3E22FE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55C0"/>
    <w:multiLevelType w:val="hybridMultilevel"/>
    <w:tmpl w:val="E51E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41DE8"/>
    <w:multiLevelType w:val="hybridMultilevel"/>
    <w:tmpl w:val="23F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168"/>
    <w:multiLevelType w:val="multilevel"/>
    <w:tmpl w:val="E6E8E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39634E"/>
    <w:multiLevelType w:val="multilevel"/>
    <w:tmpl w:val="58923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960FA4"/>
    <w:multiLevelType w:val="hybridMultilevel"/>
    <w:tmpl w:val="7F3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D2C8B"/>
    <w:multiLevelType w:val="multilevel"/>
    <w:tmpl w:val="12CA3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FC163F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42E0A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5761F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64A2E"/>
    <w:multiLevelType w:val="hybridMultilevel"/>
    <w:tmpl w:val="2B2A74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D8B1467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29AA"/>
    <w:multiLevelType w:val="hybridMultilevel"/>
    <w:tmpl w:val="35CA0F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706406A"/>
    <w:multiLevelType w:val="hybridMultilevel"/>
    <w:tmpl w:val="E51E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A7967"/>
    <w:multiLevelType w:val="multilevel"/>
    <w:tmpl w:val="7F38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A42A9"/>
    <w:multiLevelType w:val="multilevel"/>
    <w:tmpl w:val="E51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43175F"/>
    <w:multiLevelType w:val="hybridMultilevel"/>
    <w:tmpl w:val="7DB8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75E1E"/>
    <w:multiLevelType w:val="hybridMultilevel"/>
    <w:tmpl w:val="D242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3FDF"/>
    <w:multiLevelType w:val="hybridMultilevel"/>
    <w:tmpl w:val="2C7A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F2A1C"/>
    <w:multiLevelType w:val="multilevel"/>
    <w:tmpl w:val="E51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D76F2"/>
    <w:multiLevelType w:val="multilevel"/>
    <w:tmpl w:val="78E44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F490B2F"/>
    <w:multiLevelType w:val="hybridMultilevel"/>
    <w:tmpl w:val="54FE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00DE9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967FC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B0EC8"/>
    <w:multiLevelType w:val="hybridMultilevel"/>
    <w:tmpl w:val="55506C88"/>
    <w:lvl w:ilvl="0" w:tplc="27D6B5B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BA541D6"/>
    <w:multiLevelType w:val="multilevel"/>
    <w:tmpl w:val="75D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2595D"/>
    <w:multiLevelType w:val="hybridMultilevel"/>
    <w:tmpl w:val="2EE8F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5"/>
  </w:num>
  <w:num w:numId="4">
    <w:abstractNumId w:val="1"/>
  </w:num>
  <w:num w:numId="5">
    <w:abstractNumId w:val="24"/>
  </w:num>
  <w:num w:numId="6">
    <w:abstractNumId w:val="22"/>
  </w:num>
  <w:num w:numId="7">
    <w:abstractNumId w:val="27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18"/>
  </w:num>
  <w:num w:numId="17">
    <w:abstractNumId w:val="26"/>
  </w:num>
  <w:num w:numId="18">
    <w:abstractNumId w:val="10"/>
  </w:num>
  <w:num w:numId="19">
    <w:abstractNumId w:val="3"/>
  </w:num>
  <w:num w:numId="20">
    <w:abstractNumId w:val="21"/>
  </w:num>
  <w:num w:numId="21">
    <w:abstractNumId w:val="2"/>
  </w:num>
  <w:num w:numId="22">
    <w:abstractNumId w:val="15"/>
  </w:num>
  <w:num w:numId="23">
    <w:abstractNumId w:val="16"/>
  </w:num>
  <w:num w:numId="24">
    <w:abstractNumId w:val="17"/>
  </w:num>
  <w:num w:numId="25">
    <w:abstractNumId w:val="5"/>
  </w:num>
  <w:num w:numId="26">
    <w:abstractNumId w:val="14"/>
  </w:num>
  <w:num w:numId="27">
    <w:abstractNumId w:val="30"/>
  </w:num>
  <w:num w:numId="28">
    <w:abstractNumId w:val="28"/>
  </w:num>
  <w:num w:numId="29">
    <w:abstractNumId w:val="29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37"/>
    <w:rsid w:val="000D2D98"/>
    <w:rsid w:val="001E6068"/>
    <w:rsid w:val="00332F4C"/>
    <w:rsid w:val="00340886"/>
    <w:rsid w:val="00385368"/>
    <w:rsid w:val="003A67A0"/>
    <w:rsid w:val="003F5923"/>
    <w:rsid w:val="00431094"/>
    <w:rsid w:val="00457509"/>
    <w:rsid w:val="00476F46"/>
    <w:rsid w:val="004F52FC"/>
    <w:rsid w:val="00521843"/>
    <w:rsid w:val="0056381B"/>
    <w:rsid w:val="00630EB5"/>
    <w:rsid w:val="00721337"/>
    <w:rsid w:val="007D00DA"/>
    <w:rsid w:val="008565CB"/>
    <w:rsid w:val="00912DE8"/>
    <w:rsid w:val="00971678"/>
    <w:rsid w:val="009A0882"/>
    <w:rsid w:val="009C1495"/>
    <w:rsid w:val="009C278B"/>
    <w:rsid w:val="009F10B2"/>
    <w:rsid w:val="00A5681A"/>
    <w:rsid w:val="00AA23F1"/>
    <w:rsid w:val="00AD71CC"/>
    <w:rsid w:val="00B620C2"/>
    <w:rsid w:val="00B67512"/>
    <w:rsid w:val="00BF275E"/>
    <w:rsid w:val="00C11312"/>
    <w:rsid w:val="00C311C0"/>
    <w:rsid w:val="00C97AD8"/>
    <w:rsid w:val="00D17EB5"/>
    <w:rsid w:val="00EF0281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9EEB8-E27E-4532-9B7D-FBAC944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381B"/>
    <w:pPr>
      <w:keepNext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mallCap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7E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4">
    <w:name w:val="Знак"/>
    <w:basedOn w:val="a"/>
    <w:rsid w:val="00D17EB5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5">
    <w:name w:val="Block Text"/>
    <w:basedOn w:val="a"/>
    <w:rsid w:val="00D17EB5"/>
    <w:pPr>
      <w:spacing w:after="0" w:line="240" w:lineRule="auto"/>
      <w:ind w:left="-284"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одзаголовок курс"/>
    <w:basedOn w:val="a7"/>
    <w:rsid w:val="00D17EB5"/>
    <w:pPr>
      <w:widowControl w:val="0"/>
      <w:numPr>
        <w:ilvl w:val="0"/>
      </w:numPr>
      <w:autoSpaceDE w:val="0"/>
      <w:autoSpaceDN w:val="0"/>
      <w:adjustRightInd w:val="0"/>
      <w:spacing w:before="113" w:after="0" w:line="240" w:lineRule="auto"/>
      <w:ind w:firstLine="709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  <w:lang w:val="be-BY" w:eastAsia="be-BY"/>
    </w:rPr>
  </w:style>
  <w:style w:type="paragraph" w:styleId="a7">
    <w:name w:val="Subtitle"/>
    <w:basedOn w:val="a"/>
    <w:next w:val="a"/>
    <w:link w:val="a8"/>
    <w:uiPriority w:val="11"/>
    <w:qFormat/>
    <w:rsid w:val="00D17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1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5638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6381B"/>
    <w:rPr>
      <w:rFonts w:ascii="Times New Roman" w:eastAsia="Times New Roman" w:hAnsi="Times New Roman" w:cs="Arial"/>
      <w:b/>
      <w:bCs/>
      <w:iCs/>
      <w:smallCaps/>
      <w:sz w:val="32"/>
      <w:szCs w:val="28"/>
      <w:lang w:eastAsia="ru-RU"/>
    </w:rPr>
  </w:style>
  <w:style w:type="paragraph" w:customStyle="1" w:styleId="ConsPlusNormal">
    <w:name w:val="ConsPlusNormal"/>
    <w:rsid w:val="004F5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Знак"/>
    <w:basedOn w:val="a"/>
    <w:rsid w:val="00521843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endnote text"/>
    <w:basedOn w:val="a"/>
    <w:link w:val="ac"/>
    <w:semiHidden/>
    <w:rsid w:val="0052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521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521843"/>
    <w:rPr>
      <w:vertAlign w:val="superscript"/>
    </w:rPr>
  </w:style>
  <w:style w:type="paragraph" w:customStyle="1" w:styleId="ConsPlusTitle">
    <w:name w:val="ConsPlusTitle"/>
    <w:rsid w:val="00521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281"/>
  </w:style>
  <w:style w:type="paragraph" w:styleId="af0">
    <w:name w:val="footer"/>
    <w:basedOn w:val="a"/>
    <w:link w:val="af1"/>
    <w:uiPriority w:val="99"/>
    <w:unhideWhenUsed/>
    <w:rsid w:val="00E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281"/>
  </w:style>
  <w:style w:type="paragraph" w:styleId="af2">
    <w:name w:val="Balloon Text"/>
    <w:basedOn w:val="a"/>
    <w:link w:val="af3"/>
    <w:uiPriority w:val="99"/>
    <w:semiHidden/>
    <w:unhideWhenUsed/>
    <w:rsid w:val="00FA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EE07-E586-4F78-B601-3CB58F75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2021-02-01T10:47:00Z</cp:lastPrinted>
  <dcterms:created xsi:type="dcterms:W3CDTF">2021-02-01T10:52:00Z</dcterms:created>
  <dcterms:modified xsi:type="dcterms:W3CDTF">2023-10-27T12:29:00Z</dcterms:modified>
</cp:coreProperties>
</file>