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99" w:rsidRDefault="00F26B99" w:rsidP="00F2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B99">
        <w:rPr>
          <w:rFonts w:ascii="Times New Roman" w:hAnsi="Times New Roman" w:cs="Times New Roman"/>
          <w:sz w:val="28"/>
          <w:szCs w:val="28"/>
        </w:rPr>
        <w:t xml:space="preserve">Приглашаем  принять участие в Республиканской научно-практической конференции </w:t>
      </w:r>
      <w:r w:rsidRPr="00F26B99">
        <w:rPr>
          <w:rFonts w:ascii="Times New Roman" w:hAnsi="Times New Roman" w:cs="Times New Roman"/>
          <w:b/>
          <w:sz w:val="28"/>
          <w:szCs w:val="28"/>
        </w:rPr>
        <w:t xml:space="preserve">«Эстетическое образование:  традиции и перспективы развития», </w:t>
      </w:r>
      <w:r w:rsidRPr="00F26B99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Pr="00F26B99">
        <w:rPr>
          <w:rFonts w:ascii="Times New Roman" w:hAnsi="Times New Roman" w:cs="Times New Roman"/>
          <w:b/>
          <w:sz w:val="28"/>
          <w:szCs w:val="28"/>
        </w:rPr>
        <w:t>14 апреля 2016</w:t>
      </w:r>
      <w:r w:rsidRPr="00F26B99">
        <w:rPr>
          <w:rFonts w:ascii="Times New Roman" w:hAnsi="Times New Roman" w:cs="Times New Roman"/>
          <w:sz w:val="28"/>
          <w:szCs w:val="28"/>
        </w:rPr>
        <w:t xml:space="preserve"> года в Брестском государственном университете  имени А.С. Пушкина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528" w:rsidRDefault="00F53528" w:rsidP="00F2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528" w:rsidRPr="00F53528" w:rsidRDefault="00F53528" w:rsidP="00F53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528">
        <w:rPr>
          <w:rFonts w:ascii="Times New Roman" w:hAnsi="Times New Roman" w:cs="Times New Roman"/>
          <w:b/>
          <w:sz w:val="28"/>
          <w:szCs w:val="28"/>
        </w:rPr>
        <w:t>ПРОБЛЕМАТИКА КОНФЕРЕНЦИИ</w:t>
      </w:r>
    </w:p>
    <w:p w:rsidR="00F53528" w:rsidRPr="00F53528" w:rsidRDefault="00F53528" w:rsidP="00F53528">
      <w:pPr>
        <w:numPr>
          <w:ilvl w:val="0"/>
          <w:numId w:val="1"/>
        </w:numPr>
        <w:tabs>
          <w:tab w:val="num" w:pos="320"/>
        </w:tabs>
        <w:spacing w:after="0" w:line="240" w:lineRule="auto"/>
        <w:ind w:left="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53528">
        <w:rPr>
          <w:rFonts w:ascii="Times New Roman" w:hAnsi="Times New Roman" w:cs="Times New Roman"/>
          <w:sz w:val="28"/>
          <w:szCs w:val="28"/>
        </w:rPr>
        <w:t>Современные тенденции и перспективы развития педагогики искусства,  музыкально-художественного, эстетического  образования.</w:t>
      </w:r>
    </w:p>
    <w:p w:rsidR="00F53528" w:rsidRPr="00F53528" w:rsidRDefault="00F53528" w:rsidP="00F53528">
      <w:pPr>
        <w:numPr>
          <w:ilvl w:val="0"/>
          <w:numId w:val="1"/>
        </w:numPr>
        <w:tabs>
          <w:tab w:val="num" w:pos="320"/>
        </w:tabs>
        <w:spacing w:after="0" w:line="240" w:lineRule="auto"/>
        <w:ind w:left="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53528">
        <w:rPr>
          <w:rFonts w:ascii="Times New Roman" w:hAnsi="Times New Roman" w:cs="Times New Roman"/>
          <w:sz w:val="28"/>
          <w:szCs w:val="28"/>
        </w:rPr>
        <w:t>Инновационные технологии и традиционные формы музыкально-эстетического, художественного воспитания личности.</w:t>
      </w:r>
    </w:p>
    <w:p w:rsidR="00F53528" w:rsidRPr="00F53528" w:rsidRDefault="00F53528" w:rsidP="00F53528">
      <w:pPr>
        <w:numPr>
          <w:ilvl w:val="0"/>
          <w:numId w:val="1"/>
        </w:numPr>
        <w:tabs>
          <w:tab w:val="num" w:pos="320"/>
        </w:tabs>
        <w:spacing w:after="0" w:line="240" w:lineRule="auto"/>
        <w:ind w:left="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53528">
        <w:rPr>
          <w:rFonts w:ascii="Times New Roman" w:hAnsi="Times New Roman" w:cs="Times New Roman"/>
          <w:sz w:val="28"/>
          <w:szCs w:val="28"/>
        </w:rPr>
        <w:t xml:space="preserve"> Этнокультурный подход в современном художественном образовании школьников и учащейся молодежи.</w:t>
      </w:r>
    </w:p>
    <w:p w:rsidR="00F53528" w:rsidRPr="00F53528" w:rsidRDefault="00F53528" w:rsidP="00F53528">
      <w:pPr>
        <w:numPr>
          <w:ilvl w:val="0"/>
          <w:numId w:val="1"/>
        </w:numPr>
        <w:tabs>
          <w:tab w:val="num" w:pos="320"/>
        </w:tabs>
        <w:spacing w:after="0" w:line="240" w:lineRule="auto"/>
        <w:ind w:left="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53528">
        <w:rPr>
          <w:rFonts w:ascii="Times New Roman" w:hAnsi="Times New Roman" w:cs="Times New Roman"/>
          <w:sz w:val="28"/>
          <w:szCs w:val="28"/>
        </w:rPr>
        <w:t>Организационно-методические проблемы формирования личности обучающегося в музыкально-образовательном процессе.</w:t>
      </w:r>
    </w:p>
    <w:p w:rsidR="00F53528" w:rsidRPr="00F53528" w:rsidRDefault="00F53528" w:rsidP="00F53528">
      <w:pPr>
        <w:numPr>
          <w:ilvl w:val="0"/>
          <w:numId w:val="1"/>
        </w:numPr>
        <w:tabs>
          <w:tab w:val="num" w:pos="320"/>
        </w:tabs>
        <w:spacing w:after="0" w:line="240" w:lineRule="auto"/>
        <w:ind w:left="0" w:hanging="320"/>
        <w:jc w:val="both"/>
        <w:rPr>
          <w:rFonts w:ascii="Times New Roman" w:hAnsi="Times New Roman" w:cs="Times New Roman"/>
          <w:sz w:val="28"/>
          <w:szCs w:val="28"/>
        </w:rPr>
      </w:pPr>
      <w:r w:rsidRPr="00F53528">
        <w:rPr>
          <w:rFonts w:ascii="Times New Roman" w:hAnsi="Times New Roman" w:cs="Times New Roman"/>
          <w:sz w:val="28"/>
          <w:szCs w:val="28"/>
        </w:rPr>
        <w:t>Проблемы сохранения и развития фольклора, декоративно-прикладного творчества, народных художественных ремесел.</w:t>
      </w:r>
    </w:p>
    <w:p w:rsidR="00AB6AA7" w:rsidRDefault="00AB6AA7" w:rsidP="00AB6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AA7" w:rsidRPr="00AB6AA7" w:rsidRDefault="00AB6AA7" w:rsidP="00AB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A7">
        <w:rPr>
          <w:rFonts w:ascii="Times New Roman" w:hAnsi="Times New Roman" w:cs="Times New Roman"/>
          <w:b/>
          <w:sz w:val="28"/>
          <w:szCs w:val="28"/>
          <w:u w:val="single"/>
        </w:rPr>
        <w:t>Адрес оргкомитета: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6AA7">
        <w:rPr>
          <w:rFonts w:ascii="Times New Roman" w:hAnsi="Times New Roman" w:cs="Times New Roman"/>
          <w:sz w:val="28"/>
          <w:szCs w:val="28"/>
        </w:rPr>
        <w:t xml:space="preserve">Кафедра теории и методики эстетического образования, </w:t>
      </w:r>
      <w:proofErr w:type="spellStart"/>
      <w:r w:rsidRPr="00AB6AA7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AB6AA7">
        <w:rPr>
          <w:rFonts w:ascii="Times New Roman" w:hAnsi="Times New Roman" w:cs="Times New Roman"/>
          <w:sz w:val="28"/>
          <w:szCs w:val="28"/>
        </w:rPr>
        <w:t xml:space="preserve"> имени А.С. Пушкина, ул. Мицкевича, 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AA7">
        <w:rPr>
          <w:rFonts w:ascii="Times New Roman" w:hAnsi="Times New Roman" w:cs="Times New Roman"/>
          <w:sz w:val="28"/>
          <w:szCs w:val="28"/>
        </w:rPr>
        <w:t>224016, Брест, Республика Беларусь</w:t>
      </w:r>
    </w:p>
    <w:p w:rsidR="00AB6AA7" w:rsidRDefault="00AB6AA7" w:rsidP="00AB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AA7" w:rsidRPr="00AB6AA7" w:rsidRDefault="00AB6AA7" w:rsidP="00AB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A7">
        <w:rPr>
          <w:rFonts w:ascii="Times New Roman" w:hAnsi="Times New Roman" w:cs="Times New Roman"/>
          <w:sz w:val="28"/>
          <w:szCs w:val="28"/>
        </w:rPr>
        <w:t>Справки по телефону 8-016</w:t>
      </w:r>
      <w:r w:rsidR="00F53528">
        <w:rPr>
          <w:rFonts w:ascii="Times New Roman" w:hAnsi="Times New Roman" w:cs="Times New Roman"/>
          <w:sz w:val="28"/>
          <w:szCs w:val="28"/>
        </w:rPr>
        <w:t>2</w:t>
      </w:r>
      <w:r w:rsidRPr="00AB6AA7">
        <w:rPr>
          <w:rFonts w:ascii="Times New Roman" w:hAnsi="Times New Roman" w:cs="Times New Roman"/>
          <w:sz w:val="28"/>
          <w:szCs w:val="28"/>
        </w:rPr>
        <w:t>-21-62-58;</w:t>
      </w:r>
    </w:p>
    <w:p w:rsidR="00AB6AA7" w:rsidRPr="00AB6AA7" w:rsidRDefault="00AB6AA7" w:rsidP="00AB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A7">
        <w:rPr>
          <w:rFonts w:ascii="Times New Roman" w:hAnsi="Times New Roman" w:cs="Times New Roman"/>
          <w:sz w:val="28"/>
          <w:szCs w:val="28"/>
        </w:rPr>
        <w:t xml:space="preserve">725-38-15 (МТС) Захарчук Лидия Александровна; </w:t>
      </w:r>
    </w:p>
    <w:p w:rsidR="00AB6AA7" w:rsidRPr="00AB6AA7" w:rsidRDefault="00AB6AA7" w:rsidP="00AB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AA7">
        <w:rPr>
          <w:rFonts w:ascii="Times New Roman" w:hAnsi="Times New Roman" w:cs="Times New Roman"/>
          <w:sz w:val="28"/>
          <w:szCs w:val="28"/>
        </w:rPr>
        <w:t xml:space="preserve">720-42-91 (МТС) </w:t>
      </w:r>
      <w:proofErr w:type="spellStart"/>
      <w:r w:rsidRPr="00AB6AA7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Pr="00AB6AA7">
        <w:rPr>
          <w:rFonts w:ascii="Times New Roman" w:hAnsi="Times New Roman" w:cs="Times New Roman"/>
          <w:sz w:val="28"/>
          <w:szCs w:val="28"/>
        </w:rPr>
        <w:t xml:space="preserve"> Руслан Анатольевич. </w:t>
      </w:r>
    </w:p>
    <w:p w:rsidR="00AB6AA7" w:rsidRPr="00AB6AA7" w:rsidRDefault="00AB6AA7" w:rsidP="00AB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23AAC">
        <w:rPr>
          <w:rFonts w:ascii="Times New Roman" w:hAnsi="Times New Roman" w:cs="Times New Roman"/>
          <w:sz w:val="28"/>
          <w:szCs w:val="28"/>
        </w:rPr>
        <w:t>-</w:t>
      </w:r>
      <w:r w:rsidRPr="00AB6A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23AAC">
        <w:rPr>
          <w:rFonts w:ascii="Times New Roman" w:hAnsi="Times New Roman" w:cs="Times New Roman"/>
          <w:sz w:val="28"/>
          <w:szCs w:val="28"/>
        </w:rPr>
        <w:t xml:space="preserve">:  </w:t>
      </w:r>
      <w:r w:rsidRPr="00AB6AA7">
        <w:rPr>
          <w:rFonts w:ascii="Times New Roman" w:hAnsi="Times New Roman" w:cs="Times New Roman"/>
          <w:sz w:val="28"/>
          <w:szCs w:val="28"/>
          <w:lang w:val="en-US"/>
        </w:rPr>
        <w:t>aesthetics</w:t>
      </w:r>
      <w:r w:rsidRPr="00D23AA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B6AA7">
        <w:rPr>
          <w:rFonts w:ascii="Times New Roman" w:hAnsi="Times New Roman" w:cs="Times New Roman"/>
          <w:sz w:val="28"/>
          <w:szCs w:val="28"/>
          <w:lang w:val="en-US"/>
        </w:rPr>
        <w:t>brsu</w:t>
      </w:r>
      <w:proofErr w:type="spellEnd"/>
      <w:r w:rsidRPr="00D23A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B6AA7">
        <w:rPr>
          <w:rFonts w:ascii="Times New Roman" w:hAnsi="Times New Roman" w:cs="Times New Roman"/>
          <w:sz w:val="28"/>
          <w:szCs w:val="28"/>
          <w:lang w:val="en-US"/>
        </w:rPr>
        <w:t>brest</w:t>
      </w:r>
      <w:proofErr w:type="spellEnd"/>
      <w:r w:rsidRPr="00D23AAC">
        <w:rPr>
          <w:rFonts w:ascii="Times New Roman" w:hAnsi="Times New Roman" w:cs="Times New Roman"/>
          <w:sz w:val="28"/>
          <w:szCs w:val="28"/>
        </w:rPr>
        <w:t>.</w:t>
      </w:r>
      <w:r w:rsidRPr="00AB6AA7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F26B99" w:rsidRPr="00F26B99" w:rsidRDefault="00F26B99" w:rsidP="00F26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6B99" w:rsidRPr="00F2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1F"/>
    <w:multiLevelType w:val="hybridMultilevel"/>
    <w:tmpl w:val="1C682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99"/>
    <w:rsid w:val="003772CB"/>
    <w:rsid w:val="00600790"/>
    <w:rsid w:val="00AB6AA7"/>
    <w:rsid w:val="00D23AAC"/>
    <w:rsid w:val="00F26B99"/>
    <w:rsid w:val="00F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Company>BRSU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PsyPed</dc:creator>
  <cp:keywords/>
  <dc:description/>
  <cp:lastModifiedBy>yutu</cp:lastModifiedBy>
  <cp:revision>4</cp:revision>
  <dcterms:created xsi:type="dcterms:W3CDTF">2016-03-16T09:08:00Z</dcterms:created>
  <dcterms:modified xsi:type="dcterms:W3CDTF">2016-03-16T11:25:00Z</dcterms:modified>
</cp:coreProperties>
</file>