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06" w:rsidRDefault="00257C06" w:rsidP="0025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94B874" wp14:editId="0474EF0B">
            <wp:extent cx="1188000" cy="1136343"/>
            <wp:effectExtent l="0" t="0" r="0" b="6985"/>
            <wp:docPr id="1" name="Рисунок 1" descr="http://www.brsu.by/sites/default/files/images/gerb_univera_oby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su.by/sites/default/files/images/gerb_univera_oby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3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56" w:rsidRPr="00710392" w:rsidRDefault="00D21656" w:rsidP="0025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D21656" w:rsidRPr="00710392" w:rsidRDefault="00D21656" w:rsidP="0025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«Брестский государственный университет имени А.С. Пушкина»</w:t>
      </w:r>
    </w:p>
    <w:p w:rsidR="00D21656" w:rsidRPr="0061420A" w:rsidRDefault="00D21656" w:rsidP="00257C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1656" w:rsidRDefault="00D21656" w:rsidP="0025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Филологический факультет</w:t>
      </w:r>
    </w:p>
    <w:p w:rsidR="007829BC" w:rsidRPr="00710392" w:rsidRDefault="007829BC" w:rsidP="0025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656" w:rsidRPr="00710392" w:rsidRDefault="00D21656" w:rsidP="00257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7829BC">
        <w:rPr>
          <w:rFonts w:ascii="Times New Roman" w:hAnsi="Times New Roman" w:cs="Times New Roman"/>
          <w:b/>
          <w:sz w:val="28"/>
          <w:szCs w:val="28"/>
        </w:rPr>
        <w:t>русской литературы и журналистики</w:t>
      </w:r>
    </w:p>
    <w:p w:rsidR="00257C06" w:rsidRDefault="00257C06" w:rsidP="00257C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29BC" w:rsidRPr="0061420A" w:rsidRDefault="007829BC" w:rsidP="00257C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29BC" w:rsidRDefault="007829BC" w:rsidP="00257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C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7829BC" w:rsidRPr="007829BC" w:rsidRDefault="007829BC" w:rsidP="00257C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1656" w:rsidRDefault="007829BC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BC"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829BC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29BC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29BC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29BC">
        <w:rPr>
          <w:rFonts w:ascii="Times New Roman" w:hAnsi="Times New Roman" w:cs="Times New Roman"/>
          <w:sz w:val="28"/>
          <w:szCs w:val="28"/>
        </w:rPr>
        <w:t xml:space="preserve"> </w:t>
      </w:r>
      <w:r w:rsidRPr="004E679A">
        <w:rPr>
          <w:rFonts w:ascii="Times New Roman" w:hAnsi="Times New Roman" w:cs="Times New Roman"/>
          <w:b/>
          <w:sz w:val="28"/>
          <w:szCs w:val="28"/>
        </w:rPr>
        <w:t>«Искусство слова в диалоге культур: литературные иерархии и репутации»</w:t>
      </w:r>
      <w:r w:rsidRPr="004E67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состоится </w:t>
      </w:r>
      <w:r w:rsidR="004623BD" w:rsidRPr="004623BD">
        <w:rPr>
          <w:rFonts w:ascii="Times New Roman" w:hAnsi="Times New Roman" w:cs="Times New Roman"/>
          <w:b/>
          <w:sz w:val="28"/>
          <w:szCs w:val="28"/>
        </w:rPr>
        <w:t>15–16</w:t>
      </w:r>
      <w:r w:rsidR="004623BD">
        <w:rPr>
          <w:sz w:val="28"/>
          <w:szCs w:val="28"/>
        </w:rPr>
        <w:t xml:space="preserve"> </w:t>
      </w:r>
      <w:r w:rsidRPr="004623BD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2018 </w:t>
      </w:r>
      <w:r w:rsidR="00D21656" w:rsidRPr="00382D0E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образования «</w:t>
      </w:r>
      <w:r w:rsidR="00D21656" w:rsidRPr="00DD7DF6">
        <w:rPr>
          <w:rFonts w:ascii="Times New Roman" w:hAnsi="Times New Roman" w:cs="Times New Roman"/>
          <w:sz w:val="28"/>
          <w:szCs w:val="28"/>
        </w:rPr>
        <w:t>Брестск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21656" w:rsidRPr="00DD7DF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 университет</w:t>
      </w:r>
      <w:r w:rsidR="00D21656" w:rsidRPr="00DD7DF6">
        <w:rPr>
          <w:rFonts w:ascii="Times New Roman" w:hAnsi="Times New Roman" w:cs="Times New Roman"/>
          <w:sz w:val="28"/>
          <w:szCs w:val="28"/>
        </w:rPr>
        <w:t xml:space="preserve"> имени А.</w:t>
      </w:r>
      <w:r w:rsidR="00D21656">
        <w:rPr>
          <w:rFonts w:ascii="Times New Roman" w:hAnsi="Times New Roman" w:cs="Times New Roman"/>
          <w:sz w:val="28"/>
          <w:szCs w:val="28"/>
        </w:rPr>
        <w:t>С</w:t>
      </w:r>
      <w:r w:rsidR="00D21656" w:rsidRPr="00DD7DF6">
        <w:rPr>
          <w:rFonts w:ascii="Times New Roman" w:hAnsi="Times New Roman" w:cs="Times New Roman"/>
          <w:sz w:val="28"/>
          <w:szCs w:val="28"/>
        </w:rPr>
        <w:t>.</w:t>
      </w:r>
      <w:r w:rsidR="002862C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Пушкина»</w:t>
      </w:r>
      <w:r w:rsidR="00D21656" w:rsidRPr="00B933DF">
        <w:rPr>
          <w:rFonts w:ascii="Times New Roman" w:hAnsi="Times New Roman" w:cs="Times New Roman"/>
          <w:sz w:val="28"/>
          <w:szCs w:val="28"/>
        </w:rPr>
        <w:t>.</w:t>
      </w:r>
      <w:r w:rsidR="00D2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656" w:rsidRDefault="00D21656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Рабочие языки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43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славянские</w:t>
      </w:r>
      <w:r w:rsidRPr="00E4339F">
        <w:rPr>
          <w:rFonts w:ascii="Times New Roman" w:hAnsi="Times New Roman" w:cs="Times New Roman"/>
          <w:sz w:val="28"/>
          <w:szCs w:val="28"/>
        </w:rPr>
        <w:t>.</w:t>
      </w:r>
    </w:p>
    <w:p w:rsidR="007829BC" w:rsidRPr="00E4339F" w:rsidRDefault="007829BC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656" w:rsidRPr="00257C06" w:rsidRDefault="00D21656" w:rsidP="00257C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C06">
        <w:rPr>
          <w:rFonts w:ascii="Times New Roman" w:hAnsi="Times New Roman" w:cs="Times New Roman"/>
          <w:b/>
          <w:sz w:val="28"/>
          <w:szCs w:val="28"/>
        </w:rPr>
        <w:t>Проблемное поле конференции:</w:t>
      </w:r>
    </w:p>
    <w:p w:rsidR="007829BC" w:rsidRPr="004623BD" w:rsidRDefault="004E679A" w:rsidP="004623B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3BD">
        <w:rPr>
          <w:rFonts w:ascii="Times New Roman" w:hAnsi="Times New Roman" w:cs="Times New Roman"/>
          <w:sz w:val="28"/>
          <w:szCs w:val="28"/>
        </w:rPr>
        <w:t xml:space="preserve">Рефлексия иерархий и репутаций в современной </w:t>
      </w:r>
      <w:proofErr w:type="spellStart"/>
      <w:r w:rsidRPr="004623BD">
        <w:rPr>
          <w:rFonts w:ascii="Times New Roman" w:hAnsi="Times New Roman" w:cs="Times New Roman"/>
          <w:sz w:val="28"/>
          <w:szCs w:val="28"/>
        </w:rPr>
        <w:t>гуманитаристике</w:t>
      </w:r>
      <w:proofErr w:type="spellEnd"/>
      <w:r w:rsidR="00CC4692" w:rsidRPr="004623BD">
        <w:rPr>
          <w:rFonts w:ascii="Times New Roman" w:hAnsi="Times New Roman" w:cs="Times New Roman"/>
          <w:sz w:val="28"/>
          <w:szCs w:val="28"/>
        </w:rPr>
        <w:t xml:space="preserve">: </w:t>
      </w:r>
      <w:r w:rsidRPr="004623BD">
        <w:rPr>
          <w:rFonts w:ascii="Times New Roman" w:hAnsi="Times New Roman" w:cs="Times New Roman"/>
          <w:sz w:val="28"/>
          <w:szCs w:val="28"/>
        </w:rPr>
        <w:t xml:space="preserve">литературоведение, лингвистика, история, эстетика, социология, философия, педагогика, психология, </w:t>
      </w:r>
      <w:r w:rsidR="00CC4692" w:rsidRPr="004623BD">
        <w:rPr>
          <w:rFonts w:ascii="Times New Roman" w:hAnsi="Times New Roman" w:cs="Times New Roman"/>
          <w:sz w:val="28"/>
          <w:szCs w:val="28"/>
        </w:rPr>
        <w:t>методики преподавания частных дисциплин</w:t>
      </w:r>
      <w:r w:rsidRPr="004623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679A" w:rsidRPr="004623BD" w:rsidRDefault="004E679A" w:rsidP="004623B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BD">
        <w:rPr>
          <w:rFonts w:ascii="Times New Roman" w:hAnsi="Times New Roman" w:cs="Times New Roman"/>
          <w:sz w:val="28"/>
          <w:szCs w:val="28"/>
        </w:rPr>
        <w:t>Взаимодействие массовой литературы и высокого канона искусства слова в социальном и историческом контексте: эстетика конфронтации и притяжения.</w:t>
      </w:r>
    </w:p>
    <w:p w:rsidR="007829BC" w:rsidRPr="004623BD" w:rsidRDefault="004E679A" w:rsidP="004623B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BD">
        <w:rPr>
          <w:rFonts w:ascii="Times New Roman" w:hAnsi="Times New Roman" w:cs="Times New Roman"/>
          <w:sz w:val="28"/>
          <w:szCs w:val="28"/>
        </w:rPr>
        <w:t>Классика</w:t>
      </w:r>
      <w:r w:rsidR="004623BD" w:rsidRPr="004623BD">
        <w:rPr>
          <w:rFonts w:ascii="Times New Roman" w:hAnsi="Times New Roman" w:cs="Times New Roman"/>
          <w:sz w:val="28"/>
          <w:szCs w:val="28"/>
        </w:rPr>
        <w:t xml:space="preserve"> </w:t>
      </w:r>
      <w:r w:rsidRPr="004623BD">
        <w:rPr>
          <w:rFonts w:ascii="Times New Roman" w:hAnsi="Times New Roman" w:cs="Times New Roman"/>
          <w:sz w:val="28"/>
          <w:szCs w:val="28"/>
        </w:rPr>
        <w:t>–</w:t>
      </w:r>
      <w:r w:rsidR="004623BD" w:rsidRPr="004623BD">
        <w:rPr>
          <w:rFonts w:ascii="Times New Roman" w:hAnsi="Times New Roman" w:cs="Times New Roman"/>
          <w:sz w:val="28"/>
          <w:szCs w:val="28"/>
        </w:rPr>
        <w:t xml:space="preserve"> </w:t>
      </w:r>
      <w:r w:rsidRPr="004623BD">
        <w:rPr>
          <w:rFonts w:ascii="Times New Roman" w:hAnsi="Times New Roman" w:cs="Times New Roman"/>
          <w:sz w:val="28"/>
          <w:szCs w:val="28"/>
        </w:rPr>
        <w:t>беллетристика</w:t>
      </w:r>
      <w:r w:rsidR="004623BD" w:rsidRPr="004623BD">
        <w:rPr>
          <w:rFonts w:ascii="Times New Roman" w:hAnsi="Times New Roman" w:cs="Times New Roman"/>
          <w:sz w:val="28"/>
          <w:szCs w:val="28"/>
        </w:rPr>
        <w:t xml:space="preserve"> </w:t>
      </w:r>
      <w:r w:rsidRPr="004623BD">
        <w:rPr>
          <w:rFonts w:ascii="Times New Roman" w:hAnsi="Times New Roman" w:cs="Times New Roman"/>
          <w:sz w:val="28"/>
          <w:szCs w:val="28"/>
        </w:rPr>
        <w:t>–</w:t>
      </w:r>
      <w:r w:rsidR="004623BD" w:rsidRPr="00462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3BD">
        <w:rPr>
          <w:rFonts w:ascii="Times New Roman" w:hAnsi="Times New Roman" w:cs="Times New Roman"/>
          <w:sz w:val="28"/>
          <w:szCs w:val="28"/>
        </w:rPr>
        <w:t>паралитература</w:t>
      </w:r>
      <w:proofErr w:type="spellEnd"/>
      <w:r w:rsidRPr="004623BD">
        <w:rPr>
          <w:rFonts w:ascii="Times New Roman" w:hAnsi="Times New Roman" w:cs="Times New Roman"/>
          <w:sz w:val="28"/>
          <w:szCs w:val="28"/>
        </w:rPr>
        <w:t xml:space="preserve"> в условиях диалога культур.</w:t>
      </w:r>
    </w:p>
    <w:p w:rsidR="007829BC" w:rsidRPr="004623BD" w:rsidRDefault="004E679A" w:rsidP="004623B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BD">
        <w:rPr>
          <w:rFonts w:ascii="Times New Roman" w:hAnsi="Times New Roman" w:cs="Times New Roman"/>
          <w:sz w:val="28"/>
          <w:szCs w:val="28"/>
        </w:rPr>
        <w:t xml:space="preserve">Методологические стратегии и инструментарий для новаторского прочтения и </w:t>
      </w:r>
      <w:proofErr w:type="spellStart"/>
      <w:r w:rsidRPr="004623BD">
        <w:rPr>
          <w:rFonts w:ascii="Times New Roman" w:hAnsi="Times New Roman" w:cs="Times New Roman"/>
          <w:sz w:val="28"/>
          <w:szCs w:val="28"/>
        </w:rPr>
        <w:t>реактуализации</w:t>
      </w:r>
      <w:proofErr w:type="spellEnd"/>
      <w:r w:rsidRPr="004623BD">
        <w:rPr>
          <w:rFonts w:ascii="Times New Roman" w:hAnsi="Times New Roman" w:cs="Times New Roman"/>
          <w:sz w:val="28"/>
          <w:szCs w:val="28"/>
        </w:rPr>
        <w:t xml:space="preserve"> художественных произведений.</w:t>
      </w:r>
    </w:p>
    <w:p w:rsidR="004623BD" w:rsidRPr="004623BD" w:rsidRDefault="004E679A" w:rsidP="004623BD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BD">
        <w:rPr>
          <w:rFonts w:ascii="Times New Roman" w:hAnsi="Times New Roman" w:cs="Times New Roman"/>
          <w:sz w:val="28"/>
          <w:szCs w:val="28"/>
        </w:rPr>
        <w:t>Литературная репутация как социальная репрезентация и рефлексия над конвенциальными установлениями.</w:t>
      </w:r>
    </w:p>
    <w:p w:rsidR="004623BD" w:rsidRDefault="004623BD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692" w:rsidRPr="00257C06" w:rsidRDefault="00CC4692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до </w:t>
      </w:r>
      <w:r w:rsidR="004623BD" w:rsidRPr="004623BD">
        <w:rPr>
          <w:rFonts w:ascii="Times New Roman" w:hAnsi="Times New Roman" w:cs="Times New Roman"/>
          <w:b/>
          <w:sz w:val="28"/>
          <w:szCs w:val="28"/>
        </w:rPr>
        <w:t>5</w:t>
      </w:r>
      <w:r w:rsidRPr="004623BD">
        <w:rPr>
          <w:rFonts w:ascii="Times New Roman" w:hAnsi="Times New Roman" w:cs="Times New Roman"/>
          <w:b/>
          <w:sz w:val="28"/>
          <w:szCs w:val="28"/>
        </w:rPr>
        <w:t xml:space="preserve"> февраля 2018</w:t>
      </w:r>
      <w:r w:rsidRPr="004623BD">
        <w:rPr>
          <w:rFonts w:ascii="Times New Roman" w:hAnsi="Times New Roman" w:cs="Times New Roman"/>
          <w:sz w:val="28"/>
          <w:szCs w:val="28"/>
        </w:rPr>
        <w:t xml:space="preserve"> </w:t>
      </w:r>
      <w:r w:rsidRPr="00257C06">
        <w:rPr>
          <w:rFonts w:ascii="Times New Roman" w:hAnsi="Times New Roman" w:cs="Times New Roman"/>
          <w:sz w:val="28"/>
          <w:szCs w:val="28"/>
        </w:rPr>
        <w:t xml:space="preserve">года направить </w:t>
      </w:r>
      <w:r w:rsidRPr="00257C06">
        <w:rPr>
          <w:rFonts w:ascii="Times New Roman" w:hAnsi="Times New Roman" w:cs="Times New Roman"/>
          <w:b/>
          <w:sz w:val="28"/>
          <w:szCs w:val="28"/>
        </w:rPr>
        <w:t>заявку</w:t>
      </w:r>
      <w:r w:rsidRPr="00257C06">
        <w:rPr>
          <w:rFonts w:ascii="Times New Roman" w:hAnsi="Times New Roman" w:cs="Times New Roman"/>
          <w:sz w:val="28"/>
          <w:szCs w:val="28"/>
        </w:rPr>
        <w:t xml:space="preserve"> (согласно Приложению 1).</w:t>
      </w:r>
    </w:p>
    <w:p w:rsidR="004623BD" w:rsidRDefault="00CC4692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>Текст доклада на</w:t>
      </w:r>
      <w:r w:rsidR="004623BD">
        <w:rPr>
          <w:rFonts w:ascii="Times New Roman" w:hAnsi="Times New Roman" w:cs="Times New Roman"/>
          <w:sz w:val="28"/>
          <w:szCs w:val="28"/>
        </w:rPr>
        <w:t xml:space="preserve"> бумажном и электронном носителях необходимо пред</w:t>
      </w:r>
      <w:r w:rsidRPr="00257C06">
        <w:rPr>
          <w:rFonts w:ascii="Times New Roman" w:hAnsi="Times New Roman" w:cs="Times New Roman"/>
          <w:sz w:val="28"/>
          <w:szCs w:val="28"/>
        </w:rPr>
        <w:t xml:space="preserve">ставить при регистрации участников конференции. Принимаются стендовые и </w:t>
      </w:r>
      <w:proofErr w:type="spellStart"/>
      <w:r w:rsidRPr="00257C06">
        <w:rPr>
          <w:rFonts w:ascii="Times New Roman" w:hAnsi="Times New Roman" w:cs="Times New Roman"/>
          <w:sz w:val="28"/>
          <w:szCs w:val="28"/>
        </w:rPr>
        <w:t>видеодоклады</w:t>
      </w:r>
      <w:proofErr w:type="spellEnd"/>
      <w:r w:rsidRPr="00257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3BD" w:rsidRDefault="00CC4692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>Организационный взнос (по результатам работы планируется издание сборника материалов конференции) – 20 бел</w:t>
      </w:r>
      <w:proofErr w:type="gramStart"/>
      <w:r w:rsidRPr="00257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7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C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57C06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D21656" w:rsidRPr="00257C06" w:rsidRDefault="00CC4692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>К</w:t>
      </w:r>
      <w:r w:rsidR="00D21656" w:rsidRPr="00257C06">
        <w:rPr>
          <w:rFonts w:ascii="Times New Roman" w:hAnsi="Times New Roman" w:cs="Times New Roman"/>
          <w:sz w:val="28"/>
          <w:szCs w:val="28"/>
        </w:rPr>
        <w:t>омандировочные расходы – за счет участников конференции</w:t>
      </w:r>
      <w:r w:rsidRPr="00257C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C06" w:rsidRDefault="00257C06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656" w:rsidRPr="00710392" w:rsidRDefault="00D21656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b/>
          <w:sz w:val="28"/>
          <w:szCs w:val="28"/>
        </w:rPr>
        <w:lastRenderedPageBreak/>
        <w:t>Материалы докладов</w:t>
      </w:r>
      <w:r w:rsidRPr="00257C06">
        <w:rPr>
          <w:rFonts w:ascii="Times New Roman" w:hAnsi="Times New Roman" w:cs="Times New Roman"/>
          <w:sz w:val="28"/>
          <w:szCs w:val="28"/>
        </w:rPr>
        <w:t xml:space="preserve"> принимаются в объеме до </w:t>
      </w:r>
      <w:r w:rsidR="00CC4692" w:rsidRPr="004623BD">
        <w:rPr>
          <w:rFonts w:ascii="Times New Roman" w:hAnsi="Times New Roman" w:cs="Times New Roman"/>
          <w:b/>
          <w:sz w:val="28"/>
          <w:szCs w:val="28"/>
        </w:rPr>
        <w:t>5</w:t>
      </w:r>
      <w:r w:rsidRPr="00257C06">
        <w:rPr>
          <w:rFonts w:ascii="Times New Roman" w:hAnsi="Times New Roman" w:cs="Times New Roman"/>
          <w:sz w:val="28"/>
          <w:szCs w:val="28"/>
        </w:rPr>
        <w:t xml:space="preserve"> страниц. Текст оформляется в редакторе </w:t>
      </w:r>
      <w:proofErr w:type="spellStart"/>
      <w:r w:rsidRPr="00257C0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57C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57C06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5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C0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57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C06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57C06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257C06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257C06">
        <w:rPr>
          <w:rFonts w:ascii="Times New Roman" w:hAnsi="Times New Roman" w:cs="Times New Roman"/>
          <w:sz w:val="28"/>
          <w:szCs w:val="28"/>
        </w:rPr>
        <w:t>, интервал 1,0; абзацный отступ – 1,25); поля: верхнее</w:t>
      </w:r>
      <w:r w:rsidRPr="00710392">
        <w:rPr>
          <w:rFonts w:ascii="Times New Roman" w:hAnsi="Times New Roman" w:cs="Times New Roman"/>
          <w:sz w:val="28"/>
          <w:szCs w:val="28"/>
        </w:rPr>
        <w:t xml:space="preserve"> – 35 мм, правое, левое, нижнее – 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710392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710392">
        <w:rPr>
          <w:rFonts w:ascii="Times New Roman" w:hAnsi="Times New Roman" w:cs="Times New Roman"/>
          <w:sz w:val="28"/>
          <w:szCs w:val="28"/>
        </w:rPr>
        <w:t>кавычки «елочк</w:t>
      </w:r>
      <w:r w:rsidR="00CC4692">
        <w:rPr>
          <w:rFonts w:ascii="Times New Roman" w:hAnsi="Times New Roman" w:cs="Times New Roman"/>
          <w:sz w:val="28"/>
          <w:szCs w:val="28"/>
        </w:rPr>
        <w:t>а</w:t>
      </w:r>
      <w:r w:rsidR="004623BD">
        <w:rPr>
          <w:rFonts w:ascii="Times New Roman" w:hAnsi="Times New Roman" w:cs="Times New Roman"/>
          <w:sz w:val="28"/>
          <w:szCs w:val="28"/>
        </w:rPr>
        <w:t xml:space="preserve">»; в тексте используется </w:t>
      </w:r>
      <w:r w:rsidRPr="00710392">
        <w:rPr>
          <w:rFonts w:ascii="Times New Roman" w:hAnsi="Times New Roman" w:cs="Times New Roman"/>
          <w:sz w:val="28"/>
          <w:szCs w:val="28"/>
        </w:rPr>
        <w:t>тире среднее</w:t>
      </w:r>
      <w:r w:rsidR="00CC4692">
        <w:rPr>
          <w:rFonts w:ascii="Times New Roman" w:hAnsi="Times New Roman" w:cs="Times New Roman"/>
          <w:sz w:val="28"/>
          <w:szCs w:val="28"/>
        </w:rPr>
        <w:t xml:space="preserve"> «–</w:t>
      </w:r>
      <w:r w:rsidRPr="007103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21656" w:rsidRPr="00710392" w:rsidRDefault="00D21656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 xml:space="preserve">Имя и фамилия автора (авторов), название учебного заведения располагаются по левому краю, название статьи – по центру следующей строки (прописными буквами), </w:t>
      </w:r>
      <w:r w:rsidR="004623BD">
        <w:rPr>
          <w:rFonts w:ascii="Times New Roman" w:hAnsi="Times New Roman" w:cs="Times New Roman"/>
          <w:sz w:val="28"/>
          <w:szCs w:val="28"/>
        </w:rPr>
        <w:t xml:space="preserve">через 1 интервал </w:t>
      </w:r>
      <w:r w:rsidRPr="00710392">
        <w:rPr>
          <w:rFonts w:ascii="Times New Roman" w:hAnsi="Times New Roman" w:cs="Times New Roman"/>
          <w:sz w:val="28"/>
          <w:szCs w:val="28"/>
        </w:rPr>
        <w:t xml:space="preserve">– текст доклада. </w:t>
      </w:r>
    </w:p>
    <w:p w:rsidR="004623BD" w:rsidRDefault="00D21656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Библиографические ссылки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D0E">
        <w:rPr>
          <w:rFonts w:ascii="Times New Roman" w:hAnsi="Times New Roman" w:cs="Times New Roman"/>
          <w:sz w:val="28"/>
          <w:szCs w:val="28"/>
        </w:rPr>
        <w:t>(номер источника в списке и номер страницы)</w:t>
      </w:r>
      <w:r w:rsidRPr="0071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0392">
        <w:rPr>
          <w:rFonts w:ascii="Times New Roman" w:hAnsi="Times New Roman" w:cs="Times New Roman"/>
          <w:sz w:val="28"/>
          <w:szCs w:val="28"/>
        </w:rPr>
        <w:t>аются в тексте в квадратных скобках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0392">
        <w:rPr>
          <w:rFonts w:ascii="Times New Roman" w:hAnsi="Times New Roman" w:cs="Times New Roman"/>
          <w:sz w:val="28"/>
          <w:szCs w:val="28"/>
        </w:rPr>
        <w:t xml:space="preserve"> [5,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12]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656" w:rsidRPr="00943638" w:rsidRDefault="00D21656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4623B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623BD" w:rsidRPr="004623BD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4623BD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71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действующим государственным стандартом и приводится </w:t>
      </w:r>
      <w:r w:rsidRPr="00710392">
        <w:rPr>
          <w:rFonts w:ascii="Times New Roman" w:hAnsi="Times New Roman" w:cs="Times New Roman"/>
          <w:sz w:val="28"/>
          <w:szCs w:val="28"/>
        </w:rPr>
        <w:t xml:space="preserve">в конце материалов </w:t>
      </w:r>
      <w:r w:rsidRPr="004623B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623BD" w:rsidRPr="004623BD">
        <w:rPr>
          <w:rFonts w:ascii="Times New Roman" w:hAnsi="Times New Roman" w:cs="Times New Roman"/>
          <w:b/>
          <w:sz w:val="28"/>
          <w:szCs w:val="28"/>
        </w:rPr>
        <w:t xml:space="preserve">алфавитном </w:t>
      </w:r>
      <w:r w:rsidRPr="004623BD">
        <w:rPr>
          <w:rFonts w:ascii="Times New Roman" w:hAnsi="Times New Roman" w:cs="Times New Roman"/>
          <w:b/>
          <w:sz w:val="28"/>
          <w:szCs w:val="28"/>
        </w:rPr>
        <w:t xml:space="preserve">порядке 12 </w:t>
      </w:r>
      <w:proofErr w:type="spellStart"/>
      <w:r w:rsidRPr="004623BD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  <w:r w:rsidRPr="004623BD">
        <w:rPr>
          <w:rFonts w:ascii="Times New Roman" w:hAnsi="Times New Roman" w:cs="Times New Roman"/>
          <w:b/>
          <w:sz w:val="28"/>
          <w:szCs w:val="28"/>
        </w:rPr>
        <w:t>.</w:t>
      </w:r>
      <w:r w:rsidRPr="00943638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:rsidR="00D21656" w:rsidRPr="004623BD" w:rsidRDefault="004623BD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3BD">
        <w:rPr>
          <w:rFonts w:ascii="Times New Roman" w:hAnsi="Times New Roman" w:cs="Times New Roman"/>
          <w:b/>
          <w:sz w:val="28"/>
          <w:szCs w:val="28"/>
        </w:rPr>
        <w:t>Оргкомитет оставляет за собой право отклонять материалы, не соответствующие тематике конференции и требованиям оформления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4692" w:rsidRPr="00CC4692" w:rsidRDefault="00CC4692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656" w:rsidRDefault="00D21656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3BD">
        <w:rPr>
          <w:rFonts w:ascii="Times New Roman" w:hAnsi="Times New Roman" w:cs="Times New Roman"/>
          <w:b/>
          <w:sz w:val="28"/>
          <w:szCs w:val="28"/>
        </w:rPr>
        <w:t>Контакт</w:t>
      </w:r>
      <w:r w:rsidR="004623BD">
        <w:rPr>
          <w:rFonts w:ascii="Times New Roman" w:hAnsi="Times New Roman" w:cs="Times New Roman"/>
          <w:b/>
          <w:sz w:val="28"/>
          <w:szCs w:val="28"/>
        </w:rPr>
        <w:t>ы</w:t>
      </w:r>
      <w:r w:rsidRPr="004623BD">
        <w:rPr>
          <w:rFonts w:ascii="Times New Roman" w:hAnsi="Times New Roman" w:cs="Times New Roman"/>
          <w:b/>
          <w:sz w:val="28"/>
          <w:szCs w:val="28"/>
        </w:rPr>
        <w:t>:</w:t>
      </w:r>
    </w:p>
    <w:p w:rsidR="004623BD" w:rsidRDefault="004623BD" w:rsidP="00462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692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 w:rsidRPr="00CC4692">
        <w:rPr>
          <w:rFonts w:ascii="Times New Roman" w:hAnsi="Times New Roman" w:cs="Times New Roman"/>
          <w:sz w:val="28"/>
          <w:szCs w:val="28"/>
        </w:rPr>
        <w:t xml:space="preserve"> кафедры русской литературы и журналистики: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47609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ruslitjurn@brsu.brest.by</w:t>
        </w:r>
      </w:hyperlink>
    </w:p>
    <w:p w:rsidR="004623BD" w:rsidRPr="004623BD" w:rsidRDefault="004623BD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3BD">
        <w:rPr>
          <w:rFonts w:ascii="Times New Roman" w:hAnsi="Times New Roman" w:cs="Times New Roman"/>
          <w:sz w:val="28"/>
          <w:szCs w:val="28"/>
        </w:rPr>
        <w:t>8 (0162)</w:t>
      </w:r>
      <w:r w:rsidRPr="00462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21-63-92</w:t>
      </w:r>
      <w:r w:rsidRPr="00462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кафедра русской литературы и журналистики</w:t>
      </w:r>
    </w:p>
    <w:p w:rsidR="004623BD" w:rsidRPr="004623BD" w:rsidRDefault="004623BD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+ 375 33 605 91 22 – </w:t>
      </w:r>
      <w:proofErr w:type="spellStart"/>
      <w:r w:rsidRPr="004623BD">
        <w:rPr>
          <w:rFonts w:ascii="Times New Roman" w:hAnsi="Times New Roman" w:cs="Times New Roman"/>
          <w:sz w:val="28"/>
          <w:szCs w:val="28"/>
          <w:shd w:val="clear" w:color="auto" w:fill="FFFFFF"/>
        </w:rPr>
        <w:t>Сенькевич</w:t>
      </w:r>
      <w:proofErr w:type="spellEnd"/>
      <w:r w:rsidRPr="00462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Васильевна </w:t>
      </w:r>
    </w:p>
    <w:p w:rsidR="004623BD" w:rsidRPr="004623BD" w:rsidRDefault="004623BD" w:rsidP="0025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+ 375 29 684 79 33 – </w:t>
      </w:r>
      <w:proofErr w:type="spellStart"/>
      <w:r w:rsidRPr="004623BD">
        <w:rPr>
          <w:rFonts w:ascii="Times New Roman" w:hAnsi="Times New Roman" w:cs="Times New Roman"/>
          <w:sz w:val="28"/>
          <w:szCs w:val="28"/>
          <w:shd w:val="clear" w:color="auto" w:fill="FFFFFF"/>
        </w:rPr>
        <w:t>Скибицкая</w:t>
      </w:r>
      <w:proofErr w:type="spellEnd"/>
      <w:r w:rsidRPr="004623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Людмила Васильевна</w:t>
      </w:r>
    </w:p>
    <w:p w:rsidR="00D21656" w:rsidRPr="00710392" w:rsidRDefault="00D21656" w:rsidP="00D21656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257C06" w:rsidRDefault="00257C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D21656" w:rsidRDefault="00D21656" w:rsidP="00D21656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623BD" w:rsidRDefault="004623BD" w:rsidP="004623B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Pr="007829BC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29BC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829BC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29BC">
        <w:rPr>
          <w:rFonts w:ascii="Times New Roman" w:hAnsi="Times New Roman" w:cs="Times New Roman"/>
          <w:sz w:val="28"/>
          <w:szCs w:val="28"/>
        </w:rPr>
        <w:t xml:space="preserve"> </w:t>
      </w:r>
      <w:r w:rsidRPr="004E679A">
        <w:rPr>
          <w:rFonts w:ascii="Times New Roman" w:hAnsi="Times New Roman" w:cs="Times New Roman"/>
          <w:b/>
          <w:sz w:val="28"/>
          <w:szCs w:val="28"/>
        </w:rPr>
        <w:t>«Искусство слова в диалоге культур: литературные иерархии и репутации»</w:t>
      </w:r>
    </w:p>
    <w:p w:rsidR="00257C06" w:rsidRPr="00257C06" w:rsidRDefault="00257C06" w:rsidP="00D21656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02"/>
      </w:tblGrid>
      <w:tr w:rsidR="00CC4692" w:rsidRPr="00257C06" w:rsidTr="00C33745">
        <w:tc>
          <w:tcPr>
            <w:tcW w:w="4643" w:type="dxa"/>
            <w:shd w:val="clear" w:color="auto" w:fill="auto"/>
          </w:tcPr>
          <w:p w:rsidR="00CC4692" w:rsidRPr="00257C06" w:rsidRDefault="00CC4692" w:rsidP="00462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7C06">
              <w:rPr>
                <w:rFonts w:ascii="Times New Roman" w:hAnsi="Times New Roman" w:cs="Times New Roman"/>
                <w:sz w:val="28"/>
                <w:szCs w:val="28"/>
              </w:rPr>
              <w:t>1 Фамилия, имя, отчество (полностью)</w:t>
            </w:r>
          </w:p>
          <w:p w:rsidR="00257C06" w:rsidRPr="00257C06" w:rsidRDefault="00257C06" w:rsidP="00C33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dxa"/>
            <w:shd w:val="clear" w:color="auto" w:fill="auto"/>
          </w:tcPr>
          <w:p w:rsidR="00CC4692" w:rsidRPr="00257C06" w:rsidRDefault="00CC4692" w:rsidP="00C33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692" w:rsidRPr="00257C06" w:rsidTr="00C33745">
        <w:tc>
          <w:tcPr>
            <w:tcW w:w="4643" w:type="dxa"/>
            <w:shd w:val="clear" w:color="auto" w:fill="auto"/>
          </w:tcPr>
          <w:p w:rsidR="00CC4692" w:rsidRDefault="00CC4692" w:rsidP="00462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7C06">
              <w:rPr>
                <w:rFonts w:ascii="Times New Roman" w:hAnsi="Times New Roman" w:cs="Times New Roman"/>
                <w:sz w:val="28"/>
                <w:szCs w:val="28"/>
              </w:rPr>
              <w:t>2 Ученая степень и звание</w:t>
            </w:r>
            <w:r w:rsidR="00257C06" w:rsidRPr="00257C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7C06" w:rsidRPr="00257C06">
              <w:rPr>
                <w:sz w:val="28"/>
                <w:szCs w:val="28"/>
              </w:rPr>
              <w:t xml:space="preserve"> </w:t>
            </w:r>
            <w:r w:rsidR="00257C06" w:rsidRPr="00257C06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</w:t>
            </w:r>
          </w:p>
          <w:p w:rsidR="00257C06" w:rsidRPr="00257C06" w:rsidRDefault="00257C06" w:rsidP="00C33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dxa"/>
            <w:shd w:val="clear" w:color="auto" w:fill="auto"/>
          </w:tcPr>
          <w:p w:rsidR="00CC4692" w:rsidRPr="00257C06" w:rsidRDefault="00CC4692" w:rsidP="00C33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692" w:rsidRPr="00257C06" w:rsidTr="00C33745">
        <w:tc>
          <w:tcPr>
            <w:tcW w:w="4643" w:type="dxa"/>
            <w:shd w:val="clear" w:color="auto" w:fill="auto"/>
          </w:tcPr>
          <w:p w:rsidR="00CC4692" w:rsidRDefault="00CC4692" w:rsidP="00462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7C06">
              <w:rPr>
                <w:rFonts w:ascii="Times New Roman" w:hAnsi="Times New Roman" w:cs="Times New Roman"/>
                <w:sz w:val="28"/>
                <w:szCs w:val="28"/>
              </w:rPr>
              <w:t xml:space="preserve">3  </w:t>
            </w:r>
            <w:r w:rsidR="00257C06" w:rsidRPr="00257C06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257C06" w:rsidRPr="00257C06" w:rsidRDefault="00257C06" w:rsidP="00257C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C06" w:rsidRPr="00257C06" w:rsidRDefault="00257C06" w:rsidP="00257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dxa"/>
            <w:shd w:val="clear" w:color="auto" w:fill="auto"/>
          </w:tcPr>
          <w:p w:rsidR="00CC4692" w:rsidRPr="00257C06" w:rsidRDefault="00CC4692" w:rsidP="00C33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692" w:rsidRPr="00257C06" w:rsidTr="00C33745">
        <w:tc>
          <w:tcPr>
            <w:tcW w:w="4643" w:type="dxa"/>
            <w:shd w:val="clear" w:color="auto" w:fill="auto"/>
          </w:tcPr>
          <w:p w:rsidR="00CC4692" w:rsidRDefault="00CC4692" w:rsidP="00462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7C06"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257C06" w:rsidRPr="0025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Адрес, телефон, </w:t>
            </w:r>
            <w:r w:rsidR="00257C06" w:rsidRPr="00257C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="00257C06" w:rsidRPr="0025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57C06" w:rsidRPr="00257C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="00257C06" w:rsidRPr="00257C0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  <w:p w:rsidR="00257C06" w:rsidRPr="00257C06" w:rsidRDefault="00257C06" w:rsidP="00257C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C06" w:rsidRPr="00257C06" w:rsidRDefault="00257C06" w:rsidP="00257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dxa"/>
            <w:shd w:val="clear" w:color="auto" w:fill="auto"/>
          </w:tcPr>
          <w:p w:rsidR="00CC4692" w:rsidRPr="00257C06" w:rsidRDefault="00CC4692" w:rsidP="00C33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692" w:rsidRPr="00257C06" w:rsidTr="00C33745">
        <w:tc>
          <w:tcPr>
            <w:tcW w:w="4643" w:type="dxa"/>
            <w:shd w:val="clear" w:color="auto" w:fill="auto"/>
          </w:tcPr>
          <w:p w:rsidR="00CC4692" w:rsidRPr="00257C06" w:rsidRDefault="00CC4692" w:rsidP="00462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7C06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257C06" w:rsidRPr="00257C06">
              <w:rPr>
                <w:rFonts w:ascii="Times New Roman" w:hAnsi="Times New Roman" w:cs="Times New Roman"/>
                <w:sz w:val="28"/>
                <w:szCs w:val="28"/>
              </w:rPr>
              <w:t>Необходимость в предоставлении жилья</w:t>
            </w:r>
          </w:p>
          <w:p w:rsidR="00257C06" w:rsidRPr="00257C06" w:rsidRDefault="00257C06" w:rsidP="00257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dxa"/>
            <w:shd w:val="clear" w:color="auto" w:fill="auto"/>
          </w:tcPr>
          <w:p w:rsidR="00CC4692" w:rsidRPr="00257C06" w:rsidRDefault="00CC4692" w:rsidP="00C33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692" w:rsidRPr="00257C06" w:rsidTr="00C33745">
        <w:tc>
          <w:tcPr>
            <w:tcW w:w="4643" w:type="dxa"/>
            <w:shd w:val="clear" w:color="auto" w:fill="auto"/>
          </w:tcPr>
          <w:p w:rsidR="00CC4692" w:rsidRDefault="00CC4692" w:rsidP="00462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7C06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257C06" w:rsidRPr="00257C06">
              <w:rPr>
                <w:rFonts w:ascii="Times New Roman" w:hAnsi="Times New Roman" w:cs="Times New Roman"/>
                <w:sz w:val="28"/>
                <w:szCs w:val="28"/>
              </w:rPr>
              <w:t>Форма участия в конференции (очная / заочная)</w:t>
            </w:r>
          </w:p>
          <w:p w:rsidR="00257C06" w:rsidRPr="00257C06" w:rsidRDefault="00257C06" w:rsidP="00257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dxa"/>
            <w:shd w:val="clear" w:color="auto" w:fill="auto"/>
          </w:tcPr>
          <w:p w:rsidR="00CC4692" w:rsidRPr="00257C06" w:rsidRDefault="00CC4692" w:rsidP="00C33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692" w:rsidRPr="00257C06" w:rsidTr="00C33745">
        <w:tc>
          <w:tcPr>
            <w:tcW w:w="4643" w:type="dxa"/>
            <w:shd w:val="clear" w:color="auto" w:fill="auto"/>
          </w:tcPr>
          <w:p w:rsidR="00CC4692" w:rsidRDefault="00CC4692" w:rsidP="004623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="00257C06" w:rsidRPr="00257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в технических средствах для выступления</w:t>
            </w:r>
          </w:p>
          <w:p w:rsidR="00257C06" w:rsidRPr="00257C06" w:rsidRDefault="00257C06" w:rsidP="00257C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2" w:type="dxa"/>
            <w:shd w:val="clear" w:color="auto" w:fill="auto"/>
          </w:tcPr>
          <w:p w:rsidR="00CC4692" w:rsidRPr="00257C06" w:rsidRDefault="00CC4692" w:rsidP="00C3374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692" w:rsidRPr="00257C06" w:rsidRDefault="00CC4692" w:rsidP="00257C0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4692" w:rsidRPr="0025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0B75"/>
    <w:multiLevelType w:val="hybridMultilevel"/>
    <w:tmpl w:val="F09419EE"/>
    <w:lvl w:ilvl="0" w:tplc="2DF2F5B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B27574"/>
    <w:multiLevelType w:val="hybridMultilevel"/>
    <w:tmpl w:val="844CD6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C0675A"/>
    <w:multiLevelType w:val="hybridMultilevel"/>
    <w:tmpl w:val="D788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A144A"/>
    <w:multiLevelType w:val="hybridMultilevel"/>
    <w:tmpl w:val="21727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6"/>
    <w:rsid w:val="00257C06"/>
    <w:rsid w:val="002862C6"/>
    <w:rsid w:val="00382D0E"/>
    <w:rsid w:val="004623BD"/>
    <w:rsid w:val="004E679A"/>
    <w:rsid w:val="00543521"/>
    <w:rsid w:val="007829BC"/>
    <w:rsid w:val="00B67C4D"/>
    <w:rsid w:val="00C46766"/>
    <w:rsid w:val="00CC4692"/>
    <w:rsid w:val="00D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6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6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slitjurn@brsu.bres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luda</cp:lastModifiedBy>
  <cp:revision>3</cp:revision>
  <dcterms:created xsi:type="dcterms:W3CDTF">2018-01-05T14:19:00Z</dcterms:created>
  <dcterms:modified xsi:type="dcterms:W3CDTF">2018-01-07T18:55:00Z</dcterms:modified>
</cp:coreProperties>
</file>