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29" w:rsidRPr="00EE14CF" w:rsidRDefault="00903129" w:rsidP="00903129">
      <w:pPr>
        <w:rPr>
          <w:sz w:val="26"/>
          <w:szCs w:val="26"/>
        </w:rPr>
      </w:pPr>
      <w:bookmarkStart w:id="0" w:name="_GoBack"/>
      <w:bookmarkEnd w:id="0"/>
      <w:r w:rsidRPr="00EE14CF">
        <w:rPr>
          <w:sz w:val="26"/>
          <w:szCs w:val="26"/>
        </w:rPr>
        <w:t xml:space="preserve">       Министерство образования </w:t>
      </w:r>
    </w:p>
    <w:p w:rsidR="00903129" w:rsidRPr="00EE14CF" w:rsidRDefault="00903129" w:rsidP="00903129">
      <w:pPr>
        <w:rPr>
          <w:sz w:val="26"/>
          <w:szCs w:val="26"/>
        </w:rPr>
      </w:pPr>
      <w:r w:rsidRPr="00EE14CF">
        <w:rPr>
          <w:sz w:val="26"/>
          <w:szCs w:val="26"/>
        </w:rPr>
        <w:t xml:space="preserve">             Республики Беларусь </w:t>
      </w:r>
    </w:p>
    <w:p w:rsidR="00903129" w:rsidRPr="00EE14CF" w:rsidRDefault="00903129" w:rsidP="00903129">
      <w:pPr>
        <w:rPr>
          <w:sz w:val="26"/>
          <w:szCs w:val="26"/>
        </w:rPr>
      </w:pPr>
      <w:r w:rsidRPr="00EE14CF">
        <w:rPr>
          <w:sz w:val="26"/>
          <w:szCs w:val="26"/>
        </w:rPr>
        <w:t xml:space="preserve">         Учреждение образования </w:t>
      </w:r>
    </w:p>
    <w:p w:rsidR="00903129" w:rsidRPr="00EE14CF" w:rsidRDefault="00903129" w:rsidP="00903129">
      <w:pPr>
        <w:rPr>
          <w:sz w:val="26"/>
          <w:szCs w:val="26"/>
        </w:rPr>
      </w:pPr>
      <w:r w:rsidRPr="00EE14CF">
        <w:rPr>
          <w:sz w:val="26"/>
          <w:szCs w:val="26"/>
        </w:rPr>
        <w:t xml:space="preserve">      «Брестский государственный </w:t>
      </w:r>
    </w:p>
    <w:p w:rsidR="00903129" w:rsidRPr="00EE14CF" w:rsidRDefault="00903129" w:rsidP="00903129">
      <w:pPr>
        <w:rPr>
          <w:sz w:val="26"/>
          <w:szCs w:val="26"/>
        </w:rPr>
      </w:pPr>
      <w:r w:rsidRPr="00EE14CF">
        <w:rPr>
          <w:sz w:val="26"/>
          <w:szCs w:val="26"/>
        </w:rPr>
        <w:t xml:space="preserve">   университет имени А.С.Пушкина»</w:t>
      </w:r>
    </w:p>
    <w:p w:rsidR="00903129" w:rsidRPr="00EE14CF" w:rsidRDefault="00903129" w:rsidP="00903129">
      <w:pPr>
        <w:rPr>
          <w:sz w:val="26"/>
          <w:szCs w:val="26"/>
        </w:rPr>
      </w:pPr>
    </w:p>
    <w:p w:rsidR="00903129" w:rsidRPr="00EE14CF" w:rsidRDefault="00903129" w:rsidP="00903129">
      <w:pPr>
        <w:rPr>
          <w:sz w:val="26"/>
          <w:szCs w:val="26"/>
        </w:rPr>
      </w:pPr>
      <w:r w:rsidRPr="00EE14CF">
        <w:rPr>
          <w:sz w:val="26"/>
          <w:szCs w:val="26"/>
        </w:rPr>
        <w:t>ВЫПИСКА ИЗ ПРИКАЗА</w:t>
      </w:r>
    </w:p>
    <w:p w:rsidR="00903129" w:rsidRPr="00EE14CF" w:rsidRDefault="00903129" w:rsidP="00903129">
      <w:pPr>
        <w:rPr>
          <w:sz w:val="26"/>
          <w:szCs w:val="26"/>
        </w:rPr>
      </w:pPr>
    </w:p>
    <w:p w:rsidR="00903129" w:rsidRPr="00EE14CF" w:rsidRDefault="00903129" w:rsidP="00903129">
      <w:pPr>
        <w:pStyle w:val="a3"/>
        <w:ind w:left="0" w:firstLine="0"/>
        <w:rPr>
          <w:sz w:val="26"/>
          <w:szCs w:val="26"/>
          <w:lang w:val="ru-RU"/>
        </w:rPr>
      </w:pPr>
      <w:r w:rsidRPr="00EE14CF">
        <w:rPr>
          <w:sz w:val="26"/>
          <w:szCs w:val="26"/>
          <w:lang w:val="ru-RU"/>
        </w:rPr>
        <w:t xml:space="preserve">07.10.2021 </w:t>
      </w:r>
      <w:r w:rsidRPr="00EE14CF">
        <w:rPr>
          <w:sz w:val="26"/>
          <w:szCs w:val="26"/>
          <w:lang w:val="ru-RU"/>
        </w:rPr>
        <w:tab/>
      </w:r>
      <w:r w:rsidRPr="00EE14CF">
        <w:rPr>
          <w:sz w:val="26"/>
          <w:szCs w:val="26"/>
          <w:lang w:val="ru-RU"/>
        </w:rPr>
        <w:tab/>
        <w:t>608</w:t>
      </w:r>
    </w:p>
    <w:p w:rsidR="00903129" w:rsidRPr="00EE14CF" w:rsidRDefault="00903129" w:rsidP="00903129">
      <w:pPr>
        <w:pStyle w:val="a3"/>
        <w:ind w:left="0" w:firstLine="0"/>
        <w:rPr>
          <w:sz w:val="26"/>
          <w:szCs w:val="26"/>
          <w:lang w:val="ru-RU"/>
        </w:rPr>
      </w:pPr>
    </w:p>
    <w:p w:rsidR="00903129" w:rsidRPr="00EE14CF" w:rsidRDefault="00903129" w:rsidP="00903129">
      <w:pPr>
        <w:pStyle w:val="a3"/>
        <w:spacing w:line="240" w:lineRule="exact"/>
        <w:ind w:left="0" w:firstLine="0"/>
        <w:rPr>
          <w:sz w:val="26"/>
          <w:szCs w:val="26"/>
          <w:lang w:val="ru-RU"/>
        </w:rPr>
      </w:pPr>
      <w:r w:rsidRPr="00EE14CF">
        <w:rPr>
          <w:sz w:val="26"/>
          <w:szCs w:val="26"/>
        </w:rPr>
        <w:t>Об утверждении тематики дипломных</w:t>
      </w:r>
    </w:p>
    <w:p w:rsidR="00903129" w:rsidRPr="00EE14CF" w:rsidRDefault="00903129" w:rsidP="00903129">
      <w:pPr>
        <w:pStyle w:val="a3"/>
        <w:spacing w:line="240" w:lineRule="exact"/>
        <w:ind w:left="0" w:firstLine="0"/>
        <w:rPr>
          <w:sz w:val="26"/>
          <w:szCs w:val="26"/>
        </w:rPr>
      </w:pPr>
      <w:r w:rsidRPr="00EE14CF">
        <w:rPr>
          <w:sz w:val="26"/>
          <w:szCs w:val="26"/>
        </w:rPr>
        <w:t>работ студентов выпускных курсов</w:t>
      </w:r>
    </w:p>
    <w:p w:rsidR="00903129" w:rsidRPr="00EE14CF" w:rsidRDefault="00903129" w:rsidP="00903129">
      <w:pPr>
        <w:spacing w:line="240" w:lineRule="exact"/>
        <w:rPr>
          <w:sz w:val="26"/>
          <w:szCs w:val="26"/>
        </w:rPr>
      </w:pPr>
      <w:r w:rsidRPr="00EE14CF">
        <w:rPr>
          <w:sz w:val="26"/>
          <w:szCs w:val="26"/>
        </w:rPr>
        <w:t>на 2021/2022 учебный год</w:t>
      </w:r>
    </w:p>
    <w:p w:rsidR="00903129" w:rsidRPr="00EE14CF" w:rsidRDefault="00903129" w:rsidP="00903129">
      <w:pPr>
        <w:rPr>
          <w:sz w:val="26"/>
          <w:szCs w:val="26"/>
        </w:rPr>
      </w:pPr>
    </w:p>
    <w:p w:rsidR="00903129" w:rsidRPr="00EE14CF" w:rsidRDefault="00903129" w:rsidP="00903129">
      <w:pPr>
        <w:pStyle w:val="a6"/>
        <w:spacing w:after="0"/>
        <w:ind w:firstLine="709"/>
        <w:jc w:val="both"/>
        <w:rPr>
          <w:sz w:val="26"/>
          <w:szCs w:val="26"/>
        </w:rPr>
      </w:pPr>
      <w:r w:rsidRPr="00EE14CF">
        <w:rPr>
          <w:sz w:val="26"/>
          <w:szCs w:val="26"/>
        </w:rPr>
        <w:t xml:space="preserve">В соответствии с </w:t>
      </w:r>
      <w:r w:rsidRPr="00EE14CF">
        <w:rPr>
          <w:sz w:val="26"/>
          <w:szCs w:val="26"/>
          <w:lang w:val="ru-RU"/>
        </w:rPr>
        <w:t>Постановлением Министерства образования Республики Беларусь от 29.05.2012 № 53 «Об утверждении Правил проведения аттестации студентов, курсантов, слушателей при освоении содержания образовательных программ высшего образования»,</w:t>
      </w:r>
    </w:p>
    <w:p w:rsidR="00903129" w:rsidRPr="00EE14CF" w:rsidRDefault="00903129" w:rsidP="00903129">
      <w:pPr>
        <w:pStyle w:val="2"/>
        <w:keepNext w:val="0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E14CF">
        <w:rPr>
          <w:rFonts w:ascii="Times New Roman" w:hAnsi="Times New Roman" w:cs="Times New Roman"/>
          <w:b w:val="0"/>
          <w:i w:val="0"/>
          <w:sz w:val="26"/>
          <w:szCs w:val="26"/>
        </w:rPr>
        <w:t>ПРИКАЗЫВАЮ:</w:t>
      </w:r>
    </w:p>
    <w:p w:rsidR="00903129" w:rsidRPr="00EE14CF" w:rsidRDefault="00903129" w:rsidP="00903129">
      <w:pPr>
        <w:pStyle w:val="a6"/>
        <w:spacing w:after="0"/>
        <w:ind w:firstLine="709"/>
        <w:jc w:val="both"/>
        <w:rPr>
          <w:sz w:val="26"/>
          <w:szCs w:val="26"/>
          <w:lang w:val="ru-RU"/>
        </w:rPr>
      </w:pPr>
      <w:r w:rsidRPr="00EE14CF">
        <w:rPr>
          <w:sz w:val="26"/>
          <w:szCs w:val="26"/>
        </w:rPr>
        <w:t>Утвердить темы дипломных работ студентов выпускных курсов и их научных руководителей: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316"/>
        <w:gridCol w:w="3490"/>
        <w:gridCol w:w="3490"/>
      </w:tblGrid>
      <w:tr w:rsidR="00903129" w:rsidRPr="00EE14CF" w:rsidTr="00E46B7C"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903129" w:rsidRPr="00EE14CF" w:rsidRDefault="00903129" w:rsidP="00E46B7C">
            <w:pPr>
              <w:jc w:val="center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№</w:t>
            </w:r>
          </w:p>
          <w:p w:rsidR="00903129" w:rsidRPr="00EE14CF" w:rsidRDefault="00903129" w:rsidP="00E46B7C">
            <w:pPr>
              <w:jc w:val="center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п/п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vAlign w:val="center"/>
          </w:tcPr>
          <w:p w:rsidR="00903129" w:rsidRPr="00EE14CF" w:rsidRDefault="00903129" w:rsidP="00E46B7C">
            <w:pPr>
              <w:jc w:val="center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Фамилия И.О.</w:t>
            </w:r>
          </w:p>
          <w:p w:rsidR="00903129" w:rsidRPr="00EE14CF" w:rsidRDefault="00903129" w:rsidP="00E46B7C">
            <w:pPr>
              <w:jc w:val="center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студента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center"/>
          </w:tcPr>
          <w:p w:rsidR="00903129" w:rsidRPr="00EE14CF" w:rsidRDefault="00903129" w:rsidP="00E46B7C">
            <w:pPr>
              <w:jc w:val="center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Тема работы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center"/>
          </w:tcPr>
          <w:p w:rsidR="00903129" w:rsidRPr="00EE14CF" w:rsidRDefault="00903129" w:rsidP="00E46B7C">
            <w:pPr>
              <w:jc w:val="center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Научный руководитель</w:t>
            </w:r>
          </w:p>
        </w:tc>
      </w:tr>
    </w:tbl>
    <w:p w:rsidR="00E46B7C" w:rsidRPr="00EE14CF" w:rsidRDefault="00E46B7C" w:rsidP="00E46B7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46B7C" w:rsidRPr="00EE14CF" w:rsidRDefault="00E46B7C" w:rsidP="00E46B7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14CF">
        <w:rPr>
          <w:rFonts w:eastAsia="Calibri"/>
          <w:sz w:val="26"/>
          <w:szCs w:val="26"/>
          <w:lang w:eastAsia="en-US"/>
        </w:rPr>
        <w:t>Юридический факультет</w:t>
      </w:r>
    </w:p>
    <w:p w:rsidR="00E46B7C" w:rsidRPr="00EE14CF" w:rsidRDefault="00E46B7C" w:rsidP="00E46B7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14CF">
        <w:rPr>
          <w:rFonts w:eastAsia="Calibri"/>
          <w:sz w:val="26"/>
          <w:szCs w:val="26"/>
          <w:lang w:eastAsia="en-US"/>
        </w:rPr>
        <w:t>«Правоведение» (дневная форма получения образования, срок обучения 4 года)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3402"/>
        <w:gridCol w:w="3685"/>
      </w:tblGrid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Аманмаммедов Б.А.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  <w:shd w:val="clear" w:color="auto" w:fill="FFFFFF"/>
              </w:rPr>
              <w:t>Штраф как вид административного взыскания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Аннаев М.Х.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 xml:space="preserve">Профилактические меры </w:t>
            </w:r>
            <w:r w:rsidRPr="00EE14CF">
              <w:rPr>
                <w:color w:val="000000" w:themeColor="text1"/>
                <w:spacing w:val="-8"/>
                <w:sz w:val="22"/>
                <w:szCs w:val="22"/>
              </w:rPr>
              <w:t>воздействия в административно-</w:t>
            </w:r>
            <w:r w:rsidRPr="00EE14CF">
              <w:rPr>
                <w:color w:val="000000" w:themeColor="text1"/>
                <w:sz w:val="22"/>
                <w:szCs w:val="22"/>
              </w:rPr>
              <w:t>деликтном законодательстве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Аннамырадов А.М.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E14C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Конституционно-правовой статус </w:t>
            </w:r>
            <w:r w:rsidRPr="00EE14CF">
              <w:rPr>
                <w:color w:val="000000" w:themeColor="text1"/>
                <w:sz w:val="22"/>
                <w:szCs w:val="22"/>
              </w:rPr>
              <w:t>выборных лиц представительных органов власти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Арланов М.Я.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Правовое регулирование института гражданства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Бреский О.В., доцент кафедры теории и истории государства и права,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Аррыков Ш.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Избирательные системы современности: теория и практика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Бреский О.В., доцент кафедры теории и истории государства и права,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Атамырадова Д.А.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Конституционно-правовой статус судей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Бреский О.В., доцент кафедры теории и истории государства и права,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7.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Гылыджов Х.А.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Конституционно-правовые основы местного самоуправления в Республике Беларусь и Российской Федерации: сравнительно-правовой аспект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Бреский О.В., доцент кафедры теории и истории государства и права,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Джумиев Д.Г.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Правовые акты органов управления как источники конституционного права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 xml:space="preserve">Лепешко Б.М., профессор кафедры теории и истории государства и права, доктор исторических наук, профессор 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9.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Жук Д.Д.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Особенности таможенного оформления при перемещении товаров через таможенную границу ЕАЭС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Луцевич Ж.А.,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10.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Ишанкулыев П.М.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tabs>
                <w:tab w:val="left" w:pos="851"/>
                <w:tab w:val="left" w:pos="993"/>
              </w:tabs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Особенности правового регулирования проведения валютных операций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 xml:space="preserve">Панин О.И., старший </w:t>
            </w:r>
            <w:r w:rsidRPr="00EE14CF">
              <w:rPr>
                <w:color w:val="000000" w:themeColor="text1"/>
                <w:spacing w:val="-6"/>
                <w:sz w:val="22"/>
                <w:szCs w:val="22"/>
              </w:rPr>
              <w:t>преподаватель кафедры теории</w:t>
            </w:r>
            <w:r w:rsidRPr="00EE14CF">
              <w:rPr>
                <w:color w:val="000000" w:themeColor="text1"/>
                <w:sz w:val="22"/>
                <w:szCs w:val="22"/>
              </w:rPr>
              <w:t xml:space="preserve">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11.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Кирносов Н.Е.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Конституционно-правовой статус Комитета государственного контроля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Цюга С.А.,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12.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Курбаев Р.Ш.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Европейская система защиты прав и свобод человека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 xml:space="preserve">Лепешко Б.М., профессор кафедры теории и истории государства и права, доктор исторических наук, профессор 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13.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Мухаммедова Г.Б.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Административная ответственность в Республике Беларусь: теоретико-правовой аспект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14.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Мухамметсапаев Д.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tabs>
                <w:tab w:val="left" w:pos="993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Правовые основания проведения проверок субъектов хозяйствования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15.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Мырадова С.А.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Иностранные граждане как субъекты конституционно-правовых отношений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16.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Овезлиев Р.Б.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pacing w:val="-8"/>
                <w:sz w:val="22"/>
                <w:szCs w:val="22"/>
              </w:rPr>
            </w:pPr>
            <w:r w:rsidRPr="00EE14CF">
              <w:rPr>
                <w:color w:val="000000" w:themeColor="text1"/>
                <w:spacing w:val="-8"/>
                <w:sz w:val="22"/>
                <w:szCs w:val="22"/>
              </w:rPr>
              <w:t>Административно-правовое регулирование в сфере миграции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17.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Режепов Я.С.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Ответственность иностранных граждан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18.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Сейитназаров Ю.В.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Правовой статус личности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Бреский О.В., доцент кафедры теории и истории государства и права,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19.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Тагарчиков Ы.Б.</w:t>
            </w:r>
          </w:p>
        </w:tc>
        <w:tc>
          <w:tcPr>
            <w:tcW w:w="3402" w:type="dxa"/>
          </w:tcPr>
          <w:p w:rsidR="00E46B7C" w:rsidRPr="00EE14CF" w:rsidRDefault="00EE14CF" w:rsidP="00E46B7C">
            <w:pPr>
              <w:tabs>
                <w:tab w:val="left" w:pos="993"/>
              </w:tabs>
              <w:spacing w:line="260" w:lineRule="exact"/>
              <w:rPr>
                <w:color w:val="000000" w:themeColor="text1"/>
                <w:spacing w:val="-4"/>
                <w:sz w:val="22"/>
                <w:szCs w:val="22"/>
              </w:rPr>
            </w:pPr>
            <w:r w:rsidRPr="00EE14CF">
              <w:rPr>
                <w:color w:val="000000" w:themeColor="text1"/>
                <w:spacing w:val="-4"/>
                <w:sz w:val="22"/>
                <w:szCs w:val="22"/>
              </w:rPr>
              <w:t xml:space="preserve">Особые режимы налогообложения </w:t>
            </w:r>
          </w:p>
          <w:p w:rsidR="00E46B7C" w:rsidRPr="00EE14CF" w:rsidRDefault="00E46B7C" w:rsidP="00E46B7C">
            <w:pPr>
              <w:tabs>
                <w:tab w:val="left" w:pos="993"/>
              </w:tabs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pacing w:val="-4"/>
                <w:sz w:val="22"/>
                <w:szCs w:val="22"/>
              </w:rPr>
              <w:t>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20.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Туцкая Ю.Г.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Административные правонарушения в области предпринимательской деятельности и особенности привлечения к ответственности за их совершение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Луцевич Ж.А.,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21.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Эркеев Р.Р.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pacing w:val="-4"/>
                <w:sz w:val="22"/>
                <w:szCs w:val="22"/>
                <w:shd w:val="clear" w:color="auto" w:fill="FFFFFF"/>
              </w:rPr>
            </w:pPr>
            <w:r w:rsidRPr="00EE14CF">
              <w:rPr>
                <w:color w:val="000000" w:themeColor="text1"/>
                <w:spacing w:val="-4"/>
                <w:sz w:val="22"/>
                <w:szCs w:val="22"/>
                <w:shd w:val="clear" w:color="auto" w:fill="FFFFFF"/>
              </w:rPr>
              <w:t>Конституционно-правовые основы организации и деятельности органов местного управления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22.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Язгельдыев Б.Я.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contextualSpacing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Защита прав и свобод человека договорными органами ООН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 xml:space="preserve">Лепешко Б.М., профессор кафедры теории и истории государства и права, доктор исторических наук, профессор 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Антонович Д.Н.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color w:val="000000"/>
                <w:sz w:val="22"/>
                <w:szCs w:val="22"/>
              </w:rPr>
              <w:t>Производство дел в апелляционном порядке в гражданском процессе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24.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Атаев Б.М.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Недействительные сделки в гражданском обороте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Горупа Т.А. заведующий кафедрой гражданско-</w:t>
            </w:r>
            <w:r w:rsidRPr="00EE14CF">
              <w:rPr>
                <w:iCs/>
                <w:spacing w:val="-4"/>
                <w:sz w:val="22"/>
                <w:szCs w:val="22"/>
              </w:rPr>
              <w:t>правовых дисциплин, кандидат</w:t>
            </w:r>
            <w:r w:rsidRPr="00EE14CF">
              <w:rPr>
                <w:iCs/>
                <w:sz w:val="22"/>
                <w:szCs w:val="22"/>
              </w:rPr>
              <w:t xml:space="preserve">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25.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Богдан Н.С.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Исковая давность по законодательству Республики Беларусь и зарубежных стран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26.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Брич С.Н.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Гражданско-правовой статус некоммерческих организаций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27.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Велиев М.К.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pStyle w:val="10"/>
              <w:widowControl w:val="0"/>
              <w:spacing w:before="0"/>
              <w:rPr>
                <w:rFonts w:ascii="Times New Roman" w:hAnsi="Times New Roman" w:cs="Times New Roman"/>
                <w:b w:val="0"/>
                <w:iCs/>
                <w:color w:val="auto"/>
                <w:sz w:val="22"/>
                <w:szCs w:val="22"/>
              </w:rPr>
            </w:pPr>
            <w:r w:rsidRPr="00EE14CF">
              <w:rPr>
                <w:rFonts w:ascii="Times New Roman" w:hAnsi="Times New Roman" w:cs="Times New Roman"/>
                <w:b w:val="0"/>
                <w:iCs/>
                <w:color w:val="auto"/>
                <w:sz w:val="22"/>
                <w:szCs w:val="22"/>
              </w:rPr>
              <w:t>Виды гражданско-правовой ответственности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28.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Гупенюк Ю.В.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 xml:space="preserve">Защита чести, достоинства и деловой репутации в </w:t>
            </w:r>
            <w:r w:rsidRPr="00EE14CF">
              <w:rPr>
                <w:iCs/>
                <w:spacing w:val="-6"/>
                <w:sz w:val="22"/>
                <w:szCs w:val="22"/>
              </w:rPr>
              <w:t>гражданском судопроизводстве</w:t>
            </w:r>
            <w:r w:rsidRPr="00EE14CF">
              <w:rPr>
                <w:iCs/>
                <w:sz w:val="22"/>
                <w:szCs w:val="22"/>
              </w:rPr>
              <w:t xml:space="preserve">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29.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Дайнеко Д.М.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 xml:space="preserve">Имущественные правоотношения супругов по законодательству Республики Беларусь 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Барановская И.М.,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30.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Кемалов М.К.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color w:val="000000"/>
                <w:sz w:val="22"/>
                <w:szCs w:val="22"/>
              </w:rPr>
              <w:t>Правовой режим использования и охраны недр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31.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Киселев М.С.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Основания приобретения права собственности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Прудников Е.В.,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32.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Колодей Ю.И.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Договор найма жилого помещения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Барановская И.М.,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33.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Комарчук А.А.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Приобретение наследства по гражданскому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34.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Кругляк В.А.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 xml:space="preserve">Правовое положение органов управления общества с ограниченной ответственностью по законодательству Республики Беларусь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Вашкевич С.В.,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35.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Литвинчук С.В.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Выморочное наследство в гражданском обороте Республики Беларусь: материальные и процессуальные аспект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eastAsia="Calibri"/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36.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Махлянкова М.В.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 xml:space="preserve">Социальное обеспечение семей по законодательству Республики Беларусь 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37.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Меледжаев Б.Х.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 xml:space="preserve">Сделка как юридический факт гражданских отношений по законодательству Республики Беларусь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38.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Мередов Ш.К.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Договор подряда по законодательству Республики Беларусь 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Горупа Т.А. заведующий кафедрой гражданско-</w:t>
            </w:r>
            <w:r w:rsidRPr="00EE14CF">
              <w:rPr>
                <w:iCs/>
                <w:spacing w:val="-4"/>
                <w:sz w:val="22"/>
                <w:szCs w:val="22"/>
              </w:rPr>
              <w:t>правовых дисциплин, кандидат</w:t>
            </w:r>
            <w:r w:rsidRPr="00EE14CF">
              <w:rPr>
                <w:iCs/>
                <w:sz w:val="22"/>
                <w:szCs w:val="22"/>
              </w:rPr>
              <w:t xml:space="preserve">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Ныч С.В.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Основания выселения граждан из жилых помещений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Лис Л.В.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40.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Омельянюк М.А.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Правовое регулирование транспортно-экспедиционной деятельности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Горупа Т.А., заведующий кафедрой гражданско-</w:t>
            </w:r>
            <w:r w:rsidRPr="00EE14CF">
              <w:rPr>
                <w:iCs/>
                <w:spacing w:val="-4"/>
                <w:sz w:val="22"/>
                <w:szCs w:val="22"/>
              </w:rPr>
              <w:t>правовых дисциплин, кандидат</w:t>
            </w:r>
            <w:r w:rsidRPr="00EE14CF">
              <w:rPr>
                <w:iCs/>
                <w:sz w:val="22"/>
                <w:szCs w:val="22"/>
              </w:rPr>
              <w:t xml:space="preserve">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41.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Расулов Р.Н.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Правовое положение субъектов инновационной инфраструктуры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42.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Рыбак Е.А.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 xml:space="preserve">Гражданско-правовое регулирование жилищных </w:t>
            </w:r>
            <w:r w:rsidRPr="00EE14CF">
              <w:rPr>
                <w:iCs/>
                <w:spacing w:val="-6"/>
                <w:sz w:val="22"/>
                <w:szCs w:val="22"/>
              </w:rPr>
              <w:t>отношений по законодательству</w:t>
            </w:r>
            <w:r w:rsidRPr="00EE14CF">
              <w:rPr>
                <w:iCs/>
                <w:sz w:val="22"/>
                <w:szCs w:val="22"/>
              </w:rPr>
              <w:t xml:space="preserve"> Республики Беларусь  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 xml:space="preserve">Барановская И.М., доцент </w:t>
            </w:r>
            <w:r w:rsidRPr="00EE14CF">
              <w:rPr>
                <w:iCs/>
                <w:spacing w:val="-6"/>
                <w:sz w:val="22"/>
                <w:szCs w:val="22"/>
              </w:rPr>
              <w:t>кафедры гражданско-правовых</w:t>
            </w:r>
            <w:r w:rsidRPr="00EE14CF">
              <w:rPr>
                <w:iCs/>
                <w:sz w:val="22"/>
                <w:szCs w:val="22"/>
              </w:rPr>
              <w:t xml:space="preserve">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43.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Сапаев К.Б.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Правовой режим использования и охраны земель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Зайчук Г.И., 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44.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Сергиеня Р.И.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 xml:space="preserve">Правовое положение участников хозяйственного общества в Республике Беларусь и Российской Федерации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Прудников Е.В.,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45.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Супрунюк М.Р.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Примирительные процедуры при рассмотрении судами гражданских и экономических споров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46.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Теслюк К.О.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Договор розничной купли-продажи в условиях цифровизации экономики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 xml:space="preserve">Шалаева Т.З., доцент кафедры гражданско-правовых дисциплин, кандидат юридических наук, доцент 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47.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Ходько Е.А.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pacing w:val="-4"/>
                <w:sz w:val="22"/>
                <w:szCs w:val="22"/>
              </w:rPr>
            </w:pPr>
            <w:r w:rsidRPr="00EE14CF">
              <w:rPr>
                <w:iCs/>
                <w:spacing w:val="-4"/>
                <w:sz w:val="22"/>
                <w:szCs w:val="22"/>
              </w:rPr>
              <w:t>Трудовой стаж по законодательству о социальном обеспечении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48.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 xml:space="preserve">Хурсюк В.В.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Правовое регулирование порядка предоставления, владения и пользования арендным жильем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49.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Шахалевич К.В.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 xml:space="preserve">Товарный знак (знак обслуживания) как объект интеллектуальной собственности по законодательству Республики Беларусь 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iCs/>
                <w:sz w:val="22"/>
                <w:szCs w:val="22"/>
              </w:rPr>
            </w:pPr>
            <w:r w:rsidRPr="00EE14CF">
              <w:rPr>
                <w:iCs/>
                <w:sz w:val="22"/>
                <w:szCs w:val="22"/>
              </w:rPr>
              <w:t>Вашкевич С.В.,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50.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Батюшко Я.В.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Объективные и субъективные признаки злоупотребления властью или служебными полномочиями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Касьяник А.И.,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51.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Васильева М.С.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Виктимологическая характеристика семейно-бытовой преступности и ее предупреждение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Заранка И.А.,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52.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Волонцевич Д.Д.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Преступления против половой неприкосновенности и половой свободы личности в уголовном законодательстве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Храмов С.М., доцент кафедры уголовно-правовых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lastRenderedPageBreak/>
              <w:t>53.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Гаврилюк Н.Л.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Тактика допроса потерпевших и свидетелей по уголовным делам о преступлениях против половой неприкосновенности или половой свободы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Вашкевич М.В.,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54.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Гальмуков М.А.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contextualSpacing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Уголовно-правовая характеристика тяжких и менее тяжких телесных повреждений по уголовному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Храмов С.М., доцент кафедры уголовно-правовых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55.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Глинский А.П.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Уголовная ответственность за воинские преступления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Заранка И.А.,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56.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Гомола И.А.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Система пенитенциарных учреждений Республики </w:t>
            </w:r>
            <w:r w:rsidRPr="00EE14CF">
              <w:rPr>
                <w:spacing w:val="-6"/>
                <w:sz w:val="22"/>
                <w:szCs w:val="22"/>
              </w:rPr>
              <w:t>Беларусь: особенности развития,</w:t>
            </w:r>
            <w:r w:rsidRPr="00EE14CF">
              <w:rPr>
                <w:sz w:val="22"/>
                <w:szCs w:val="22"/>
              </w:rPr>
              <w:t xml:space="preserve"> структура, перспективы совершенствования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Иванчина О.Н.,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57.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Гуринович А.В.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Организованная преступность в Республике Беларусь и зарубежных странах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Иванчина О.Н.,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58.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Демина Б.С.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Освобождения от наказания и его виды в уголовном праве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pacing w:val="-6"/>
                <w:sz w:val="22"/>
                <w:szCs w:val="22"/>
              </w:rPr>
              <w:t>Займист Г.И.,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59.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Конопацкая Е.С.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Хищение: особенности квалификации по уголовному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pacing w:val="-6"/>
                <w:sz w:val="22"/>
                <w:szCs w:val="22"/>
              </w:rPr>
              <w:t>Займист Г.И.,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60.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Крокун В.Г.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Необходимая  оборона и задержание преступника как обстоятельства, исключающие преступность деяния, по уголовному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Глухова О.В.,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61.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Лещинский И.В.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Особенности расследования преступлений, связанных с </w:t>
            </w:r>
            <w:r w:rsidRPr="00EE14CF">
              <w:rPr>
                <w:spacing w:val="-6"/>
                <w:sz w:val="22"/>
                <w:szCs w:val="22"/>
              </w:rPr>
              <w:t>изъятием органов и (или) тканей</w:t>
            </w:r>
            <w:r w:rsidRPr="00EE14CF">
              <w:rPr>
                <w:sz w:val="22"/>
                <w:szCs w:val="22"/>
              </w:rPr>
              <w:t xml:space="preserve"> человека для трансплантации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Заранка И.А.,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62.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Мантаржева Н.Н.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Преступления против личной свободы, чести и достоинства личности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pacing w:val="-6"/>
                <w:sz w:val="22"/>
                <w:szCs w:val="22"/>
              </w:rPr>
              <w:t>Займист Г.И.,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63.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Наумович Е.В.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Институт условно-досрочного освобождения от наказания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Касьяник А.И.,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64.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Нестерович А.В.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eastAsia="Calibri"/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Особенности использования информационных технологий в процессе доказывания по уголовным делам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Романюк Е.В.,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65.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Перетолчин А.Ю.</w:t>
            </w:r>
          </w:p>
        </w:tc>
        <w:tc>
          <w:tcPr>
            <w:tcW w:w="3402" w:type="dxa"/>
          </w:tcPr>
          <w:p w:rsidR="00E46B7C" w:rsidRDefault="00E46B7C" w:rsidP="00E46B7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E14CF">
              <w:rPr>
                <w:color w:val="000000"/>
                <w:sz w:val="22"/>
                <w:szCs w:val="22"/>
                <w:shd w:val="clear" w:color="auto" w:fill="FFFFFF"/>
              </w:rPr>
              <w:t>Особенности осмотра трупа на месте происшествия в случаях различных видов смерти: уголовно-процессуальные и криминалистические аспекты</w:t>
            </w:r>
          </w:p>
          <w:p w:rsidR="002C6548" w:rsidRPr="00EE14CF" w:rsidRDefault="002C6548" w:rsidP="00E46B7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Третьяков С.Б.,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lastRenderedPageBreak/>
              <w:t>66.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Рудая А.О.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rPr>
                <w:sz w:val="22"/>
                <w:szCs w:val="22"/>
              </w:rPr>
            </w:pPr>
            <w:r w:rsidRPr="00EE14CF">
              <w:rPr>
                <w:spacing w:val="-6"/>
                <w:sz w:val="22"/>
                <w:szCs w:val="22"/>
              </w:rPr>
              <w:t>Личность несовершеннолетнего</w:t>
            </w:r>
            <w:r w:rsidRPr="00EE14CF">
              <w:rPr>
                <w:sz w:val="22"/>
                <w:szCs w:val="22"/>
              </w:rPr>
              <w:t xml:space="preserve"> преступника в Республике Беларусь: уголовно-правовой и криминологический аспекты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Глухова О.В.,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67.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Сандригайло Ю.П.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Уголовно-правовая квалификация незаконного оборота оружия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Храмов С.М., доцент кафедры уголовно-правовых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68.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Середа В.В.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Криминологическая характеристика женской преступности в Республике Беларусь и в отдельных зарубежных странах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Иванчина О.Н.,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69.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Ходоковская А.Е.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eastAsia="Calibri"/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 xml:space="preserve">Уголовно-процессуальный порядок и криминалистическая тактика допроса несовершеннолетних </w:t>
            </w:r>
            <w:r w:rsidRPr="00EE14CF">
              <w:rPr>
                <w:sz w:val="22"/>
                <w:szCs w:val="22"/>
              </w:rPr>
              <w:t>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Романюк Е.В.,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70.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Юнак Ю.И.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Уголовная ответственность лиц, совершивших преступление в состоянии опьянения,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Храмов С.М., доцент кафедры уголовно-правовых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40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71.</w:t>
            </w:r>
          </w:p>
        </w:tc>
        <w:tc>
          <w:tcPr>
            <w:tcW w:w="226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Ярошко К.А.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eastAsia="Calibri"/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Институт следственных действий в уголовном процессе Республики Беларусь: современное состояние и тенденции развития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Романюк Е.В., старший преподаватель кафедры уголовно-правовых дисциплин</w:t>
            </w:r>
          </w:p>
        </w:tc>
      </w:tr>
    </w:tbl>
    <w:p w:rsidR="00E46B7C" w:rsidRPr="00EE14CF" w:rsidRDefault="00E46B7C" w:rsidP="00E46B7C">
      <w:pPr>
        <w:ind w:firstLine="709"/>
        <w:jc w:val="both"/>
        <w:rPr>
          <w:rFonts w:eastAsia="Calibri"/>
          <w:spacing w:val="-2"/>
          <w:sz w:val="26"/>
          <w:szCs w:val="26"/>
        </w:rPr>
      </w:pPr>
    </w:p>
    <w:p w:rsidR="00E46B7C" w:rsidRPr="00EE14CF" w:rsidRDefault="00E46B7C" w:rsidP="00E46B7C">
      <w:pPr>
        <w:ind w:firstLine="709"/>
        <w:jc w:val="both"/>
        <w:rPr>
          <w:rFonts w:eastAsia="Calibri"/>
          <w:spacing w:val="-2"/>
          <w:sz w:val="26"/>
          <w:szCs w:val="26"/>
        </w:rPr>
      </w:pPr>
      <w:r w:rsidRPr="00EE14CF">
        <w:rPr>
          <w:rFonts w:eastAsia="Calibri"/>
          <w:spacing w:val="-2"/>
          <w:sz w:val="26"/>
          <w:szCs w:val="26"/>
        </w:rPr>
        <w:t>«Правоведение» (заочная форма получения образования, срок обучения 3,5 года)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3402"/>
        <w:gridCol w:w="3685"/>
      </w:tblGrid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Абрамук И.В.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Правовое регулирование охоты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Аванесова К.И.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14CF">
              <w:rPr>
                <w:rFonts w:ascii="Times New Roman" w:hAnsi="Times New Roman"/>
                <w:color w:val="000000"/>
                <w:shd w:val="clear" w:color="auto" w:fill="FFFFFF"/>
              </w:rPr>
              <w:t>Нематериальные блага как объекты гражданского оборота Республики Беларусь и Российской Федерации:  материальные и процессуальные аспекты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Буленкова А.Ю.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14CF">
              <w:rPr>
                <w:rFonts w:ascii="Times New Roman" w:hAnsi="Times New Roman"/>
              </w:rPr>
              <w:t>Правовое регулирование биржевой деятельности в условиях цифровизации экономики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Василюк П.В.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Договор розничной купли-продажи и его разновидности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Горупа Т.А., заведующий кафедрой гражданско-</w:t>
            </w:r>
            <w:r w:rsidRPr="00EE14CF">
              <w:rPr>
                <w:rFonts w:eastAsia="Calibri"/>
                <w:spacing w:val="-4"/>
                <w:sz w:val="22"/>
                <w:szCs w:val="22"/>
              </w:rPr>
              <w:t>правовых дисциплин, кандидат</w:t>
            </w:r>
            <w:r w:rsidRPr="00EE14CF">
              <w:rPr>
                <w:rFonts w:eastAsia="Calibri"/>
                <w:sz w:val="22"/>
                <w:szCs w:val="22"/>
              </w:rPr>
              <w:t xml:space="preserve">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Давидюк М.В.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Правовые основания наследования земельных участков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Долбак М.В.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14CF">
              <w:rPr>
                <w:rFonts w:ascii="Times New Roman" w:hAnsi="Times New Roman"/>
                <w:color w:val="000000"/>
              </w:rPr>
              <w:t>Правовое регулирование социального обслуживания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Маслакова Н.Н., старший преподаватель кафедры гражданско-правовых дисциплин 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Журан В.Н.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eastAsia="Calibri"/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Правовое  регулирование выселения из жилых помещений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Клевцевич Л.В.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Заключение брака по законодательству Республики Беларусь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Барановская И.М., доцент кафедры гражданско-</w:t>
            </w:r>
            <w:r w:rsidRPr="00EE14CF">
              <w:rPr>
                <w:spacing w:val="-4"/>
                <w:sz w:val="22"/>
                <w:szCs w:val="22"/>
              </w:rPr>
              <w:t>правовых дисциплин, кандидат</w:t>
            </w:r>
            <w:r w:rsidRPr="00EE14CF">
              <w:rPr>
                <w:sz w:val="22"/>
                <w:szCs w:val="22"/>
              </w:rPr>
              <w:t xml:space="preserve">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Коржук В.А.</w:t>
            </w:r>
          </w:p>
        </w:tc>
        <w:tc>
          <w:tcPr>
            <w:tcW w:w="3402" w:type="dxa"/>
          </w:tcPr>
          <w:p w:rsidR="00EE14CF" w:rsidRDefault="00E46B7C" w:rsidP="00EE14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pacing w:val="-4"/>
                <w:lang w:eastAsia="en-US"/>
              </w:rPr>
            </w:pPr>
            <w:r w:rsidRPr="00EE14CF">
              <w:rPr>
                <w:rFonts w:ascii="Times New Roman" w:hAnsi="Times New Roman"/>
                <w:lang w:eastAsia="en-US"/>
              </w:rPr>
              <w:t xml:space="preserve">Выявление, учет и устройство </w:t>
            </w:r>
            <w:r w:rsidRPr="00EE14CF">
              <w:rPr>
                <w:rFonts w:ascii="Times New Roman" w:hAnsi="Times New Roman"/>
                <w:spacing w:val="-4"/>
                <w:lang w:eastAsia="en-US"/>
              </w:rPr>
              <w:t xml:space="preserve">детей-сирот, детей, оставшихся </w:t>
            </w:r>
          </w:p>
          <w:p w:rsidR="00E46B7C" w:rsidRPr="00EE14CF" w:rsidRDefault="00E46B7C" w:rsidP="00EE14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14CF">
              <w:rPr>
                <w:rFonts w:ascii="Times New Roman" w:hAnsi="Times New Roman"/>
                <w:spacing w:val="-4"/>
                <w:lang w:eastAsia="en-US"/>
              </w:rPr>
              <w:t>без попечения родителей, и детей, находящихся в социально-опасном положении,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Капуза Е.А.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Апелляционное производство в гражданском процессе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Чугунова Т.И., 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Лут А.В.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Правовое положение коммерческих организаций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Николаюк Е.С.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Правовое положение граждан, нуждающихся в улучшении жилищных условий, в Республике Беларусь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tabs>
                <w:tab w:val="left" w:pos="445"/>
              </w:tabs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Лис Л.В.,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Павелец Э.В.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pacing w:val="-4"/>
                <w:sz w:val="22"/>
                <w:szCs w:val="22"/>
              </w:rPr>
              <w:t>Правовое регулирование рынка</w:t>
            </w:r>
            <w:r w:rsidRPr="00EE14CF">
              <w:rPr>
                <w:sz w:val="22"/>
                <w:szCs w:val="22"/>
              </w:rPr>
              <w:t xml:space="preserve"> ценных бумаг в условиях цифровизации экономики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Сак П.А.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Гражданско-правовое </w:t>
            </w:r>
            <w:r w:rsidRPr="00EE14CF">
              <w:rPr>
                <w:spacing w:val="-8"/>
                <w:sz w:val="22"/>
                <w:szCs w:val="22"/>
              </w:rPr>
              <w:t xml:space="preserve">положение несовершеннолетних </w:t>
            </w:r>
            <w:r w:rsidRPr="00EE14CF">
              <w:rPr>
                <w:sz w:val="22"/>
                <w:szCs w:val="22"/>
              </w:rPr>
              <w:t>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Барановская И.М.,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Струповец Г.С.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Возмещение вреда, причиненного вследствие недостатка товара, работы, услуги,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Судакова С.В.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Алиментные обязательства в семейном праве Республики Беларусь и Российской Федерации: сравнительно-правовая характеристика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Супрунюк В.В.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uppressAutoHyphens/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Трудовые пенсии по возрасту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Маслакова Н.Н., старший преподаватель кафедры гражданско-правовых дисциплин 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Талалуева К.С.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Договор как юридический факт в гражданском праве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Барановская И.М., доцент кафедры гражданско-правовых дисциплин, кандидат юридических наук, доцент 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Трифоненкова А.О.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 частной собственности на землю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Зайчук Г.И., доцент кафедры гражданско-правовых дисциплин, кандидат юридических наук, доцент 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Федосюк И.С.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pacing w:val="-4"/>
              </w:rPr>
            </w:pPr>
            <w:r w:rsidRPr="00EE14CF">
              <w:rPr>
                <w:rFonts w:ascii="Times New Roman" w:hAnsi="Times New Roman"/>
                <w:spacing w:val="-4"/>
                <w:lang w:eastAsia="en-US"/>
              </w:rPr>
              <w:t>Правовое регулирование дисциплинарной ответственности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Цесляк В.С.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pacing w:val="-4"/>
                <w:sz w:val="22"/>
                <w:szCs w:val="22"/>
              </w:rPr>
            </w:pPr>
            <w:r w:rsidRPr="00EE14CF">
              <w:rPr>
                <w:rFonts w:eastAsia="Calibri"/>
                <w:spacing w:val="-4"/>
                <w:sz w:val="22"/>
                <w:szCs w:val="22"/>
              </w:rPr>
              <w:t>Плата за жилищно-коммунальные услуги, плата за пользованием жилым помещением, возмещение расходов на электроэнергию как объекты гражданско-правового регулирования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Чикида Л.В.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Формы и способы гражданско-правовой защиты прав потребителей: международный, зарубежный и национальный аспекты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Якута Я.В.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Правовой статус нанимателя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eastAsia="Calibri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Абрамчук В.Ю.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Судебно-медицинская экспертиза трупа и осмотр неизвестных и измененных трупов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hd w:val="clear" w:color="auto" w:fill="FFFFFF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Третьяков С.Б.,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Биюмен В.В.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bCs/>
                <w:sz w:val="22"/>
                <w:szCs w:val="22"/>
              </w:rPr>
            </w:pPr>
            <w:r w:rsidRPr="00EE14CF">
              <w:rPr>
                <w:bCs/>
                <w:sz w:val="22"/>
                <w:szCs w:val="22"/>
              </w:rPr>
              <w:t>Методика расследования преступлений «по горячим следам»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Заранка И.А.,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Букато В.В.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Методика расследований серийных убийств, совершенных на сексуальной почве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Заранка И.А.,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Володеева И.А.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Криминологическая характеристика преступлений в сфере закупок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Иванчина О.Н.,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Дударук В.В.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contextualSpacing/>
              <w:rPr>
                <w:sz w:val="22"/>
                <w:szCs w:val="22"/>
                <w:shd w:val="clear" w:color="auto" w:fill="FFFFFF"/>
              </w:rPr>
            </w:pPr>
            <w:r w:rsidRPr="00EE14CF">
              <w:rPr>
                <w:sz w:val="22"/>
                <w:szCs w:val="22"/>
                <w:shd w:val="clear" w:color="auto" w:fill="FFFFFF"/>
              </w:rPr>
              <w:t>Расследование преступлений, совершенных лицами с психическими аномалиями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Заранка И.А.,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Клетаница М.А.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contextualSpacing/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Криминалистическая идентификация человека по признакам внешности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Романюк Е.В.,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Кригер Н.В.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rFonts w:eastAsia="Yu Mincho"/>
                <w:sz w:val="22"/>
                <w:szCs w:val="22"/>
              </w:rPr>
              <w:t>Судебно-медицинская экспертиза вещественных доказательств биологического происхождения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Третьяков С.Б.,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Кунда А.П.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contextualSpacing/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Обоснованный риск как обстоятельство, исключающее преступность деяния,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Храмов С.М., доцент кафедры уголовно-правовых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Левосик А.В.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Криминалистическая методика расследования хищений горюче-смазочных материалов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Храмов С.М., доцент кафедры уголовно-правовых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Левоцкая Л.И.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E14CF">
              <w:rPr>
                <w:rFonts w:eastAsia="Yu Mincho"/>
                <w:sz w:val="22"/>
                <w:szCs w:val="22"/>
              </w:rPr>
              <w:t>Тактика осмотра места происшествия по отдельным категориям уголовных дел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Романюк Е.В.,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Мазурук Н.М.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Современные виды и способы совершения мошенничества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Иванчина О.Н.,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Михалюк Д.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hd w:val="clear" w:color="auto" w:fill="FFFFFF"/>
              <w:spacing w:line="240" w:lineRule="exact"/>
              <w:contextualSpacing/>
              <w:rPr>
                <w:sz w:val="22"/>
                <w:szCs w:val="22"/>
              </w:rPr>
            </w:pPr>
            <w:r w:rsidRPr="00EE14CF">
              <w:rPr>
                <w:rFonts w:eastAsia="Yu Mincho"/>
                <w:sz w:val="22"/>
                <w:szCs w:val="22"/>
              </w:rPr>
              <w:t>Меры пресечения в уголовном процессе Республики Беларусь и в отдельных зарубежных странах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pacing w:val="-6"/>
                <w:sz w:val="22"/>
                <w:szCs w:val="22"/>
              </w:rPr>
              <w:t>Займист Г.И.,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Пашкевич С.Ю.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rFonts w:eastAsia="Yu Mincho"/>
                <w:sz w:val="22"/>
                <w:szCs w:val="22"/>
              </w:rPr>
              <w:t>Судебно-медицинские знания как средство расследования преступлений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Третьяков С.Б.,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Сулима М.В.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spacing w:line="260" w:lineRule="exact"/>
              <w:contextualSpacing/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Правовые проблемы перемещения осужденных лиц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Иванчина О.Н.,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Трунова И.В.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rFonts w:eastAsia="Yu Mincho"/>
                <w:sz w:val="22"/>
                <w:szCs w:val="22"/>
              </w:rPr>
              <w:t>Методика расследования краж с проникновением в жилище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Романюк Е.В.,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Чумель Р.С.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Криминалистическая тактика проверки сообщения о преступлении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Храмов С.М., доцент кафедры уголовно-правовых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Шепелевич С.Н.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color w:val="FF0000"/>
                <w:sz w:val="22"/>
                <w:szCs w:val="22"/>
              </w:rPr>
            </w:pPr>
            <w:r w:rsidRPr="00EE14CF">
              <w:rPr>
                <w:rFonts w:eastAsia="Yu Mincho"/>
                <w:sz w:val="22"/>
                <w:szCs w:val="22"/>
              </w:rPr>
              <w:t>Тактика проведения следственных действий при расследовании преступлений в сфере незаконного оборота наркотических средств, психотропных веществ, их прекурсоров и аналогов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Заранка И.А.,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Шопик С.М.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Криминологическая характеристика и предупреждение воинских преступлений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Иванчина О.Н.,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Якимук А.В.</w:t>
            </w:r>
            <w:r w:rsidRPr="00EE14CF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Квалификация незаконного </w:t>
            </w:r>
            <w:r w:rsidRPr="00EE14CF">
              <w:rPr>
                <w:spacing w:val="-6"/>
                <w:sz w:val="22"/>
                <w:szCs w:val="22"/>
              </w:rPr>
              <w:t>оборота наркотических средств,</w:t>
            </w:r>
            <w:r w:rsidRPr="00EE14CF">
              <w:rPr>
                <w:sz w:val="22"/>
                <w:szCs w:val="22"/>
              </w:rPr>
              <w:t xml:space="preserve"> психотропных веществ, их прекурсоров и аналогов среди несовершеннолетних по уголовному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FF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Храмов С.М., доцент кафедры уголовно-правовых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Авдейчук А.А.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Роль ООН в создании международной системы защиты от терроризма: теоретико-правовой аспект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Бартошук Д.В.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Понятие и специфические черты дисциплинарной ответственности государственных служащих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Луцевич Ж.А.,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Бращук В.О.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Несовершеннолетние лица как субъекты административной ответственности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Варданян Ю.А.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Правовое регулирование применения силы в международных вооруженных конфликтах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Лепешко Б.М., профессор кафедры теории и истории государства и права, доктор исторических наук, профессор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Городничук Д.О.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pStyle w:val="10"/>
              <w:spacing w:before="0" w:line="260" w:lineRule="exac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E14CF">
              <w:rPr>
                <w:rFonts w:ascii="Times New Roman" w:hAnsi="Times New Roman" w:cs="Times New Roman"/>
                <w:b w:val="0"/>
                <w:color w:val="auto"/>
                <w:spacing w:val="-8"/>
                <w:sz w:val="22"/>
                <w:szCs w:val="22"/>
              </w:rPr>
              <w:t>Административная ответственность</w:t>
            </w:r>
            <w:r w:rsidRPr="00EE14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за умышленное причинение телесного повреждения и иные насильственные действия либо </w:t>
            </w:r>
            <w:r w:rsidRPr="00EE14CF">
              <w:rPr>
                <w:rFonts w:ascii="Times New Roman" w:hAnsi="Times New Roman" w:cs="Times New Roman"/>
                <w:b w:val="0"/>
                <w:color w:val="auto"/>
                <w:spacing w:val="-8"/>
                <w:sz w:val="22"/>
                <w:szCs w:val="22"/>
              </w:rPr>
              <w:t>нарушение защитного предписания</w:t>
            </w:r>
            <w:r w:rsidRPr="00EE14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Загртдинова В.В.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Таможенное декларирование товаров: нормативно-правовой и практический аспекты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Луцевич Ж.А.,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Зяблова Т.В.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Конституция БССР 1978 г. как этап конституционного развития: правовая характеристика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b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Калинин В.О.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Правовое регулирование защиты персональных данных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pacing w:val="-4"/>
                <w:sz w:val="22"/>
                <w:szCs w:val="22"/>
              </w:rPr>
            </w:pPr>
            <w:r w:rsidRPr="00EE14CF">
              <w:rPr>
                <w:color w:val="000000" w:themeColor="text1"/>
                <w:spacing w:val="-4"/>
                <w:sz w:val="22"/>
                <w:szCs w:val="22"/>
              </w:rPr>
              <w:t>Бреский О.В., доцент кафедры теории и истории государства и права,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Кукреш Н.О.</w:t>
            </w:r>
          </w:p>
        </w:tc>
        <w:tc>
          <w:tcPr>
            <w:tcW w:w="3402" w:type="dxa"/>
          </w:tcPr>
          <w:p w:rsidR="00E46B7C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Правовое регулирование и особенности проведения таможенного контроля при перемещении товаров через таможенную границу ЕАЭС</w:t>
            </w:r>
          </w:p>
          <w:p w:rsidR="002C6548" w:rsidRPr="00EE14CF" w:rsidRDefault="002C6548" w:rsidP="00E46B7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Луцевич Ж.А.,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Кунц В.Г.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Правовой статус беженцев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Бреский О.В., доцент кафедры теории и истории государства и права,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Лапай И.А.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tabs>
                <w:tab w:val="left" w:pos="993"/>
              </w:tabs>
              <w:rPr>
                <w:color w:val="000000" w:themeColor="text1"/>
                <w:spacing w:val="-4"/>
                <w:sz w:val="22"/>
                <w:szCs w:val="22"/>
              </w:rPr>
            </w:pPr>
            <w:r w:rsidRPr="00EE14CF">
              <w:rPr>
                <w:color w:val="000000" w:themeColor="text1"/>
                <w:spacing w:val="-4"/>
                <w:sz w:val="22"/>
                <w:szCs w:val="22"/>
              </w:rPr>
              <w:t>Упрощенная система налогообложения в Республике Беларусь: особенности правового регулирования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Ласевич Е.К.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pacing w:val="-4"/>
                <w:sz w:val="22"/>
                <w:szCs w:val="22"/>
              </w:rPr>
            </w:pPr>
            <w:r w:rsidRPr="00EE14CF">
              <w:rPr>
                <w:color w:val="000000" w:themeColor="text1"/>
                <w:spacing w:val="-4"/>
                <w:sz w:val="22"/>
                <w:szCs w:val="22"/>
              </w:rPr>
              <w:t xml:space="preserve">Формирование состава высших судебных органов в Республике </w:t>
            </w:r>
            <w:r w:rsidRPr="00EE14CF">
              <w:rPr>
                <w:color w:val="000000" w:themeColor="text1"/>
                <w:sz w:val="22"/>
                <w:szCs w:val="22"/>
              </w:rPr>
              <w:t>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Мельничук Ю.В.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Судебная власть как вид государственной власти: теоретико-правовой аспект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Мерчук А.С.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bCs/>
                <w:color w:val="000000" w:themeColor="text1"/>
                <w:sz w:val="22"/>
                <w:szCs w:val="22"/>
              </w:rPr>
              <w:t>Конституцинно-</w:t>
            </w:r>
            <w:r w:rsidRPr="00EE14CF">
              <w:rPr>
                <w:color w:val="000000" w:themeColor="text1"/>
                <w:sz w:val="22"/>
                <w:szCs w:val="22"/>
                <w:shd w:val="clear" w:color="auto" w:fill="FFFFFF"/>
              </w:rPr>
              <w:t>правовые основы охраны и защиты материнства и детства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Пожарная О.В., старший преподаватель кафедры теори</w:t>
            </w:r>
            <w:r w:rsidR="00EE14CF">
              <w:rPr>
                <w:color w:val="000000" w:themeColor="text1"/>
                <w:sz w:val="22"/>
                <w:szCs w:val="22"/>
              </w:rPr>
              <w:t>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Михалюк А.С.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Правовое регулирование порядка принятия, изменения и дополнения конституций в Республике Беларусь и зарубежных странах: </w:t>
            </w:r>
            <w:r w:rsidRPr="00EE14CF">
              <w:rPr>
                <w:color w:val="000000" w:themeColor="text1"/>
                <w:sz w:val="22"/>
                <w:szCs w:val="22"/>
                <w:shd w:val="clear" w:color="auto" w:fill="FFFFFF"/>
              </w:rPr>
              <w:t>сравнительно-правовой аспект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Наумик Ю.В.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Организационно-правовое обеспечение противодействия терроризму в рамках Организации Договора о коллективной безопасности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Плис Ю.Э.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Особенности юридической ответственности в частном праве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Шиманская Е.П.,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Савич Н.А.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Правовое положение Национального собрания Республики Беларусь в системе разделения властей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Сапон Д.Н.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Институт государственной службы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Луцевич Ж.А.,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Сенкевич Д.О.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Местные органы управления и самоуправления как субъекты правотворчества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Серединская А.В.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Правовое регулирование предотвращения финансирования терроризма в Республике Беларусь и зарубежных странах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Соколова А.А.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Правовой статус беженцев: международное и национальное регулирование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Телипко К.В.</w:t>
            </w:r>
          </w:p>
        </w:tc>
        <w:tc>
          <w:tcPr>
            <w:tcW w:w="3402" w:type="dxa"/>
          </w:tcPr>
          <w:p w:rsidR="00E46B7C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Административно-правовые основы управления таможенной сферой в Республике Беларусь и в некоторых зарубежных странах</w:t>
            </w:r>
          </w:p>
          <w:p w:rsidR="002C6548" w:rsidRPr="00EE14CF" w:rsidRDefault="002C6548" w:rsidP="00E46B7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Луцевич Ж.А.,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Токун Д.А.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Правовой статус религиозных объединений в Республике Беларусь и Российской Федерации: сравнительно-правовой аспект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Бреский О.В., доцент кафедры теории и истории государства и права,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Харькова С.Н.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Формирование системы местного самоуправления на белорусских землях: историко-правовой аспект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Яковчик М.С.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E14CF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Непосредственная демократия и ее институты при организации местного самоу</w:t>
            </w:r>
            <w:r w:rsidR="00EE14CF">
              <w:rPr>
                <w:color w:val="000000" w:themeColor="text1"/>
                <w:sz w:val="22"/>
                <w:szCs w:val="22"/>
                <w:shd w:val="clear" w:color="auto" w:fill="FFFFFF"/>
              </w:rPr>
              <w:t>правления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Пожарная О.В., старший преподаватель кафедры теории и истории государства и права</w:t>
            </w:r>
          </w:p>
        </w:tc>
      </w:tr>
    </w:tbl>
    <w:p w:rsidR="00E46B7C" w:rsidRPr="00EE14CF" w:rsidRDefault="00E46B7C" w:rsidP="00E46B7C">
      <w:pPr>
        <w:ind w:firstLine="709"/>
        <w:jc w:val="both"/>
        <w:rPr>
          <w:rFonts w:eastAsia="Calibri"/>
          <w:sz w:val="26"/>
          <w:szCs w:val="26"/>
        </w:rPr>
      </w:pPr>
    </w:p>
    <w:p w:rsidR="00E46B7C" w:rsidRPr="00EE14CF" w:rsidRDefault="00E46B7C" w:rsidP="00E46B7C">
      <w:pPr>
        <w:ind w:firstLine="709"/>
        <w:jc w:val="both"/>
        <w:rPr>
          <w:rFonts w:eastAsia="Calibri"/>
          <w:sz w:val="26"/>
          <w:szCs w:val="26"/>
        </w:rPr>
      </w:pPr>
      <w:r w:rsidRPr="00EE14CF">
        <w:rPr>
          <w:rFonts w:eastAsia="Calibri"/>
          <w:sz w:val="26"/>
          <w:szCs w:val="26"/>
        </w:rPr>
        <w:t>«Правоведение» (заочная форма получения образования, срок обучения 5 лет)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268"/>
        <w:gridCol w:w="3402"/>
        <w:gridCol w:w="3685"/>
      </w:tblGrid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ind w:right="-347"/>
              <w:rPr>
                <w:sz w:val="22"/>
                <w:szCs w:val="22"/>
              </w:rPr>
            </w:pPr>
            <w:r w:rsidRPr="00EE14CF">
              <w:rPr>
                <w:bCs/>
                <w:color w:val="000000"/>
                <w:sz w:val="22"/>
                <w:szCs w:val="22"/>
              </w:rPr>
              <w:t>Батырева А.В.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Договор международной автомобильной перевозки грузов в хозяйственных</w:t>
            </w:r>
            <w:r w:rsidR="00EE14CF">
              <w:rPr>
                <w:color w:val="000000"/>
                <w:sz w:val="22"/>
                <w:szCs w:val="22"/>
              </w:rPr>
              <w:t xml:space="preserve"> отношениях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ind w:right="-347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Бегеба Ю.Ю.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tabs>
                <w:tab w:val="left" w:pos="2247"/>
              </w:tabs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Расторжение трудового договора по инициативе нанимателя за виновные действия работника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Чугунова Т.И., 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ind w:right="-347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Булдыжов А.В.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Договор транспортной экспедиции  в гражданском обороте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Барановская И.М.,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ind w:right="-347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Валуйко Д.А.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Семейно-правовая ответственность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ind w:right="-347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Вяткина А.А.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Обязательное страхование гражданской ответственности владельцев транспортных средств 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Барановская И.М.,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ind w:right="-347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Девицкая И.И.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pacing w:val="-6"/>
                <w:sz w:val="22"/>
                <w:szCs w:val="22"/>
              </w:rPr>
              <w:t>Производство по рассмотрению</w:t>
            </w:r>
            <w:r w:rsidRPr="00EE14CF">
              <w:rPr>
                <w:color w:val="000000"/>
                <w:sz w:val="22"/>
                <w:szCs w:val="22"/>
              </w:rPr>
              <w:t xml:space="preserve"> </w:t>
            </w:r>
            <w:r w:rsidRPr="00EE14CF">
              <w:rPr>
                <w:color w:val="000000"/>
                <w:spacing w:val="-6"/>
                <w:sz w:val="22"/>
                <w:szCs w:val="22"/>
              </w:rPr>
              <w:t>хозяйственных (экономических)</w:t>
            </w:r>
            <w:r w:rsidRPr="00EE14CF">
              <w:rPr>
                <w:color w:val="000000"/>
                <w:sz w:val="22"/>
                <w:szCs w:val="22"/>
              </w:rPr>
              <w:t xml:space="preserve"> споров и иных дел с участием иностранных лиц в хозяйственном процессе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Чугунова Т.И., 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Калиновская А.В.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Становление и развитие института мировых судей на белорусских землях: историко-правовой аспект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Куратник А.Н.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Правовое положение субъектов малого предпринимательства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Кучинская О.В.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Правовое регулирование лишения родительских прав по законодательству Республики Беларусь: материально-правовой и процессуальный аспекты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Чугунова Т.И., 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Левошеня Д.В.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Правовое регулирование выборов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 xml:space="preserve">Цюга С.А., старший </w:t>
            </w:r>
            <w:r w:rsidRPr="00EE14CF">
              <w:rPr>
                <w:color w:val="000000" w:themeColor="text1"/>
                <w:spacing w:val="-2"/>
                <w:sz w:val="22"/>
                <w:szCs w:val="22"/>
              </w:rPr>
              <w:t>преподаватель кафедры теории</w:t>
            </w:r>
            <w:r w:rsidRPr="00EE14CF">
              <w:rPr>
                <w:color w:val="000000" w:themeColor="text1"/>
                <w:sz w:val="22"/>
                <w:szCs w:val="22"/>
              </w:rPr>
              <w:t xml:space="preserve">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Леонтюк С.С.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Договор поставки в гражданском обороте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Барановская И.М.,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Мартынюк Н.С.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Концессионный договор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eastAsia="Calibri"/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Шалаева Т.З., доцент кафедры гражданско-правовых дисциплин, ка</w:t>
            </w:r>
            <w:r w:rsidR="00EE14CF">
              <w:rPr>
                <w:rFonts w:eastAsia="Calibri"/>
                <w:sz w:val="22"/>
                <w:szCs w:val="22"/>
              </w:rPr>
              <w:t>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Михайленко Ю.Г.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 xml:space="preserve">Правовой режим общей совместной собственности супругов в Республике Беларусь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Горупа Т.А., заведующий кафедрой гражданско-</w:t>
            </w:r>
            <w:r w:rsidRPr="00EE14CF">
              <w:rPr>
                <w:color w:val="000000"/>
                <w:spacing w:val="-6"/>
                <w:sz w:val="22"/>
                <w:szCs w:val="22"/>
              </w:rPr>
              <w:t>правовых дисциплин, кандидат</w:t>
            </w:r>
            <w:r w:rsidRPr="00EE14CF">
              <w:rPr>
                <w:color w:val="000000"/>
                <w:sz w:val="22"/>
                <w:szCs w:val="22"/>
              </w:rPr>
              <w:t xml:space="preserve">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Панцевич И.О.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Правовой режим использования и охраны лесов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bCs/>
                <w:color w:val="000000"/>
                <w:sz w:val="22"/>
                <w:szCs w:val="22"/>
              </w:rPr>
              <w:t>Подсадная Ю.В.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Избирательная система как политико-правовой институт формирования органов государственной власти и местного самоуправления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Цюга С.А.,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 xml:space="preserve">Поляков Ю.В.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Правовое регулирование охраны труда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Лис Л.В., 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Романюк А.А.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Расторжение трудового договора по инициативе нанимателя при отсутствии вины работника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Чугунова Т.И., 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bCs/>
                <w:color w:val="000000"/>
                <w:sz w:val="22"/>
                <w:szCs w:val="22"/>
              </w:rPr>
              <w:t xml:space="preserve">Селях А.С.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Нестандартные формы занятости: состояние и перспективы развития в Республике Беларусь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Маслакова Н.Н., старший 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Сикотюк М.Н.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Гражданско-правовое регулирование договоров воздушной перевозки груза и пассажи</w:t>
            </w:r>
            <w:r w:rsidRPr="00EE14CF">
              <w:rPr>
                <w:sz w:val="22"/>
                <w:szCs w:val="22"/>
              </w:rPr>
              <w:t xml:space="preserve">ра </w:t>
            </w:r>
            <w:r w:rsidRPr="00EE14CF">
              <w:rPr>
                <w:color w:val="000000"/>
                <w:sz w:val="22"/>
                <w:szCs w:val="22"/>
              </w:rPr>
              <w:t>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Смирнов П.Д.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Договор строительного подряда в гражданском обороте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bCs/>
                <w:color w:val="000000"/>
                <w:sz w:val="22"/>
                <w:szCs w:val="22"/>
              </w:rPr>
              <w:t xml:space="preserve">Фролов И.Н.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 xml:space="preserve">Особенности правового </w:t>
            </w:r>
            <w:r w:rsidRPr="00EE14CF">
              <w:rPr>
                <w:color w:val="000000"/>
                <w:spacing w:val="-8"/>
                <w:sz w:val="22"/>
                <w:szCs w:val="22"/>
              </w:rPr>
              <w:t>регулирования труда работников агропромышленного комплекса в Республике Беларусь</w:t>
            </w:r>
            <w:r w:rsidRPr="00EE14C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Маслакова Н.Н., старший 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Хроль Е.В.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Финансовая аренда (лизинг) в гражданском обороте </w:t>
            </w:r>
            <w:r w:rsidRPr="00EE14CF">
              <w:rPr>
                <w:spacing w:val="-6"/>
                <w:sz w:val="22"/>
                <w:szCs w:val="22"/>
              </w:rPr>
              <w:t>Республики Беларусь: проблемы</w:t>
            </w:r>
            <w:r w:rsidRPr="00EE14CF">
              <w:rPr>
                <w:sz w:val="22"/>
                <w:szCs w:val="22"/>
              </w:rPr>
              <w:t xml:space="preserve"> правового регулирования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Царук Ю.К.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Особенности и порядок расторжение брака по законодательству Республики Беларусь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Барановская И.М.,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Шалоник А.Р.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Защита прав потребителей товаров (работ, услуг) в ЕАЭС: евразийский и национальный аспекты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Шупенёва А.А.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Правовое регулирование волейбола в Республике Беларусь</w:t>
            </w:r>
          </w:p>
        </w:tc>
        <w:tc>
          <w:tcPr>
            <w:tcW w:w="3685" w:type="dxa"/>
          </w:tcPr>
          <w:p w:rsidR="00E46B7C" w:rsidRDefault="00E46B7C" w:rsidP="00E46B7C">
            <w:pPr>
              <w:rPr>
                <w:rFonts w:eastAsia="Calibri"/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Зайчук Г.И.,   доцент кафедры гражданско-правовых дисциплин, кандидат юридических наук, доцент</w:t>
            </w:r>
          </w:p>
          <w:p w:rsidR="00EE14CF" w:rsidRDefault="00EE14CF" w:rsidP="00E46B7C">
            <w:pPr>
              <w:rPr>
                <w:sz w:val="22"/>
                <w:szCs w:val="22"/>
              </w:rPr>
            </w:pPr>
          </w:p>
          <w:p w:rsidR="002C6548" w:rsidRPr="00EE14CF" w:rsidRDefault="002C6548" w:rsidP="00E46B7C">
            <w:pPr>
              <w:rPr>
                <w:sz w:val="22"/>
                <w:szCs w:val="22"/>
              </w:rPr>
            </w:pP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Юсупов А.А.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Конституционный контроль в зарубежных странах: основные модели и их особенности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Лепешко Б.М., профессор кафедры теории и истории государства и права, доктор исторических наук, профессор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color w:val="000000"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Юхимук Ю.А.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Антимонопольные меры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color w:val="000000"/>
                <w:sz w:val="22"/>
                <w:szCs w:val="22"/>
              </w:rPr>
              <w:t xml:space="preserve">Ярмольчук В.Н.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 xml:space="preserve">Административные </w:t>
            </w:r>
            <w:r w:rsidRPr="00EE14CF">
              <w:rPr>
                <w:color w:val="FF0000"/>
                <w:sz w:val="22"/>
                <w:szCs w:val="22"/>
              </w:rPr>
              <w:t xml:space="preserve"> </w:t>
            </w:r>
            <w:r w:rsidRPr="00EE14CF">
              <w:rPr>
                <w:color w:val="000000" w:themeColor="text1"/>
                <w:sz w:val="22"/>
                <w:szCs w:val="22"/>
              </w:rPr>
              <w:t>взыскания как меры административной ответственности и особенности их наложения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Луцевич Ж.А.,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bCs/>
                <w:color w:val="000000"/>
                <w:sz w:val="22"/>
                <w:szCs w:val="22"/>
              </w:rPr>
              <w:t xml:space="preserve">Абакумов Б.И.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Понятие аффекта и его уголовно-правовое значение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Храмов С.М., доцент кафедры уголовно-правовых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bCs/>
                <w:color w:val="000000"/>
                <w:sz w:val="22"/>
                <w:szCs w:val="22"/>
              </w:rPr>
              <w:t xml:space="preserve">Байчикова М.И.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bCs/>
                <w:sz w:val="22"/>
                <w:szCs w:val="22"/>
              </w:rPr>
            </w:pPr>
            <w:r w:rsidRPr="00EE14CF">
              <w:rPr>
                <w:bCs/>
                <w:sz w:val="22"/>
                <w:szCs w:val="22"/>
              </w:rPr>
              <w:t>Уголовно-правовая и криминологическая характеристика женской преступности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Заранка И.А.,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Васильчук О.А.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Уголовная ответственность за изготовление, хранение либо сбыт поддельных денег или ценных бумаг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Вашкевич М.В.,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Власюк К.В.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Информирование общественности об акте терроризма: теоретико-правовой аспект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Гошко А.С.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Административная ответственность за мелкое хулиганство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i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Домино В.С.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Противоправные деяния террористической направленности по законодательству Республики Беларусь и Российской Федерации: сравнительно-правовой анализ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Заяц О.В.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hd w:val="clear" w:color="auto" w:fill="FFFFFF"/>
              <w:spacing w:line="240" w:lineRule="exact"/>
              <w:contextualSpacing/>
              <w:rPr>
                <w:rFonts w:eastAsia="Calibri"/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Невменяемость: уголовно-правовые последствия по законодательству Республики Бел</w:t>
            </w:r>
            <w:r w:rsidR="00EE14CF">
              <w:rPr>
                <w:rFonts w:eastAsia="Calibri"/>
                <w:sz w:val="22"/>
                <w:szCs w:val="22"/>
              </w:rPr>
              <w:t>арусь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Храмов С.М., доцент кафедры уголовно-правовых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i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Кожановская Н.С.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Злоупотребление правом в правореализующей  практике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 xml:space="preserve">Шиманская Е.П., старший </w:t>
            </w:r>
            <w:r w:rsidRPr="00EE14CF">
              <w:rPr>
                <w:color w:val="000000" w:themeColor="text1"/>
                <w:spacing w:val="-2"/>
                <w:sz w:val="22"/>
                <w:szCs w:val="22"/>
              </w:rPr>
              <w:t>преподаватель кафедры теории</w:t>
            </w:r>
            <w:r w:rsidRPr="00EE14CF">
              <w:rPr>
                <w:color w:val="000000" w:themeColor="text1"/>
                <w:sz w:val="22"/>
                <w:szCs w:val="22"/>
              </w:rPr>
              <w:t xml:space="preserve">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Козлов Н.С.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Административно-правовой статус несовершеннолетних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Козодой К.В.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hd w:val="clear" w:color="auto" w:fill="FFFFFF"/>
              <w:spacing w:line="240" w:lineRule="exact"/>
              <w:contextualSpacing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Квалификация </w:t>
            </w:r>
            <w:r w:rsidRPr="00EE14CF">
              <w:rPr>
                <w:spacing w:val="-6"/>
                <w:sz w:val="22"/>
                <w:szCs w:val="22"/>
              </w:rPr>
              <w:t>насильственных форм хищения</w:t>
            </w:r>
            <w:r w:rsidRPr="00EE14CF">
              <w:rPr>
                <w:sz w:val="22"/>
                <w:szCs w:val="22"/>
              </w:rPr>
              <w:t xml:space="preserve"> по уголовному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Глухова О.В.,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39.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bCs/>
                <w:color w:val="000000"/>
                <w:sz w:val="22"/>
                <w:szCs w:val="22"/>
              </w:rPr>
              <w:t xml:space="preserve">Коротыш А.Н. </w:t>
            </w:r>
          </w:p>
        </w:tc>
        <w:tc>
          <w:tcPr>
            <w:tcW w:w="3402" w:type="dxa"/>
          </w:tcPr>
          <w:p w:rsidR="00E46B7C" w:rsidRPr="00EE14CF" w:rsidRDefault="00E46B7C" w:rsidP="00EE14CF">
            <w:pPr>
              <w:shd w:val="clear" w:color="auto" w:fill="FFFFFF"/>
              <w:spacing w:line="240" w:lineRule="exact"/>
              <w:contextualSpacing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Исполнение наказания в виде штрафа и лишения права занима+ть определенные должности или заниматься определенной деятельностью в </w:t>
            </w:r>
            <w:r w:rsidRPr="00EE14CF">
              <w:rPr>
                <w:rFonts w:eastAsia="Calibri"/>
                <w:sz w:val="22"/>
                <w:szCs w:val="22"/>
              </w:rPr>
              <w:t>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E14CF">
            <w:pPr>
              <w:spacing w:line="24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Романюк Е.В.,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pacing w:val="-4"/>
                <w:sz w:val="22"/>
                <w:szCs w:val="22"/>
              </w:rPr>
            </w:pPr>
            <w:r w:rsidRPr="00EE14CF">
              <w:rPr>
                <w:bCs/>
                <w:color w:val="000000"/>
                <w:spacing w:val="-4"/>
                <w:sz w:val="22"/>
                <w:szCs w:val="22"/>
              </w:rPr>
              <w:t xml:space="preserve">Круликовский Д.Ю.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Бездействие должностного лица как преступление против интересов службы по уголовному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Глухова О.В.,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Кухта В.А.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spacing w:line="260" w:lineRule="exact"/>
              <w:contextualSpacing/>
              <w:rPr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 xml:space="preserve">Нарушение правил дорожного движения или эксплуатации транспортных средств (ст. 317 УК Республики Беларусь): </w:t>
            </w:r>
            <w:r w:rsidRPr="00EE14CF">
              <w:rPr>
                <w:rFonts w:eastAsia="Calibri"/>
                <w:spacing w:val="-4"/>
                <w:sz w:val="22"/>
                <w:szCs w:val="22"/>
              </w:rPr>
              <w:t>уголовно-правовая характеристика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Касьяник А.И.,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Лавринович Н.С.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Криминологическая характеристика «преступлений ненависти»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Иванчина О.Н.,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Лукьянова Е.В.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Методика расследования бандитизма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Заранка И.А.,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Мазько В.Ю.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spacing w:line="260" w:lineRule="exact"/>
              <w:contextualSpacing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Цена преступности в Республике Беларусь и некоторых зарубежных странах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Иванчина О.Н.,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Матвийчук А.И.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 xml:space="preserve">Проблемы субъективной стороны </w:t>
            </w:r>
            <w:r w:rsidRPr="00EE14CF">
              <w:rPr>
                <w:rFonts w:eastAsia="Calibri"/>
                <w:spacing w:val="-4"/>
                <w:sz w:val="22"/>
                <w:szCs w:val="22"/>
              </w:rPr>
              <w:t>преступления в теории уголовного права и в законодательстве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Храмов С.М., доцент кафедры уголовно-правовых дисциплин,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Музычук Д.А.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hd w:val="clear" w:color="auto" w:fill="FFFFFF"/>
              <w:spacing w:line="260" w:lineRule="exact"/>
              <w:contextualSpacing/>
              <w:rPr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Осмотр места происшествия: уголовно-процессуальные и криминалистические аспекты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Третьяков С.Б.,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Окоронко А.С.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rFonts w:eastAsia="Calibri"/>
                <w:sz w:val="22"/>
                <w:szCs w:val="22"/>
              </w:rPr>
              <w:t>Уголовно-правовое регулирование прикосновенности к преступлению по законодательству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Касьяник А.И.,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Папус Е.А.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Уголовно-правовая характеристика измены государству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pacing w:val="-6"/>
                <w:sz w:val="22"/>
                <w:szCs w:val="22"/>
              </w:rPr>
              <w:t>Займист Г.И.,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49.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i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Скорук Е.В.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tabs>
                <w:tab w:val="left" w:pos="993"/>
              </w:tabs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Правовые основы устранения двойного налогообложения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 xml:space="preserve">Панин О.И., старший </w:t>
            </w:r>
            <w:r w:rsidRPr="00EE14CF">
              <w:rPr>
                <w:color w:val="000000" w:themeColor="text1"/>
                <w:spacing w:val="-2"/>
                <w:sz w:val="22"/>
                <w:szCs w:val="22"/>
              </w:rPr>
              <w:t>преподаватель кафедры теории</w:t>
            </w:r>
            <w:r w:rsidRPr="00EE14CF">
              <w:rPr>
                <w:color w:val="000000" w:themeColor="text1"/>
                <w:sz w:val="22"/>
                <w:szCs w:val="22"/>
              </w:rPr>
              <w:t xml:space="preserve">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Станько Н.А.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Коррупция как криминологическая проблема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Вашкевич М.В.,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i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Тарасюк Д.О.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Применение условно-досрочного освобождения от наказания в </w:t>
            </w:r>
            <w:r w:rsidRPr="00EE14CF">
              <w:rPr>
                <w:rFonts w:eastAsia="Calibri"/>
                <w:sz w:val="22"/>
                <w:szCs w:val="22"/>
              </w:rPr>
              <w:t>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pacing w:val="-6"/>
                <w:sz w:val="22"/>
                <w:szCs w:val="22"/>
              </w:rPr>
              <w:t>Займист Г.И., доцент кафедры уголовно-правовых дисциплин, кандидат философских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Дмитриченко К.А.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Уголовно-правовые проблемы квалификации бандитизма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Заранка И.А.,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i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Устимчук Я.С.</w:t>
            </w:r>
            <w:r w:rsidRPr="00EE14CF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Административные правонарушения против безопасности дорожного движения и эксплуатации транспорта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Бреский О.В., доцент кафедры теории и истории государства и права, кандидат юридических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i/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Черепанов А.В.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 xml:space="preserve">Местное самоуправление в Республике Беларусь: теоретико-правовой аспект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Цюга С.А., старший преподаватель кафедры теории и истории государства и права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Шелест В.К.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Домашний арест и запрет определенных действий как меры пресечения в уголовном процессе Республики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Романюк Е.В., старший преподаватель кафедры уголовно-правовых дисциплин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56.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sz w:val="22"/>
                <w:szCs w:val="22"/>
              </w:rPr>
            </w:pPr>
            <w:r w:rsidRPr="00EE14CF">
              <w:rPr>
                <w:sz w:val="22"/>
                <w:szCs w:val="22"/>
              </w:rPr>
              <w:t>Шпаковская В.Н.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spacing w:line="260" w:lineRule="exact"/>
              <w:rPr>
                <w:sz w:val="22"/>
                <w:szCs w:val="22"/>
                <w:shd w:val="clear" w:color="auto" w:fill="FFFFFF"/>
              </w:rPr>
            </w:pPr>
            <w:r w:rsidRPr="00EE14CF">
              <w:rPr>
                <w:sz w:val="22"/>
                <w:szCs w:val="22"/>
                <w:shd w:val="clear" w:color="auto" w:fill="FFFFFF"/>
              </w:rPr>
              <w:t>Административная ответственность за мелкое хищение в Республике Беларусь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EE14CF">
              <w:rPr>
                <w:color w:val="000000" w:themeColor="text1"/>
                <w:sz w:val="22"/>
                <w:szCs w:val="22"/>
              </w:rPr>
              <w:t>Сливко О.Я., старший преподаватель кафедры теории и истории государства и права</w:t>
            </w:r>
          </w:p>
        </w:tc>
      </w:tr>
    </w:tbl>
    <w:p w:rsidR="00E46B7C" w:rsidRPr="002C6548" w:rsidRDefault="00E46B7C" w:rsidP="00E46B7C">
      <w:pPr>
        <w:rPr>
          <w:sz w:val="26"/>
          <w:szCs w:val="26"/>
        </w:rPr>
      </w:pPr>
    </w:p>
    <w:p w:rsidR="00E46B7C" w:rsidRPr="002C6548" w:rsidRDefault="00E46B7C" w:rsidP="00E46B7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6548">
        <w:rPr>
          <w:rFonts w:eastAsia="Calibri"/>
          <w:sz w:val="26"/>
          <w:szCs w:val="26"/>
          <w:lang w:eastAsia="en-US"/>
        </w:rPr>
        <w:t>«Бизнес-администрирование» (дневная форма получения образования, срок обучения 4 года)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34"/>
        <w:gridCol w:w="2338"/>
        <w:gridCol w:w="3375"/>
        <w:gridCol w:w="3642"/>
      </w:tblGrid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Атабаев Д.Б.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spacing w:line="260" w:lineRule="exac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pacing w:val="-6"/>
                <w:sz w:val="22"/>
                <w:szCs w:val="22"/>
              </w:rPr>
              <w:t>Целевые инновационные программы в организации: экономический аспект (на примере ЗАО «Брестский научно-технологический парк»)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spacing w:line="2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Черновалова Ж.В.,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 xml:space="preserve">Ашырмырадов А.Д. 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Инновационные разработки в организации: способы стимулирования (на примере ЗАО «Брестский научно-технологический парк»)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spacing w:line="2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Байгельдыев Я.К.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spacing w:line="260" w:lineRule="exac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pacing w:val="-4"/>
                <w:sz w:val="22"/>
                <w:szCs w:val="22"/>
              </w:rPr>
              <w:t>Маркетинговые исследования в сфере туризма: методический и экономический аспекты (на примере Сектора платных услуг отдела правовой и коммерческой работы УО «БрГУ имени А.С.Пушкина»)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spacing w:line="2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Бегенджов А.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Стратегия продвижения услуг на рынке: теоретический и практический аспекты (на примере Сектора платных услуг отдела правовой и коммерческой рабо</w:t>
            </w:r>
            <w:r w:rsidR="002C6548">
              <w:rPr>
                <w:rFonts w:ascii="Times New Roman" w:hAnsi="Times New Roman"/>
                <w:sz w:val="22"/>
                <w:szCs w:val="22"/>
              </w:rPr>
              <w:t>ты УО «БрГУ имени А.С.Пушкина»)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Гурбангелдиев М.Б.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Особенности проведения маркетинговых исследований на рынке туристических услуг (на примере Сектора платных услуг отдела правовой и коммерческой работы УО «БрГУ имени А.С.Пушкина»)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Петрукович Д.А., заведующий кафедрой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Керимов К.М.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 xml:space="preserve">Программно-целевое управление организацией в современных условиях (на примере ЗАО «Брестский </w:t>
            </w:r>
            <w:r w:rsidRPr="00EE14CF">
              <w:rPr>
                <w:rFonts w:ascii="Times New Roman" w:hAnsi="Times New Roman"/>
                <w:spacing w:val="-6"/>
                <w:sz w:val="22"/>
                <w:szCs w:val="22"/>
              </w:rPr>
              <w:t>научно-технологический парк»)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Черновалова Ж.В.,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Оразнепесова Г.А.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Направления совершенствования маркетинговой деятельности организации (на примере ООО «СанЛавСтудио»)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Варакулина М.В., доцент кафедры философии и экономики, кандидат экономических наук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 xml:space="preserve">Садуллаев Х.Б. 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Управление качеством продукции организации в современных условиях: технико-экономический аспект (на примере ОАО «Берестейский пекарь»)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Сарыев Б.Г.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Управление персоналом организации: состояние и способы повышения эффективности (на примере Сектора платных услуг отдела правовой и коммерческой работы УО «БрГУ имени А.С.Пушкина»)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Сейитли Г.К.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Формирование эффективной политики энергосбережения в организации (на примере ЗАО «Брестский научно-технологический парк»)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Петрукович Д.А., заведующий кафедрой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 xml:space="preserve">Умаров Ф.Д 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 xml:space="preserve">Стратегия продвижения услуг </w:t>
            </w:r>
            <w:r w:rsidRPr="00EE14CF">
              <w:rPr>
                <w:rFonts w:ascii="Times New Roman" w:hAnsi="Times New Roman"/>
                <w:spacing w:val="-6"/>
                <w:sz w:val="22"/>
                <w:szCs w:val="22"/>
              </w:rPr>
              <w:t>организации: организационный</w:t>
            </w:r>
            <w:r w:rsidRPr="00EE14CF">
              <w:rPr>
                <w:rFonts w:ascii="Times New Roman" w:hAnsi="Times New Roman"/>
                <w:sz w:val="22"/>
                <w:szCs w:val="22"/>
              </w:rPr>
              <w:t xml:space="preserve"> и экономический аспект (на примере ЗАО «Брестски</w:t>
            </w:r>
            <w:r w:rsidR="002C6548">
              <w:rPr>
                <w:rFonts w:ascii="Times New Roman" w:hAnsi="Times New Roman"/>
                <w:sz w:val="22"/>
                <w:szCs w:val="22"/>
              </w:rPr>
              <w:t>й научно-технологический парк»)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Петрукович Д.А., заведующий кафедрой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33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 xml:space="preserve">Ходжиев А.Н. </w:t>
            </w:r>
          </w:p>
        </w:tc>
        <w:tc>
          <w:tcPr>
            <w:tcW w:w="337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 xml:space="preserve">Совершенствование </w:t>
            </w:r>
            <w:r w:rsidRPr="00EE14CF">
              <w:rPr>
                <w:rFonts w:ascii="Times New Roman" w:hAnsi="Times New Roman"/>
                <w:spacing w:val="-6"/>
                <w:sz w:val="22"/>
                <w:szCs w:val="22"/>
              </w:rPr>
              <w:t>организации информационных</w:t>
            </w:r>
            <w:r w:rsidRPr="00EE14CF">
              <w:rPr>
                <w:rFonts w:ascii="Times New Roman" w:hAnsi="Times New Roman"/>
                <w:sz w:val="22"/>
                <w:szCs w:val="22"/>
              </w:rPr>
              <w:t xml:space="preserve"> потоков в системе управления (на примере Сектора платных услуг отдела правовой и коммерческой работы УО «БрГУ имени А.С.Пушкина»)</w:t>
            </w:r>
          </w:p>
        </w:tc>
        <w:tc>
          <w:tcPr>
            <w:tcW w:w="364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</w:tbl>
    <w:p w:rsidR="00E46B7C" w:rsidRPr="002C6548" w:rsidRDefault="00E46B7C" w:rsidP="00E46B7C">
      <w:pPr>
        <w:jc w:val="center"/>
        <w:rPr>
          <w:rFonts w:eastAsia="Calibri"/>
          <w:sz w:val="26"/>
          <w:szCs w:val="26"/>
          <w:lang w:eastAsia="en-US"/>
        </w:rPr>
      </w:pPr>
    </w:p>
    <w:p w:rsidR="00E46B7C" w:rsidRPr="002C6548" w:rsidRDefault="00E46B7C" w:rsidP="00E46B7C">
      <w:pPr>
        <w:ind w:firstLine="709"/>
        <w:jc w:val="both"/>
        <w:rPr>
          <w:rFonts w:eastAsia="Calibri"/>
          <w:sz w:val="26"/>
          <w:szCs w:val="26"/>
        </w:rPr>
      </w:pPr>
      <w:r w:rsidRPr="002C6548">
        <w:rPr>
          <w:rFonts w:eastAsia="Calibri"/>
          <w:sz w:val="26"/>
          <w:szCs w:val="26"/>
        </w:rPr>
        <w:t>«Бизнес-администрирование» (заочная форма получения образования, срок обучения 3,5 года)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34"/>
        <w:gridCol w:w="2268"/>
        <w:gridCol w:w="3402"/>
        <w:gridCol w:w="3685"/>
      </w:tblGrid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Каштальян Ю.В.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Управление затратами на производство и реализацию продукции организации (на примере ОАО «Агрофирма Малеч»)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Кугач Ю.А.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Управление качеством продукции организации на базе стандартов ISO (на примере ОАО «Березовский мясоконсервный комбинат»)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Мелянюк Н.Н.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Повышение эффективности управления персоналом в организации (на примере Главного статистического управления Брестской области)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Макаревич А.В., доцент кафедры философии и экономики, кандидат филологических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tabs>
                <w:tab w:val="left" w:pos="5954"/>
              </w:tabs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Нипарко А.В.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Механизм совершенствования мотивации персонала в организации (на примере отдела по образованию Пружанского райисполкома)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Панасюк М.Ю.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Сбытовая политика организации: резервы повышения эффективности (на примере филиала ОАО «Берестейский пекарь» Кобринский хлебозавод)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Петрукович Д.А., заведующий кафедрой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Пинкевич Т.О.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Оптимизация управления денежными потоками в организации (на примере ООО «ЭЛСАТ ТВ»)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Примак О.А.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Повышение качества продукции организации: технико-экономический аспект (на примере ООО «Киловатт-Снаб»)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tabs>
                <w:tab w:val="left" w:pos="5954"/>
              </w:tabs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Салей О.Н.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Особенности организации розничных продаж (на примере ЧТУП «Модный магазин»)</w:t>
            </w:r>
          </w:p>
        </w:tc>
        <w:tc>
          <w:tcPr>
            <w:tcW w:w="3685" w:type="dxa"/>
          </w:tcPr>
          <w:p w:rsidR="00E46B7C" w:rsidRPr="002C6548" w:rsidRDefault="00E46B7C" w:rsidP="00E46B7C">
            <w:pPr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C6548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Петрукович Д.А., заведующий кафедрой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Самуйлик Д.И.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Организационно-экономический механизм повышения конкурентоспособности предприятия (на примере ЧТУП «ЗападХимТорг»)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Петрукович Д.А., заведующий кафедрой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Сухаревич В.А.</w:t>
            </w:r>
          </w:p>
        </w:tc>
        <w:tc>
          <w:tcPr>
            <w:tcW w:w="3402" w:type="dxa"/>
          </w:tcPr>
          <w:p w:rsidR="00E46B7C" w:rsidRPr="00EE14CF" w:rsidRDefault="00E46B7C" w:rsidP="002C6548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Формирование финансовой стратегии организации (на примере РУПП «Исправительное учреждение № 5»)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tabs>
                <w:tab w:val="left" w:pos="5954"/>
              </w:tabs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Тындик Г.М.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 xml:space="preserve">Социально-экономический потенциал Кобринского района: </w:t>
            </w:r>
            <w:r w:rsidRPr="002C6548">
              <w:rPr>
                <w:rFonts w:ascii="Times New Roman" w:hAnsi="Times New Roman"/>
                <w:spacing w:val="-4"/>
                <w:sz w:val="22"/>
                <w:szCs w:val="22"/>
              </w:rPr>
              <w:t>состояние и перспективы развития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Цырельчук Е.В.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Оценка финансового состояния предприятия: теоретический и практический аспекты (на примере БРУСП «Белгосстрах»)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Чернец Н.А.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Управление персонал-технологиями в учреждении образования: методический аспект (на примере УО «БрГУ имени А.С. Пушкина»)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Шабан В.А.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Затраты организации: оценка состояния и резервы снижения (на примере филиала Ивацевичского райпо «Комбинат</w:t>
            </w:r>
            <w:r w:rsidR="002C65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C6548" w:rsidRPr="002C6548">
              <w:rPr>
                <w:rFonts w:ascii="Times New Roman" w:hAnsi="Times New Roman"/>
                <w:spacing w:val="-6"/>
                <w:sz w:val="22"/>
                <w:szCs w:val="22"/>
              </w:rPr>
              <w:t>кооперативной промышленности»)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</w:tbl>
    <w:p w:rsidR="00E46B7C" w:rsidRPr="002C6548" w:rsidRDefault="00E46B7C" w:rsidP="00E46B7C">
      <w:pPr>
        <w:jc w:val="center"/>
        <w:rPr>
          <w:rFonts w:eastAsia="Calibri"/>
          <w:sz w:val="26"/>
          <w:szCs w:val="26"/>
        </w:rPr>
      </w:pPr>
    </w:p>
    <w:p w:rsidR="00E46B7C" w:rsidRPr="002C6548" w:rsidRDefault="00E46B7C" w:rsidP="00E46B7C">
      <w:pPr>
        <w:ind w:firstLine="709"/>
        <w:jc w:val="both"/>
        <w:rPr>
          <w:rFonts w:eastAsia="Calibri"/>
          <w:sz w:val="26"/>
          <w:szCs w:val="26"/>
        </w:rPr>
      </w:pPr>
      <w:r w:rsidRPr="002C6548">
        <w:rPr>
          <w:rFonts w:eastAsia="Calibri"/>
          <w:sz w:val="26"/>
          <w:szCs w:val="26"/>
        </w:rPr>
        <w:t>«Бизнес-администрирование» (заочная форма получения образования, срок обучения 5 лет)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34"/>
        <w:gridCol w:w="2268"/>
        <w:gridCol w:w="3402"/>
        <w:gridCol w:w="3685"/>
      </w:tblGrid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Абрамчук Е.В.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Организация управления логистической деятельностью: пути совершенствования (на примере ИП Синьковец Андрей Георгиевич)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Петрукович Д.А., заведующий кафедрой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Акыев С.Д.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 xml:space="preserve">Пути совершенствования системы пенсионного обеспечения граждан (на примере Туркменистана) 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Черновалова Ж.В.,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Аннаева Ш.Б.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Пути совершенствования оптовой торговли предприятия (на примере ИООО «Белове</w:t>
            </w:r>
            <w:r w:rsidR="002C6548">
              <w:rPr>
                <w:rFonts w:ascii="Times New Roman" w:hAnsi="Times New Roman"/>
                <w:sz w:val="22"/>
                <w:szCs w:val="22"/>
              </w:rPr>
              <w:t>жские деликатесы»)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Макарова Л.С., доцент кафедры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tabs>
                <w:tab w:val="left" w:pos="524"/>
                <w:tab w:val="left" w:pos="1093"/>
                <w:tab w:val="left" w:pos="1434"/>
                <w:tab w:val="left" w:pos="6804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Антонюк А.О.</w:t>
            </w:r>
          </w:p>
        </w:tc>
        <w:tc>
          <w:tcPr>
            <w:tcW w:w="3402" w:type="dxa"/>
          </w:tcPr>
          <w:p w:rsidR="00E46B7C" w:rsidRPr="002C6548" w:rsidRDefault="00E46B7C" w:rsidP="00E46B7C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C6548">
              <w:rPr>
                <w:rFonts w:ascii="Times New Roman" w:hAnsi="Times New Roman"/>
                <w:spacing w:val="-4"/>
                <w:sz w:val="22"/>
                <w:szCs w:val="22"/>
              </w:rPr>
              <w:t>Особенности формирования и перспективы развития персонала государственного специализированного учебно-спортивного учреждения (на примере ГСУСУ «Брестский областной центр олимпийского резерва по водным видам спорта»)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tabs>
                <w:tab w:val="left" w:pos="524"/>
                <w:tab w:val="left" w:pos="1093"/>
                <w:tab w:val="left" w:pos="1434"/>
                <w:tab w:val="left" w:pos="6804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Винославский С.В.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pacing w:val="-4"/>
                <w:sz w:val="22"/>
                <w:szCs w:val="22"/>
              </w:rPr>
              <w:t>Особенности развития малого и</w:t>
            </w:r>
            <w:r w:rsidRPr="00EE14C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4CF">
              <w:rPr>
                <w:rFonts w:ascii="Times New Roman" w:hAnsi="Times New Roman"/>
                <w:spacing w:val="-2"/>
                <w:sz w:val="22"/>
                <w:szCs w:val="22"/>
              </w:rPr>
              <w:t>среднего предпринимательства</w:t>
            </w:r>
            <w:r w:rsidRPr="00EE14CF">
              <w:rPr>
                <w:rFonts w:ascii="Times New Roman" w:hAnsi="Times New Roman"/>
                <w:sz w:val="22"/>
                <w:szCs w:val="22"/>
              </w:rPr>
              <w:t xml:space="preserve"> в условиях технопарков (на примере ЗАО «Брестский </w:t>
            </w:r>
            <w:r w:rsidRPr="00EE14CF">
              <w:rPr>
                <w:rFonts w:ascii="Times New Roman" w:hAnsi="Times New Roman"/>
                <w:spacing w:val="-4"/>
                <w:sz w:val="22"/>
                <w:szCs w:val="22"/>
              </w:rPr>
              <w:t>научно-технологический парк»)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Гапонюк А.В.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Эффективность хозяйственной деятельности организации в современных условиях: оценка и резервы повышения (на примере ООО «Бугриэлт»)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Гвоздецкий Р.В.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Стратегия развития предприятия: технико-экономический аспект (на примере СП ОАО «Брестгазоаппарат»)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Грудько О.В.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Направления развития системы платных услуг учреждения здравоохранения (на примере УЗ «БООД»)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Черновалова Ж.В.,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pacing w:val="-8"/>
                <w:sz w:val="22"/>
                <w:szCs w:val="22"/>
              </w:rPr>
              <w:t>Джумагельдиева Г.Б.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Финансовые результаты деятельности организации: оценка состояния и резервы повышения (на примере ИП «Арслан»)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Донскова К.Б.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 xml:space="preserve">Направления повышения эффективности маркетинговой деятельности учреждений образования (на примере </w:t>
            </w:r>
            <w:r w:rsidRPr="00EE14CF">
              <w:rPr>
                <w:rFonts w:ascii="Times New Roman" w:hAnsi="Times New Roman"/>
                <w:sz w:val="22"/>
                <w:szCs w:val="22"/>
              </w:rPr>
              <w:br/>
              <w:t>ГУО «Брестский областной институт развития образования»)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Егощенкова Ю.С.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Маркетинговая деятельность УП «Брестоблгаз» санаторий «Надзея»: пути совершенствования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Петрукович Д.А., заведующий кафедрой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Ильковец Е.И.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Планирование производственно-хозяйственной деятельности на предприятии как фактор повышения экономической эффективности (на примере УП «Брестские традиции»)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Ишанкулыева Ш.К.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Управление персоналом организации: состояние и способы оптимизации (на примере Государственной страховой организации Серахского этрапа)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Канцелярчик Е.А.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 xml:space="preserve">Кадровая политика филиала ТУП «Брестское отделение </w:t>
            </w:r>
            <w:r w:rsidRPr="00EE14CF">
              <w:rPr>
                <w:rFonts w:ascii="Times New Roman" w:hAnsi="Times New Roman"/>
                <w:spacing w:val="-6"/>
                <w:sz w:val="22"/>
                <w:szCs w:val="22"/>
              </w:rPr>
              <w:t>белорусской железной дороги»</w:t>
            </w:r>
            <w:r w:rsidRPr="00EE14CF">
              <w:rPr>
                <w:rFonts w:ascii="Times New Roman" w:hAnsi="Times New Roman"/>
                <w:sz w:val="22"/>
                <w:szCs w:val="22"/>
              </w:rPr>
              <w:t xml:space="preserve"> «Культурно-спортивный центр»: стратегический и тактический аспекты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Черновалова Ж.В.,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Киватыцкая Е.В.</w:t>
            </w:r>
          </w:p>
        </w:tc>
        <w:tc>
          <w:tcPr>
            <w:tcW w:w="3402" w:type="dxa"/>
          </w:tcPr>
          <w:p w:rsidR="00E46B7C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Управление качеством продукции на предприятии в современных условиях: технико-экономический аспект (на примере ОАО «Березовский комбикормовый завод»)</w:t>
            </w:r>
          </w:p>
          <w:p w:rsidR="002C6548" w:rsidRPr="00EE14CF" w:rsidRDefault="002C6548" w:rsidP="00E46B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Макарова Л.С., доцент кафедры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tabs>
                <w:tab w:val="left" w:pos="524"/>
                <w:tab w:val="left" w:pos="1093"/>
                <w:tab w:val="left" w:pos="1434"/>
                <w:tab w:val="left" w:pos="6804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Кирилюк И.В.</w:t>
            </w:r>
          </w:p>
        </w:tc>
        <w:tc>
          <w:tcPr>
            <w:tcW w:w="3402" w:type="dxa"/>
          </w:tcPr>
          <w:p w:rsidR="00E46B7C" w:rsidRPr="002C6548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2C6548">
              <w:rPr>
                <w:rFonts w:ascii="Times New Roman" w:hAnsi="Times New Roman"/>
                <w:sz w:val="22"/>
                <w:szCs w:val="22"/>
              </w:rPr>
              <w:t>Хозяйственная деятельность ИООО «ПРОФИЛИ ВОКС»: резервы повышения эффективности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Черновалова Ж.В.,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Коваленко А.В.</w:t>
            </w:r>
          </w:p>
        </w:tc>
        <w:tc>
          <w:tcPr>
            <w:tcW w:w="3402" w:type="dxa"/>
          </w:tcPr>
          <w:p w:rsidR="00E46B7C" w:rsidRPr="002C6548" w:rsidRDefault="00E46B7C" w:rsidP="00E46B7C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2C6548">
              <w:rPr>
                <w:rFonts w:ascii="Times New Roman" w:hAnsi="Times New Roman"/>
                <w:spacing w:val="-6"/>
                <w:sz w:val="22"/>
                <w:szCs w:val="22"/>
              </w:rPr>
              <w:t>Эффективность использования основных средств как объект управления на предприятии (на примере УП «Брестская СПМК-8»)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Ковш И.В.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Проект комплексной стратегии развития предприятия (на примере СП «ТермоБрест» ООО)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Концевая А.С.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Бренд-стратегия организации: основы разработки и эффективной реализации (на примере ООО «Центр развития футбола»)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Курбанов Ш.Х.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Формирование эффективного механизма повышения</w:t>
            </w:r>
            <w:r w:rsidRPr="00EE14CF">
              <w:rPr>
                <w:rFonts w:ascii="Times New Roman" w:hAnsi="Times New Roman"/>
                <w:sz w:val="22"/>
                <w:szCs w:val="22"/>
              </w:rPr>
              <w:br/>
              <w:t xml:space="preserve"> конкурентоспособности предприятия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Макарова Л.С., доцент кафедры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Лещина О.В.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Конкурентоспособность продукции ОАО «Жабинковский сахарный завод»: оценка и резервы повышения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Черновалова Ж.В.,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Мезавцова А.В.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Финансовое состояние организации: оценка устойчивости и резервы ее повышения (на примере ООО «Хэппи Такси»)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Мелеш О.С.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Направления снижения себестоимости продукции предприятия (на примере ОАО «Пружанский льнозавод»)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Черновалова Ж.В.,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Просмыцкая А.Ю.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Сбытовая деятельность предприятия: современные способы организации и направления развития (на примере ИООО «БРВ-Брест»)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Пилипчук И.В.,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Семенюк О.Д.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Маркетинговая деятельность организации: проблемы реализации и перспективы их решения (на примере ОДО «Мостра-Групп»)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Макарова Л.С., доцент кафедры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Стадник В.В.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Политика продвижения продукции организации: организационно-экономический аспект (на примере ООО «ВИАТрейдКомпани»)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Старцев С.Н.</w:t>
            </w:r>
          </w:p>
        </w:tc>
        <w:tc>
          <w:tcPr>
            <w:tcW w:w="3402" w:type="dxa"/>
          </w:tcPr>
          <w:p w:rsidR="00E46B7C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Мотивация труда в системе управления персоналом предприятия (на примере ООО «Хэлло Такси»)</w:t>
            </w:r>
          </w:p>
          <w:p w:rsidR="002C6548" w:rsidRPr="00EE14CF" w:rsidRDefault="002C6548" w:rsidP="00E46B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Трофимчук М.С.</w:t>
            </w:r>
          </w:p>
        </w:tc>
        <w:tc>
          <w:tcPr>
            <w:tcW w:w="3402" w:type="dxa"/>
          </w:tcPr>
          <w:p w:rsidR="00E46B7C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Трудовой потенциал ОАО «Жабинковский комбикормовый завод»: особенности формирования и развития</w:t>
            </w:r>
          </w:p>
          <w:p w:rsidR="002C6548" w:rsidRPr="00EE14CF" w:rsidRDefault="002C6548" w:rsidP="00E46B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Петрукович Д.А., заведующий кафедрой философии и экономики, кандидат педагогических наук, доцент</w:t>
            </w:r>
          </w:p>
        </w:tc>
      </w:tr>
      <w:tr w:rsidR="00E46B7C" w:rsidRPr="00EE14CF" w:rsidTr="00E46B7C">
        <w:tc>
          <w:tcPr>
            <w:tcW w:w="534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Шульжик А.Г.</w:t>
            </w:r>
          </w:p>
        </w:tc>
        <w:tc>
          <w:tcPr>
            <w:tcW w:w="3402" w:type="dxa"/>
          </w:tcPr>
          <w:p w:rsidR="00E46B7C" w:rsidRPr="00EE14CF" w:rsidRDefault="00E46B7C" w:rsidP="00E46B7C">
            <w:pPr>
              <w:rPr>
                <w:rFonts w:ascii="Times New Roman" w:hAnsi="Times New Roman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sz w:val="22"/>
                <w:szCs w:val="22"/>
              </w:rPr>
              <w:t>Управление дебиторской задолженностью как фактор обеспечения платежеспособности предприятия (на примере ЧТУП «МАКСЕВРОТРАНС»)</w:t>
            </w:r>
          </w:p>
        </w:tc>
        <w:tc>
          <w:tcPr>
            <w:tcW w:w="3685" w:type="dxa"/>
          </w:tcPr>
          <w:p w:rsidR="00E46B7C" w:rsidRPr="00EE14CF" w:rsidRDefault="00E46B7C" w:rsidP="00E46B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4CF">
              <w:rPr>
                <w:rFonts w:ascii="Times New Roman" w:hAnsi="Times New Roman"/>
                <w:color w:val="000000"/>
                <w:sz w:val="22"/>
                <w:szCs w:val="22"/>
              </w:rPr>
              <w:t>Черкасов А.А., старший преподаватель кафедры философии и экономики</w:t>
            </w:r>
          </w:p>
        </w:tc>
      </w:tr>
    </w:tbl>
    <w:p w:rsidR="00903129" w:rsidRPr="002C6548" w:rsidRDefault="00903129" w:rsidP="002C6548">
      <w:pPr>
        <w:rPr>
          <w:sz w:val="26"/>
          <w:szCs w:val="26"/>
        </w:rPr>
      </w:pPr>
    </w:p>
    <w:p w:rsidR="00903129" w:rsidRPr="002C6548" w:rsidRDefault="00903129" w:rsidP="002C6548">
      <w:pPr>
        <w:tabs>
          <w:tab w:val="left" w:pos="709"/>
        </w:tabs>
        <w:rPr>
          <w:sz w:val="26"/>
          <w:szCs w:val="26"/>
        </w:rPr>
      </w:pPr>
    </w:p>
    <w:p w:rsidR="00903129" w:rsidRPr="002C6548" w:rsidRDefault="00903129" w:rsidP="002C6548">
      <w:pPr>
        <w:tabs>
          <w:tab w:val="left" w:pos="6803"/>
        </w:tabs>
        <w:rPr>
          <w:sz w:val="26"/>
          <w:szCs w:val="26"/>
        </w:rPr>
      </w:pPr>
      <w:r w:rsidRPr="002C6548">
        <w:rPr>
          <w:sz w:val="26"/>
          <w:szCs w:val="26"/>
        </w:rPr>
        <w:t xml:space="preserve">Ректор </w:t>
      </w:r>
      <w:r w:rsidRPr="002C6548">
        <w:rPr>
          <w:sz w:val="26"/>
          <w:szCs w:val="26"/>
        </w:rPr>
        <w:tab/>
        <w:t>А.Н.Сендер</w:t>
      </w:r>
    </w:p>
    <w:p w:rsidR="00903129" w:rsidRPr="002C6548" w:rsidRDefault="00903129" w:rsidP="002C6548">
      <w:pPr>
        <w:rPr>
          <w:sz w:val="26"/>
          <w:szCs w:val="26"/>
        </w:rPr>
      </w:pPr>
    </w:p>
    <w:p w:rsidR="00903129" w:rsidRPr="002C6548" w:rsidRDefault="00903129" w:rsidP="002C6548">
      <w:pPr>
        <w:rPr>
          <w:sz w:val="26"/>
          <w:szCs w:val="26"/>
        </w:rPr>
      </w:pPr>
      <w:r w:rsidRPr="002C6548">
        <w:rPr>
          <w:sz w:val="26"/>
          <w:szCs w:val="26"/>
        </w:rPr>
        <w:t>Верно</w:t>
      </w:r>
    </w:p>
    <w:p w:rsidR="00903129" w:rsidRPr="002C6548" w:rsidRDefault="00903129" w:rsidP="002C6548">
      <w:pPr>
        <w:rPr>
          <w:sz w:val="26"/>
          <w:szCs w:val="26"/>
        </w:rPr>
      </w:pPr>
      <w:r w:rsidRPr="002C6548">
        <w:rPr>
          <w:sz w:val="26"/>
          <w:szCs w:val="26"/>
        </w:rPr>
        <w:t xml:space="preserve">Начальник отдела </w:t>
      </w:r>
    </w:p>
    <w:p w:rsidR="00903129" w:rsidRPr="002C6548" w:rsidRDefault="00903129" w:rsidP="002C6548">
      <w:pPr>
        <w:tabs>
          <w:tab w:val="left" w:pos="6804"/>
        </w:tabs>
        <w:rPr>
          <w:sz w:val="26"/>
          <w:szCs w:val="26"/>
        </w:rPr>
      </w:pPr>
      <w:r w:rsidRPr="002C6548">
        <w:rPr>
          <w:sz w:val="26"/>
          <w:szCs w:val="26"/>
        </w:rPr>
        <w:t xml:space="preserve">документационного обеспечения </w:t>
      </w:r>
      <w:r w:rsidRPr="002C6548">
        <w:rPr>
          <w:sz w:val="26"/>
          <w:szCs w:val="26"/>
        </w:rPr>
        <w:tab/>
        <w:t>Т.И.Ермолович</w:t>
      </w:r>
    </w:p>
    <w:sectPr w:rsidR="00903129" w:rsidRPr="002C6548" w:rsidSect="002C6548">
      <w:headerReference w:type="default" r:id="rId8"/>
      <w:pgSz w:w="11906" w:h="16838"/>
      <w:pgMar w:top="1135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7F" w:rsidRDefault="00895E7F" w:rsidP="00E46B7C">
      <w:r>
        <w:separator/>
      </w:r>
    </w:p>
  </w:endnote>
  <w:endnote w:type="continuationSeparator" w:id="0">
    <w:p w:rsidR="00895E7F" w:rsidRDefault="00895E7F" w:rsidP="00E4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7F" w:rsidRDefault="00895E7F" w:rsidP="00E46B7C">
      <w:r>
        <w:separator/>
      </w:r>
    </w:p>
  </w:footnote>
  <w:footnote w:type="continuationSeparator" w:id="0">
    <w:p w:rsidR="00895E7F" w:rsidRDefault="00895E7F" w:rsidP="00E4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165448"/>
      <w:docPartObj>
        <w:docPartGallery w:val="Page Numbers (Top of Page)"/>
        <w:docPartUnique/>
      </w:docPartObj>
    </w:sdtPr>
    <w:sdtEndPr/>
    <w:sdtContent>
      <w:p w:rsidR="00E46B7C" w:rsidRPr="00E46B7C" w:rsidRDefault="00E46B7C" w:rsidP="00E46B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D17" w:rsidRPr="00237D17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11A"/>
    <w:multiLevelType w:val="hybridMultilevel"/>
    <w:tmpl w:val="62E8B4B0"/>
    <w:lvl w:ilvl="0" w:tplc="0419000F">
      <w:start w:val="1"/>
      <w:numFmt w:val="decimal"/>
      <w:lvlText w:val="%1."/>
      <w:lvlJc w:val="left"/>
      <w:pPr>
        <w:ind w:left="66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E40581C"/>
    <w:multiLevelType w:val="multilevel"/>
    <w:tmpl w:val="E8E420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F76CA"/>
    <w:multiLevelType w:val="hybridMultilevel"/>
    <w:tmpl w:val="5AB43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4EF7"/>
    <w:multiLevelType w:val="hybridMultilevel"/>
    <w:tmpl w:val="8B6C232C"/>
    <w:lvl w:ilvl="0" w:tplc="5EF68E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6168B9"/>
    <w:multiLevelType w:val="multilevel"/>
    <w:tmpl w:val="B67C4422"/>
    <w:numStyleLink w:val="1"/>
  </w:abstractNum>
  <w:abstractNum w:abstractNumId="5">
    <w:nsid w:val="3F770194"/>
    <w:multiLevelType w:val="hybridMultilevel"/>
    <w:tmpl w:val="61DEF09A"/>
    <w:lvl w:ilvl="0" w:tplc="08224A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B0EF5"/>
    <w:multiLevelType w:val="hybridMultilevel"/>
    <w:tmpl w:val="62E8B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A3085"/>
    <w:multiLevelType w:val="hybridMultilevel"/>
    <w:tmpl w:val="0248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C6181"/>
    <w:multiLevelType w:val="multilevel"/>
    <w:tmpl w:val="B67C4422"/>
    <w:numStyleLink w:val="1"/>
  </w:abstractNum>
  <w:abstractNum w:abstractNumId="9">
    <w:nsid w:val="56F82532"/>
    <w:multiLevelType w:val="multilevel"/>
    <w:tmpl w:val="B67C442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1E1DC1"/>
    <w:multiLevelType w:val="hybridMultilevel"/>
    <w:tmpl w:val="27FE8C3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11">
    <w:nsid w:val="5DF011D5"/>
    <w:multiLevelType w:val="hybridMultilevel"/>
    <w:tmpl w:val="832A4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F1A65"/>
    <w:multiLevelType w:val="multilevel"/>
    <w:tmpl w:val="B67C4422"/>
    <w:numStyleLink w:val="1"/>
  </w:abstractNum>
  <w:abstractNum w:abstractNumId="13">
    <w:nsid w:val="647F2B27"/>
    <w:multiLevelType w:val="hybridMultilevel"/>
    <w:tmpl w:val="62E8B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D300C"/>
    <w:multiLevelType w:val="multilevel"/>
    <w:tmpl w:val="B67C4422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670C1"/>
    <w:multiLevelType w:val="hybridMultilevel"/>
    <w:tmpl w:val="5AB43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6041A"/>
    <w:multiLevelType w:val="hybridMultilevel"/>
    <w:tmpl w:val="0174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33D25"/>
    <w:multiLevelType w:val="hybridMultilevel"/>
    <w:tmpl w:val="0248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0"/>
  </w:num>
  <w:num w:numId="22">
    <w:abstractNumId w:val="12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29"/>
    <w:rsid w:val="00237D17"/>
    <w:rsid w:val="002C6548"/>
    <w:rsid w:val="004F5E94"/>
    <w:rsid w:val="00895E7F"/>
    <w:rsid w:val="00903129"/>
    <w:rsid w:val="009263F7"/>
    <w:rsid w:val="00A816EA"/>
    <w:rsid w:val="00BD603E"/>
    <w:rsid w:val="00DB7C2F"/>
    <w:rsid w:val="00E46B7C"/>
    <w:rsid w:val="00ED534E"/>
    <w:rsid w:val="00E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29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46B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03129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E46B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31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"/>
    <w:basedOn w:val="a"/>
    <w:rsid w:val="00903129"/>
    <w:pPr>
      <w:ind w:left="283" w:hanging="283"/>
    </w:pPr>
    <w:rPr>
      <w:sz w:val="30"/>
      <w:szCs w:val="30"/>
      <w:lang w:val="pl-PL"/>
    </w:rPr>
  </w:style>
  <w:style w:type="paragraph" w:styleId="a4">
    <w:name w:val="Body Text"/>
    <w:basedOn w:val="a"/>
    <w:link w:val="a5"/>
    <w:uiPriority w:val="99"/>
    <w:unhideWhenUsed/>
    <w:rsid w:val="009031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03129"/>
    <w:rPr>
      <w:rFonts w:eastAsia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iPriority w:val="99"/>
    <w:rsid w:val="00903129"/>
    <w:pPr>
      <w:ind w:firstLine="210"/>
    </w:pPr>
    <w:rPr>
      <w:sz w:val="30"/>
      <w:szCs w:val="30"/>
      <w:lang w:val="pl-PL"/>
    </w:rPr>
  </w:style>
  <w:style w:type="character" w:customStyle="1" w:styleId="a7">
    <w:name w:val="Красная строка Знак"/>
    <w:basedOn w:val="a5"/>
    <w:link w:val="a6"/>
    <w:uiPriority w:val="99"/>
    <w:rsid w:val="00903129"/>
    <w:rPr>
      <w:rFonts w:eastAsia="Times New Roman" w:cs="Times New Roman"/>
      <w:sz w:val="24"/>
      <w:szCs w:val="30"/>
      <w:lang w:val="pl-PL" w:eastAsia="ru-RU"/>
    </w:rPr>
  </w:style>
  <w:style w:type="character" w:customStyle="1" w:styleId="11">
    <w:name w:val="Заголовок 1 Знак"/>
    <w:basedOn w:val="a0"/>
    <w:link w:val="10"/>
    <w:rsid w:val="00E46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6B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ru-RU"/>
    </w:rPr>
  </w:style>
  <w:style w:type="paragraph" w:styleId="a8">
    <w:name w:val="Title"/>
    <w:basedOn w:val="a"/>
    <w:link w:val="a9"/>
    <w:qFormat/>
    <w:rsid w:val="00E46B7C"/>
    <w:pPr>
      <w:jc w:val="center"/>
    </w:pPr>
    <w:rPr>
      <w:szCs w:val="20"/>
      <w:lang w:val="x-none"/>
    </w:rPr>
  </w:style>
  <w:style w:type="character" w:customStyle="1" w:styleId="a9">
    <w:name w:val="Название Знак"/>
    <w:basedOn w:val="a0"/>
    <w:link w:val="a8"/>
    <w:rsid w:val="00E46B7C"/>
    <w:rPr>
      <w:rFonts w:eastAsia="Times New Roman" w:cs="Times New Roman"/>
      <w:sz w:val="24"/>
      <w:szCs w:val="20"/>
      <w:lang w:val="x-none" w:eastAsia="ru-RU"/>
    </w:rPr>
  </w:style>
  <w:style w:type="paragraph" w:styleId="aa">
    <w:name w:val="List Paragraph"/>
    <w:basedOn w:val="a"/>
    <w:link w:val="ab"/>
    <w:uiPriority w:val="34"/>
    <w:qFormat/>
    <w:rsid w:val="00E46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3">
    <w:name w:val="Основной текст + 103"/>
    <w:aliases w:val="5 pt3,Интервал 0 pt3"/>
    <w:uiPriority w:val="99"/>
    <w:rsid w:val="00E46B7C"/>
    <w:rPr>
      <w:rFonts w:ascii="Times New Roman" w:hAnsi="Times New Roman"/>
      <w:color w:val="000000"/>
      <w:spacing w:val="4"/>
      <w:w w:val="100"/>
      <w:position w:val="0"/>
      <w:sz w:val="21"/>
      <w:u w:val="none"/>
      <w:lang w:val="ru-RU"/>
    </w:rPr>
  </w:style>
  <w:style w:type="paragraph" w:customStyle="1" w:styleId="12">
    <w:name w:val="Абзац списка1"/>
    <w:basedOn w:val="a"/>
    <w:qFormat/>
    <w:rsid w:val="00E46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E46B7C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E46B7C"/>
    <w:pPr>
      <w:tabs>
        <w:tab w:val="center" w:pos="4677"/>
        <w:tab w:val="right" w:pos="9355"/>
      </w:tabs>
    </w:pPr>
    <w:rPr>
      <w:sz w:val="30"/>
      <w:szCs w:val="30"/>
      <w:lang w:val="pl-PL"/>
    </w:rPr>
  </w:style>
  <w:style w:type="character" w:customStyle="1" w:styleId="ae">
    <w:name w:val="Верхний колонтитул Знак"/>
    <w:basedOn w:val="a0"/>
    <w:link w:val="ad"/>
    <w:uiPriority w:val="99"/>
    <w:rsid w:val="00E46B7C"/>
    <w:rPr>
      <w:rFonts w:eastAsia="Times New Roman" w:cs="Times New Roman"/>
      <w:szCs w:val="30"/>
      <w:lang w:val="pl-PL" w:eastAsia="ru-RU"/>
    </w:rPr>
  </w:style>
  <w:style w:type="paragraph" w:styleId="af">
    <w:name w:val="footer"/>
    <w:basedOn w:val="a"/>
    <w:link w:val="af0"/>
    <w:uiPriority w:val="99"/>
    <w:unhideWhenUsed/>
    <w:rsid w:val="00E46B7C"/>
    <w:pPr>
      <w:tabs>
        <w:tab w:val="center" w:pos="4677"/>
        <w:tab w:val="right" w:pos="9355"/>
      </w:tabs>
    </w:pPr>
    <w:rPr>
      <w:sz w:val="30"/>
      <w:szCs w:val="30"/>
      <w:lang w:val="pl-PL"/>
    </w:rPr>
  </w:style>
  <w:style w:type="character" w:customStyle="1" w:styleId="af0">
    <w:name w:val="Нижний колонтитул Знак"/>
    <w:basedOn w:val="a0"/>
    <w:link w:val="af"/>
    <w:uiPriority w:val="99"/>
    <w:rsid w:val="00E46B7C"/>
    <w:rPr>
      <w:rFonts w:eastAsia="Times New Roman" w:cs="Times New Roman"/>
      <w:szCs w:val="30"/>
      <w:lang w:val="pl-PL" w:eastAsia="ru-RU"/>
    </w:rPr>
  </w:style>
  <w:style w:type="numbering" w:customStyle="1" w:styleId="1">
    <w:name w:val="Текущий список1"/>
    <w:rsid w:val="00E46B7C"/>
    <w:pPr>
      <w:numPr>
        <w:numId w:val="1"/>
      </w:numPr>
    </w:pPr>
  </w:style>
  <w:style w:type="paragraph" w:customStyle="1" w:styleId="21">
    <w:name w:val="Стиль2"/>
    <w:basedOn w:val="a"/>
    <w:uiPriority w:val="99"/>
    <w:rsid w:val="00E46B7C"/>
    <w:pPr>
      <w:widowControl w:val="0"/>
      <w:jc w:val="center"/>
    </w:pPr>
    <w:rPr>
      <w:kern w:val="28"/>
      <w:sz w:val="28"/>
      <w:szCs w:val="20"/>
    </w:rPr>
  </w:style>
  <w:style w:type="character" w:customStyle="1" w:styleId="FontStyle18">
    <w:name w:val="Font Style18"/>
    <w:basedOn w:val="a0"/>
    <w:rsid w:val="00E46B7C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E46B7C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E46B7C"/>
    <w:rPr>
      <w:b/>
      <w:bCs/>
    </w:rPr>
  </w:style>
  <w:style w:type="paragraph" w:styleId="22">
    <w:name w:val="Body Text 2"/>
    <w:basedOn w:val="a"/>
    <w:link w:val="23"/>
    <w:unhideWhenUsed/>
    <w:rsid w:val="00E46B7C"/>
    <w:pPr>
      <w:spacing w:after="120" w:line="480" w:lineRule="auto"/>
    </w:pPr>
    <w:rPr>
      <w:sz w:val="30"/>
      <w:szCs w:val="30"/>
      <w:lang w:val="pl-PL"/>
    </w:rPr>
  </w:style>
  <w:style w:type="character" w:customStyle="1" w:styleId="23">
    <w:name w:val="Основной текст 2 Знак"/>
    <w:basedOn w:val="a0"/>
    <w:link w:val="22"/>
    <w:rsid w:val="00E46B7C"/>
    <w:rPr>
      <w:rFonts w:eastAsia="Times New Roman" w:cs="Times New Roman"/>
      <w:szCs w:val="30"/>
      <w:lang w:val="pl-PL" w:eastAsia="ru-RU"/>
    </w:rPr>
  </w:style>
  <w:style w:type="paragraph" w:styleId="af3">
    <w:name w:val="Normal (Web)"/>
    <w:basedOn w:val="a"/>
    <w:uiPriority w:val="99"/>
    <w:unhideWhenUsed/>
    <w:rsid w:val="00E46B7C"/>
    <w:pPr>
      <w:spacing w:before="100" w:beforeAutospacing="1" w:after="100" w:afterAutospacing="1"/>
    </w:pPr>
    <w:rPr>
      <w:rFonts w:eastAsia="Calibri"/>
    </w:rPr>
  </w:style>
  <w:style w:type="paragraph" w:customStyle="1" w:styleId="Style4">
    <w:name w:val="Style4"/>
    <w:basedOn w:val="a"/>
    <w:rsid w:val="00E46B7C"/>
    <w:pPr>
      <w:widowControl w:val="0"/>
      <w:autoSpaceDE w:val="0"/>
      <w:autoSpaceDN w:val="0"/>
      <w:adjustRightInd w:val="0"/>
      <w:spacing w:line="344" w:lineRule="exact"/>
      <w:ind w:firstLine="706"/>
    </w:pPr>
    <w:rPr>
      <w:rFonts w:eastAsia="Calibri"/>
    </w:rPr>
  </w:style>
  <w:style w:type="paragraph" w:customStyle="1" w:styleId="24">
    <w:name w:val="Абзац списка2"/>
    <w:basedOn w:val="a"/>
    <w:rsid w:val="00E46B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Текст1"/>
    <w:basedOn w:val="a"/>
    <w:qFormat/>
    <w:rsid w:val="00E46B7C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character" w:customStyle="1" w:styleId="FontStyle11">
    <w:name w:val="Font Style11"/>
    <w:basedOn w:val="a0"/>
    <w:rsid w:val="00E46B7C"/>
    <w:rPr>
      <w:rFonts w:ascii="Times New Roman" w:hAnsi="Times New Roman" w:cs="Times New Roman" w:hint="default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E46B7C"/>
  </w:style>
  <w:style w:type="paragraph" w:styleId="af4">
    <w:name w:val="Balloon Text"/>
    <w:basedOn w:val="a"/>
    <w:link w:val="af5"/>
    <w:uiPriority w:val="99"/>
    <w:semiHidden/>
    <w:unhideWhenUsed/>
    <w:rsid w:val="00E46B7C"/>
    <w:rPr>
      <w:rFonts w:ascii="Segoe UI" w:hAnsi="Segoe UI" w:cs="Segoe UI"/>
      <w:sz w:val="18"/>
      <w:szCs w:val="18"/>
      <w:lang w:val="pl-PL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6B7C"/>
    <w:rPr>
      <w:rFonts w:ascii="Segoe UI" w:eastAsia="Times New Roman" w:hAnsi="Segoe UI" w:cs="Segoe UI"/>
      <w:sz w:val="18"/>
      <w:szCs w:val="18"/>
      <w:lang w:val="pl-PL" w:eastAsia="ru-RU"/>
    </w:rPr>
  </w:style>
  <w:style w:type="numbering" w:customStyle="1" w:styleId="25">
    <w:name w:val="Нет списка2"/>
    <w:next w:val="a2"/>
    <w:uiPriority w:val="99"/>
    <w:semiHidden/>
    <w:unhideWhenUsed/>
    <w:rsid w:val="00E46B7C"/>
  </w:style>
  <w:style w:type="paragraph" w:customStyle="1" w:styleId="15">
    <w:name w:val="Обычный1"/>
    <w:rsid w:val="00E46B7C"/>
    <w:pPr>
      <w:snapToGrid w:val="0"/>
      <w:jc w:val="left"/>
    </w:pPr>
    <w:rPr>
      <w:rFonts w:eastAsia="Times New Roman" w:cs="Times New Roman"/>
      <w:sz w:val="24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E46B7C"/>
    <w:rPr>
      <w:sz w:val="16"/>
      <w:szCs w:val="16"/>
    </w:rPr>
  </w:style>
  <w:style w:type="paragraph" w:customStyle="1" w:styleId="16">
    <w:name w:val="Текст примечания1"/>
    <w:basedOn w:val="a"/>
    <w:next w:val="af7"/>
    <w:link w:val="af8"/>
    <w:uiPriority w:val="99"/>
    <w:semiHidden/>
    <w:unhideWhenUsed/>
    <w:rsid w:val="00E46B7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16"/>
    <w:uiPriority w:val="99"/>
    <w:semiHidden/>
    <w:rsid w:val="00E46B7C"/>
    <w:rPr>
      <w:rFonts w:asciiTheme="minorHAnsi" w:hAnsiTheme="minorHAnsi"/>
      <w:sz w:val="20"/>
      <w:szCs w:val="20"/>
    </w:rPr>
  </w:style>
  <w:style w:type="paragraph" w:styleId="af7">
    <w:name w:val="annotation text"/>
    <w:basedOn w:val="a"/>
    <w:link w:val="17"/>
    <w:uiPriority w:val="99"/>
    <w:semiHidden/>
    <w:unhideWhenUsed/>
    <w:rsid w:val="00E46B7C"/>
    <w:rPr>
      <w:sz w:val="20"/>
      <w:szCs w:val="20"/>
      <w:lang w:val="pl-PL"/>
    </w:rPr>
  </w:style>
  <w:style w:type="character" w:customStyle="1" w:styleId="17">
    <w:name w:val="Текст примечания Знак1"/>
    <w:basedOn w:val="a0"/>
    <w:link w:val="af7"/>
    <w:uiPriority w:val="99"/>
    <w:semiHidden/>
    <w:rsid w:val="00E46B7C"/>
    <w:rPr>
      <w:rFonts w:eastAsia="Times New Roman" w:cs="Times New Roman"/>
      <w:sz w:val="20"/>
      <w:szCs w:val="20"/>
      <w:lang w:val="pl-PL" w:eastAsia="ru-RU"/>
    </w:rPr>
  </w:style>
  <w:style w:type="numbering" w:customStyle="1" w:styleId="31">
    <w:name w:val="Нет списка3"/>
    <w:next w:val="a2"/>
    <w:uiPriority w:val="99"/>
    <w:semiHidden/>
    <w:unhideWhenUsed/>
    <w:rsid w:val="00E46B7C"/>
  </w:style>
  <w:style w:type="numbering" w:customStyle="1" w:styleId="4">
    <w:name w:val="Нет списка4"/>
    <w:next w:val="a2"/>
    <w:uiPriority w:val="99"/>
    <w:semiHidden/>
    <w:unhideWhenUsed/>
    <w:rsid w:val="00E46B7C"/>
  </w:style>
  <w:style w:type="numbering" w:customStyle="1" w:styleId="5">
    <w:name w:val="Нет списка5"/>
    <w:next w:val="a2"/>
    <w:uiPriority w:val="99"/>
    <w:semiHidden/>
    <w:unhideWhenUsed/>
    <w:rsid w:val="00E46B7C"/>
  </w:style>
  <w:style w:type="numbering" w:customStyle="1" w:styleId="6">
    <w:name w:val="Нет списка6"/>
    <w:next w:val="a2"/>
    <w:uiPriority w:val="99"/>
    <w:semiHidden/>
    <w:unhideWhenUsed/>
    <w:rsid w:val="00E46B7C"/>
  </w:style>
  <w:style w:type="character" w:styleId="af9">
    <w:name w:val="Placeholder Text"/>
    <w:basedOn w:val="a0"/>
    <w:uiPriority w:val="99"/>
    <w:semiHidden/>
    <w:rsid w:val="00E46B7C"/>
    <w:rPr>
      <w:color w:val="808080"/>
    </w:rPr>
  </w:style>
  <w:style w:type="numbering" w:customStyle="1" w:styleId="110">
    <w:name w:val="Текущий список11"/>
    <w:rsid w:val="00E46B7C"/>
  </w:style>
  <w:style w:type="table" w:customStyle="1" w:styleId="18">
    <w:name w:val="Сетка таблицы1"/>
    <w:basedOn w:val="a1"/>
    <w:uiPriority w:val="59"/>
    <w:rsid w:val="00E46B7C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uiPriority w:val="99"/>
    <w:unhideWhenUsed/>
    <w:rsid w:val="00E46B7C"/>
    <w:pPr>
      <w:spacing w:after="120"/>
      <w:ind w:left="283"/>
    </w:pPr>
    <w:rPr>
      <w:sz w:val="30"/>
      <w:szCs w:val="30"/>
      <w:lang w:val="pl-PL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46B7C"/>
    <w:rPr>
      <w:rFonts w:eastAsia="Times New Roman" w:cs="Times New Roman"/>
      <w:szCs w:val="30"/>
      <w:lang w:val="pl-PL" w:eastAsia="ru-RU"/>
    </w:rPr>
  </w:style>
  <w:style w:type="numbering" w:customStyle="1" w:styleId="7">
    <w:name w:val="Нет списка7"/>
    <w:next w:val="a2"/>
    <w:uiPriority w:val="99"/>
    <w:semiHidden/>
    <w:unhideWhenUsed/>
    <w:rsid w:val="00E46B7C"/>
  </w:style>
  <w:style w:type="numbering" w:customStyle="1" w:styleId="120">
    <w:name w:val="Текущий список12"/>
    <w:rsid w:val="00E46B7C"/>
  </w:style>
  <w:style w:type="numbering" w:customStyle="1" w:styleId="8">
    <w:name w:val="Нет списка8"/>
    <w:next w:val="a2"/>
    <w:uiPriority w:val="99"/>
    <w:semiHidden/>
    <w:unhideWhenUsed/>
    <w:rsid w:val="00E46B7C"/>
  </w:style>
  <w:style w:type="paragraph" w:styleId="26">
    <w:name w:val="Body Text Indent 2"/>
    <w:basedOn w:val="a"/>
    <w:link w:val="27"/>
    <w:uiPriority w:val="99"/>
    <w:unhideWhenUsed/>
    <w:rsid w:val="00E46B7C"/>
    <w:pPr>
      <w:spacing w:after="120" w:line="480" w:lineRule="auto"/>
      <w:ind w:left="283"/>
    </w:pPr>
    <w:rPr>
      <w:sz w:val="30"/>
      <w:szCs w:val="30"/>
      <w:lang w:val="pl-PL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E46B7C"/>
    <w:rPr>
      <w:rFonts w:eastAsia="Times New Roman" w:cs="Times New Roman"/>
      <w:szCs w:val="30"/>
      <w:lang w:val="pl-PL" w:eastAsia="ru-RU"/>
    </w:rPr>
  </w:style>
  <w:style w:type="character" w:styleId="afc">
    <w:name w:val="Emphasis"/>
    <w:basedOn w:val="a0"/>
    <w:uiPriority w:val="20"/>
    <w:qFormat/>
    <w:rsid w:val="00E46B7C"/>
    <w:rPr>
      <w:i/>
      <w:iCs/>
    </w:rPr>
  </w:style>
  <w:style w:type="paragraph" w:customStyle="1" w:styleId="msonormalmailrucssattributepostfix">
    <w:name w:val="msonormal_mailru_css_attribute_postfix"/>
    <w:basedOn w:val="a"/>
    <w:rsid w:val="00E46B7C"/>
    <w:pPr>
      <w:spacing w:before="100" w:beforeAutospacing="1" w:after="100" w:afterAutospacing="1"/>
    </w:pPr>
  </w:style>
  <w:style w:type="paragraph" w:styleId="afd">
    <w:name w:val="Plain Text"/>
    <w:basedOn w:val="a"/>
    <w:link w:val="afe"/>
    <w:uiPriority w:val="99"/>
    <w:unhideWhenUsed/>
    <w:rsid w:val="00E46B7C"/>
    <w:rPr>
      <w:rFonts w:ascii="Calibri" w:eastAsia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E46B7C"/>
    <w:rPr>
      <w:rFonts w:ascii="Calibri" w:eastAsia="Calibri" w:hAnsi="Calibri" w:cs="Times New Roman"/>
      <w:sz w:val="22"/>
      <w:szCs w:val="21"/>
    </w:rPr>
  </w:style>
  <w:style w:type="character" w:customStyle="1" w:styleId="320pt">
    <w:name w:val="Основной текст (3) + 20 pt"/>
    <w:rsid w:val="00E46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2">
    <w:name w:val="Основной текст (3) + Курсив"/>
    <w:rsid w:val="00E46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19">
    <w:name w:val="toc 1"/>
    <w:basedOn w:val="a"/>
    <w:next w:val="a"/>
    <w:autoRedefine/>
    <w:uiPriority w:val="39"/>
    <w:unhideWhenUsed/>
    <w:rsid w:val="00E46B7C"/>
    <w:pPr>
      <w:spacing w:after="100" w:line="259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46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6B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6B7C"/>
  </w:style>
  <w:style w:type="character" w:customStyle="1" w:styleId="st">
    <w:name w:val="st"/>
    <w:basedOn w:val="a0"/>
    <w:rsid w:val="00E46B7C"/>
  </w:style>
  <w:style w:type="character" w:customStyle="1" w:styleId="ab">
    <w:name w:val="Абзац списка Знак"/>
    <w:link w:val="aa"/>
    <w:uiPriority w:val="34"/>
    <w:rsid w:val="00E46B7C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29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46B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03129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E46B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31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"/>
    <w:basedOn w:val="a"/>
    <w:rsid w:val="00903129"/>
    <w:pPr>
      <w:ind w:left="283" w:hanging="283"/>
    </w:pPr>
    <w:rPr>
      <w:sz w:val="30"/>
      <w:szCs w:val="30"/>
      <w:lang w:val="pl-PL"/>
    </w:rPr>
  </w:style>
  <w:style w:type="paragraph" w:styleId="a4">
    <w:name w:val="Body Text"/>
    <w:basedOn w:val="a"/>
    <w:link w:val="a5"/>
    <w:uiPriority w:val="99"/>
    <w:unhideWhenUsed/>
    <w:rsid w:val="009031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03129"/>
    <w:rPr>
      <w:rFonts w:eastAsia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iPriority w:val="99"/>
    <w:rsid w:val="00903129"/>
    <w:pPr>
      <w:ind w:firstLine="210"/>
    </w:pPr>
    <w:rPr>
      <w:sz w:val="30"/>
      <w:szCs w:val="30"/>
      <w:lang w:val="pl-PL"/>
    </w:rPr>
  </w:style>
  <w:style w:type="character" w:customStyle="1" w:styleId="a7">
    <w:name w:val="Красная строка Знак"/>
    <w:basedOn w:val="a5"/>
    <w:link w:val="a6"/>
    <w:uiPriority w:val="99"/>
    <w:rsid w:val="00903129"/>
    <w:rPr>
      <w:rFonts w:eastAsia="Times New Roman" w:cs="Times New Roman"/>
      <w:sz w:val="24"/>
      <w:szCs w:val="30"/>
      <w:lang w:val="pl-PL" w:eastAsia="ru-RU"/>
    </w:rPr>
  </w:style>
  <w:style w:type="character" w:customStyle="1" w:styleId="11">
    <w:name w:val="Заголовок 1 Знак"/>
    <w:basedOn w:val="a0"/>
    <w:link w:val="10"/>
    <w:rsid w:val="00E46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6B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ru-RU"/>
    </w:rPr>
  </w:style>
  <w:style w:type="paragraph" w:styleId="a8">
    <w:name w:val="Title"/>
    <w:basedOn w:val="a"/>
    <w:link w:val="a9"/>
    <w:qFormat/>
    <w:rsid w:val="00E46B7C"/>
    <w:pPr>
      <w:jc w:val="center"/>
    </w:pPr>
    <w:rPr>
      <w:szCs w:val="20"/>
      <w:lang w:val="x-none"/>
    </w:rPr>
  </w:style>
  <w:style w:type="character" w:customStyle="1" w:styleId="a9">
    <w:name w:val="Название Знак"/>
    <w:basedOn w:val="a0"/>
    <w:link w:val="a8"/>
    <w:rsid w:val="00E46B7C"/>
    <w:rPr>
      <w:rFonts w:eastAsia="Times New Roman" w:cs="Times New Roman"/>
      <w:sz w:val="24"/>
      <w:szCs w:val="20"/>
      <w:lang w:val="x-none" w:eastAsia="ru-RU"/>
    </w:rPr>
  </w:style>
  <w:style w:type="paragraph" w:styleId="aa">
    <w:name w:val="List Paragraph"/>
    <w:basedOn w:val="a"/>
    <w:link w:val="ab"/>
    <w:uiPriority w:val="34"/>
    <w:qFormat/>
    <w:rsid w:val="00E46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3">
    <w:name w:val="Основной текст + 103"/>
    <w:aliases w:val="5 pt3,Интервал 0 pt3"/>
    <w:uiPriority w:val="99"/>
    <w:rsid w:val="00E46B7C"/>
    <w:rPr>
      <w:rFonts w:ascii="Times New Roman" w:hAnsi="Times New Roman"/>
      <w:color w:val="000000"/>
      <w:spacing w:val="4"/>
      <w:w w:val="100"/>
      <w:position w:val="0"/>
      <w:sz w:val="21"/>
      <w:u w:val="none"/>
      <w:lang w:val="ru-RU"/>
    </w:rPr>
  </w:style>
  <w:style w:type="paragraph" w:customStyle="1" w:styleId="12">
    <w:name w:val="Абзац списка1"/>
    <w:basedOn w:val="a"/>
    <w:qFormat/>
    <w:rsid w:val="00E46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E46B7C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E46B7C"/>
    <w:pPr>
      <w:tabs>
        <w:tab w:val="center" w:pos="4677"/>
        <w:tab w:val="right" w:pos="9355"/>
      </w:tabs>
    </w:pPr>
    <w:rPr>
      <w:sz w:val="30"/>
      <w:szCs w:val="30"/>
      <w:lang w:val="pl-PL"/>
    </w:rPr>
  </w:style>
  <w:style w:type="character" w:customStyle="1" w:styleId="ae">
    <w:name w:val="Верхний колонтитул Знак"/>
    <w:basedOn w:val="a0"/>
    <w:link w:val="ad"/>
    <w:uiPriority w:val="99"/>
    <w:rsid w:val="00E46B7C"/>
    <w:rPr>
      <w:rFonts w:eastAsia="Times New Roman" w:cs="Times New Roman"/>
      <w:szCs w:val="30"/>
      <w:lang w:val="pl-PL" w:eastAsia="ru-RU"/>
    </w:rPr>
  </w:style>
  <w:style w:type="paragraph" w:styleId="af">
    <w:name w:val="footer"/>
    <w:basedOn w:val="a"/>
    <w:link w:val="af0"/>
    <w:uiPriority w:val="99"/>
    <w:unhideWhenUsed/>
    <w:rsid w:val="00E46B7C"/>
    <w:pPr>
      <w:tabs>
        <w:tab w:val="center" w:pos="4677"/>
        <w:tab w:val="right" w:pos="9355"/>
      </w:tabs>
    </w:pPr>
    <w:rPr>
      <w:sz w:val="30"/>
      <w:szCs w:val="30"/>
      <w:lang w:val="pl-PL"/>
    </w:rPr>
  </w:style>
  <w:style w:type="character" w:customStyle="1" w:styleId="af0">
    <w:name w:val="Нижний колонтитул Знак"/>
    <w:basedOn w:val="a0"/>
    <w:link w:val="af"/>
    <w:uiPriority w:val="99"/>
    <w:rsid w:val="00E46B7C"/>
    <w:rPr>
      <w:rFonts w:eastAsia="Times New Roman" w:cs="Times New Roman"/>
      <w:szCs w:val="30"/>
      <w:lang w:val="pl-PL" w:eastAsia="ru-RU"/>
    </w:rPr>
  </w:style>
  <w:style w:type="numbering" w:customStyle="1" w:styleId="1">
    <w:name w:val="Текущий список1"/>
    <w:rsid w:val="00E46B7C"/>
    <w:pPr>
      <w:numPr>
        <w:numId w:val="1"/>
      </w:numPr>
    </w:pPr>
  </w:style>
  <w:style w:type="paragraph" w:customStyle="1" w:styleId="21">
    <w:name w:val="Стиль2"/>
    <w:basedOn w:val="a"/>
    <w:uiPriority w:val="99"/>
    <w:rsid w:val="00E46B7C"/>
    <w:pPr>
      <w:widowControl w:val="0"/>
      <w:jc w:val="center"/>
    </w:pPr>
    <w:rPr>
      <w:kern w:val="28"/>
      <w:sz w:val="28"/>
      <w:szCs w:val="20"/>
    </w:rPr>
  </w:style>
  <w:style w:type="character" w:customStyle="1" w:styleId="FontStyle18">
    <w:name w:val="Font Style18"/>
    <w:basedOn w:val="a0"/>
    <w:rsid w:val="00E46B7C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E46B7C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E46B7C"/>
    <w:rPr>
      <w:b/>
      <w:bCs/>
    </w:rPr>
  </w:style>
  <w:style w:type="paragraph" w:styleId="22">
    <w:name w:val="Body Text 2"/>
    <w:basedOn w:val="a"/>
    <w:link w:val="23"/>
    <w:unhideWhenUsed/>
    <w:rsid w:val="00E46B7C"/>
    <w:pPr>
      <w:spacing w:after="120" w:line="480" w:lineRule="auto"/>
    </w:pPr>
    <w:rPr>
      <w:sz w:val="30"/>
      <w:szCs w:val="30"/>
      <w:lang w:val="pl-PL"/>
    </w:rPr>
  </w:style>
  <w:style w:type="character" w:customStyle="1" w:styleId="23">
    <w:name w:val="Основной текст 2 Знак"/>
    <w:basedOn w:val="a0"/>
    <w:link w:val="22"/>
    <w:rsid w:val="00E46B7C"/>
    <w:rPr>
      <w:rFonts w:eastAsia="Times New Roman" w:cs="Times New Roman"/>
      <w:szCs w:val="30"/>
      <w:lang w:val="pl-PL" w:eastAsia="ru-RU"/>
    </w:rPr>
  </w:style>
  <w:style w:type="paragraph" w:styleId="af3">
    <w:name w:val="Normal (Web)"/>
    <w:basedOn w:val="a"/>
    <w:uiPriority w:val="99"/>
    <w:unhideWhenUsed/>
    <w:rsid w:val="00E46B7C"/>
    <w:pPr>
      <w:spacing w:before="100" w:beforeAutospacing="1" w:after="100" w:afterAutospacing="1"/>
    </w:pPr>
    <w:rPr>
      <w:rFonts w:eastAsia="Calibri"/>
    </w:rPr>
  </w:style>
  <w:style w:type="paragraph" w:customStyle="1" w:styleId="Style4">
    <w:name w:val="Style4"/>
    <w:basedOn w:val="a"/>
    <w:rsid w:val="00E46B7C"/>
    <w:pPr>
      <w:widowControl w:val="0"/>
      <w:autoSpaceDE w:val="0"/>
      <w:autoSpaceDN w:val="0"/>
      <w:adjustRightInd w:val="0"/>
      <w:spacing w:line="344" w:lineRule="exact"/>
      <w:ind w:firstLine="706"/>
    </w:pPr>
    <w:rPr>
      <w:rFonts w:eastAsia="Calibri"/>
    </w:rPr>
  </w:style>
  <w:style w:type="paragraph" w:customStyle="1" w:styleId="24">
    <w:name w:val="Абзац списка2"/>
    <w:basedOn w:val="a"/>
    <w:rsid w:val="00E46B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Текст1"/>
    <w:basedOn w:val="a"/>
    <w:qFormat/>
    <w:rsid w:val="00E46B7C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character" w:customStyle="1" w:styleId="FontStyle11">
    <w:name w:val="Font Style11"/>
    <w:basedOn w:val="a0"/>
    <w:rsid w:val="00E46B7C"/>
    <w:rPr>
      <w:rFonts w:ascii="Times New Roman" w:hAnsi="Times New Roman" w:cs="Times New Roman" w:hint="default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E46B7C"/>
  </w:style>
  <w:style w:type="paragraph" w:styleId="af4">
    <w:name w:val="Balloon Text"/>
    <w:basedOn w:val="a"/>
    <w:link w:val="af5"/>
    <w:uiPriority w:val="99"/>
    <w:semiHidden/>
    <w:unhideWhenUsed/>
    <w:rsid w:val="00E46B7C"/>
    <w:rPr>
      <w:rFonts w:ascii="Segoe UI" w:hAnsi="Segoe UI" w:cs="Segoe UI"/>
      <w:sz w:val="18"/>
      <w:szCs w:val="18"/>
      <w:lang w:val="pl-PL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6B7C"/>
    <w:rPr>
      <w:rFonts w:ascii="Segoe UI" w:eastAsia="Times New Roman" w:hAnsi="Segoe UI" w:cs="Segoe UI"/>
      <w:sz w:val="18"/>
      <w:szCs w:val="18"/>
      <w:lang w:val="pl-PL" w:eastAsia="ru-RU"/>
    </w:rPr>
  </w:style>
  <w:style w:type="numbering" w:customStyle="1" w:styleId="25">
    <w:name w:val="Нет списка2"/>
    <w:next w:val="a2"/>
    <w:uiPriority w:val="99"/>
    <w:semiHidden/>
    <w:unhideWhenUsed/>
    <w:rsid w:val="00E46B7C"/>
  </w:style>
  <w:style w:type="paragraph" w:customStyle="1" w:styleId="15">
    <w:name w:val="Обычный1"/>
    <w:rsid w:val="00E46B7C"/>
    <w:pPr>
      <w:snapToGrid w:val="0"/>
      <w:jc w:val="left"/>
    </w:pPr>
    <w:rPr>
      <w:rFonts w:eastAsia="Times New Roman" w:cs="Times New Roman"/>
      <w:sz w:val="24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E46B7C"/>
    <w:rPr>
      <w:sz w:val="16"/>
      <w:szCs w:val="16"/>
    </w:rPr>
  </w:style>
  <w:style w:type="paragraph" w:customStyle="1" w:styleId="16">
    <w:name w:val="Текст примечания1"/>
    <w:basedOn w:val="a"/>
    <w:next w:val="af7"/>
    <w:link w:val="af8"/>
    <w:uiPriority w:val="99"/>
    <w:semiHidden/>
    <w:unhideWhenUsed/>
    <w:rsid w:val="00E46B7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16"/>
    <w:uiPriority w:val="99"/>
    <w:semiHidden/>
    <w:rsid w:val="00E46B7C"/>
    <w:rPr>
      <w:rFonts w:asciiTheme="minorHAnsi" w:hAnsiTheme="minorHAnsi"/>
      <w:sz w:val="20"/>
      <w:szCs w:val="20"/>
    </w:rPr>
  </w:style>
  <w:style w:type="paragraph" w:styleId="af7">
    <w:name w:val="annotation text"/>
    <w:basedOn w:val="a"/>
    <w:link w:val="17"/>
    <w:uiPriority w:val="99"/>
    <w:semiHidden/>
    <w:unhideWhenUsed/>
    <w:rsid w:val="00E46B7C"/>
    <w:rPr>
      <w:sz w:val="20"/>
      <w:szCs w:val="20"/>
      <w:lang w:val="pl-PL"/>
    </w:rPr>
  </w:style>
  <w:style w:type="character" w:customStyle="1" w:styleId="17">
    <w:name w:val="Текст примечания Знак1"/>
    <w:basedOn w:val="a0"/>
    <w:link w:val="af7"/>
    <w:uiPriority w:val="99"/>
    <w:semiHidden/>
    <w:rsid w:val="00E46B7C"/>
    <w:rPr>
      <w:rFonts w:eastAsia="Times New Roman" w:cs="Times New Roman"/>
      <w:sz w:val="20"/>
      <w:szCs w:val="20"/>
      <w:lang w:val="pl-PL" w:eastAsia="ru-RU"/>
    </w:rPr>
  </w:style>
  <w:style w:type="numbering" w:customStyle="1" w:styleId="31">
    <w:name w:val="Нет списка3"/>
    <w:next w:val="a2"/>
    <w:uiPriority w:val="99"/>
    <w:semiHidden/>
    <w:unhideWhenUsed/>
    <w:rsid w:val="00E46B7C"/>
  </w:style>
  <w:style w:type="numbering" w:customStyle="1" w:styleId="4">
    <w:name w:val="Нет списка4"/>
    <w:next w:val="a2"/>
    <w:uiPriority w:val="99"/>
    <w:semiHidden/>
    <w:unhideWhenUsed/>
    <w:rsid w:val="00E46B7C"/>
  </w:style>
  <w:style w:type="numbering" w:customStyle="1" w:styleId="5">
    <w:name w:val="Нет списка5"/>
    <w:next w:val="a2"/>
    <w:uiPriority w:val="99"/>
    <w:semiHidden/>
    <w:unhideWhenUsed/>
    <w:rsid w:val="00E46B7C"/>
  </w:style>
  <w:style w:type="numbering" w:customStyle="1" w:styleId="6">
    <w:name w:val="Нет списка6"/>
    <w:next w:val="a2"/>
    <w:uiPriority w:val="99"/>
    <w:semiHidden/>
    <w:unhideWhenUsed/>
    <w:rsid w:val="00E46B7C"/>
  </w:style>
  <w:style w:type="character" w:styleId="af9">
    <w:name w:val="Placeholder Text"/>
    <w:basedOn w:val="a0"/>
    <w:uiPriority w:val="99"/>
    <w:semiHidden/>
    <w:rsid w:val="00E46B7C"/>
    <w:rPr>
      <w:color w:val="808080"/>
    </w:rPr>
  </w:style>
  <w:style w:type="numbering" w:customStyle="1" w:styleId="110">
    <w:name w:val="Текущий список11"/>
    <w:rsid w:val="00E46B7C"/>
  </w:style>
  <w:style w:type="table" w:customStyle="1" w:styleId="18">
    <w:name w:val="Сетка таблицы1"/>
    <w:basedOn w:val="a1"/>
    <w:uiPriority w:val="59"/>
    <w:rsid w:val="00E46B7C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uiPriority w:val="99"/>
    <w:unhideWhenUsed/>
    <w:rsid w:val="00E46B7C"/>
    <w:pPr>
      <w:spacing w:after="120"/>
      <w:ind w:left="283"/>
    </w:pPr>
    <w:rPr>
      <w:sz w:val="30"/>
      <w:szCs w:val="30"/>
      <w:lang w:val="pl-PL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46B7C"/>
    <w:rPr>
      <w:rFonts w:eastAsia="Times New Roman" w:cs="Times New Roman"/>
      <w:szCs w:val="30"/>
      <w:lang w:val="pl-PL" w:eastAsia="ru-RU"/>
    </w:rPr>
  </w:style>
  <w:style w:type="numbering" w:customStyle="1" w:styleId="7">
    <w:name w:val="Нет списка7"/>
    <w:next w:val="a2"/>
    <w:uiPriority w:val="99"/>
    <w:semiHidden/>
    <w:unhideWhenUsed/>
    <w:rsid w:val="00E46B7C"/>
  </w:style>
  <w:style w:type="numbering" w:customStyle="1" w:styleId="120">
    <w:name w:val="Текущий список12"/>
    <w:rsid w:val="00E46B7C"/>
  </w:style>
  <w:style w:type="numbering" w:customStyle="1" w:styleId="8">
    <w:name w:val="Нет списка8"/>
    <w:next w:val="a2"/>
    <w:uiPriority w:val="99"/>
    <w:semiHidden/>
    <w:unhideWhenUsed/>
    <w:rsid w:val="00E46B7C"/>
  </w:style>
  <w:style w:type="paragraph" w:styleId="26">
    <w:name w:val="Body Text Indent 2"/>
    <w:basedOn w:val="a"/>
    <w:link w:val="27"/>
    <w:uiPriority w:val="99"/>
    <w:unhideWhenUsed/>
    <w:rsid w:val="00E46B7C"/>
    <w:pPr>
      <w:spacing w:after="120" w:line="480" w:lineRule="auto"/>
      <w:ind w:left="283"/>
    </w:pPr>
    <w:rPr>
      <w:sz w:val="30"/>
      <w:szCs w:val="30"/>
      <w:lang w:val="pl-PL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E46B7C"/>
    <w:rPr>
      <w:rFonts w:eastAsia="Times New Roman" w:cs="Times New Roman"/>
      <w:szCs w:val="30"/>
      <w:lang w:val="pl-PL" w:eastAsia="ru-RU"/>
    </w:rPr>
  </w:style>
  <w:style w:type="character" w:styleId="afc">
    <w:name w:val="Emphasis"/>
    <w:basedOn w:val="a0"/>
    <w:uiPriority w:val="20"/>
    <w:qFormat/>
    <w:rsid w:val="00E46B7C"/>
    <w:rPr>
      <w:i/>
      <w:iCs/>
    </w:rPr>
  </w:style>
  <w:style w:type="paragraph" w:customStyle="1" w:styleId="msonormalmailrucssattributepostfix">
    <w:name w:val="msonormal_mailru_css_attribute_postfix"/>
    <w:basedOn w:val="a"/>
    <w:rsid w:val="00E46B7C"/>
    <w:pPr>
      <w:spacing w:before="100" w:beforeAutospacing="1" w:after="100" w:afterAutospacing="1"/>
    </w:pPr>
  </w:style>
  <w:style w:type="paragraph" w:styleId="afd">
    <w:name w:val="Plain Text"/>
    <w:basedOn w:val="a"/>
    <w:link w:val="afe"/>
    <w:uiPriority w:val="99"/>
    <w:unhideWhenUsed/>
    <w:rsid w:val="00E46B7C"/>
    <w:rPr>
      <w:rFonts w:ascii="Calibri" w:eastAsia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E46B7C"/>
    <w:rPr>
      <w:rFonts w:ascii="Calibri" w:eastAsia="Calibri" w:hAnsi="Calibri" w:cs="Times New Roman"/>
      <w:sz w:val="22"/>
      <w:szCs w:val="21"/>
    </w:rPr>
  </w:style>
  <w:style w:type="character" w:customStyle="1" w:styleId="320pt">
    <w:name w:val="Основной текст (3) + 20 pt"/>
    <w:rsid w:val="00E46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2">
    <w:name w:val="Основной текст (3) + Курсив"/>
    <w:rsid w:val="00E46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19">
    <w:name w:val="toc 1"/>
    <w:basedOn w:val="a"/>
    <w:next w:val="a"/>
    <w:autoRedefine/>
    <w:uiPriority w:val="39"/>
    <w:unhideWhenUsed/>
    <w:rsid w:val="00E46B7C"/>
    <w:pPr>
      <w:spacing w:after="100" w:line="259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46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6B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6B7C"/>
  </w:style>
  <w:style w:type="character" w:customStyle="1" w:styleId="st">
    <w:name w:val="st"/>
    <w:basedOn w:val="a0"/>
    <w:rsid w:val="00E46B7C"/>
  </w:style>
  <w:style w:type="character" w:customStyle="1" w:styleId="ab">
    <w:name w:val="Абзац списка Знак"/>
    <w:link w:val="aa"/>
    <w:uiPriority w:val="34"/>
    <w:rsid w:val="00E46B7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7642</Words>
  <Characters>43561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2021-11-22T07:00:00Z</dcterms:created>
  <dcterms:modified xsi:type="dcterms:W3CDTF">2021-11-22T07:00:00Z</dcterms:modified>
</cp:coreProperties>
</file>