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B1" w:rsidRPr="00975DB3" w:rsidRDefault="008D4DB1" w:rsidP="008D4DB1">
      <w:pPr>
        <w:jc w:val="both"/>
        <w:rPr>
          <w:sz w:val="28"/>
          <w:szCs w:val="28"/>
        </w:rPr>
      </w:pPr>
      <w:r w:rsidRPr="00975DB3">
        <w:rPr>
          <w:sz w:val="28"/>
          <w:szCs w:val="28"/>
        </w:rPr>
        <w:t xml:space="preserve">       Министерство образования </w:t>
      </w:r>
    </w:p>
    <w:p w:rsidR="008D4DB1" w:rsidRPr="00975DB3" w:rsidRDefault="008D4DB1" w:rsidP="008D4DB1">
      <w:pPr>
        <w:jc w:val="both"/>
        <w:rPr>
          <w:sz w:val="28"/>
          <w:szCs w:val="28"/>
        </w:rPr>
      </w:pPr>
      <w:r w:rsidRPr="00975DB3">
        <w:rPr>
          <w:sz w:val="28"/>
          <w:szCs w:val="28"/>
        </w:rPr>
        <w:t xml:space="preserve">             Республики Беларусь </w:t>
      </w:r>
    </w:p>
    <w:p w:rsidR="008D4DB1" w:rsidRPr="00975DB3" w:rsidRDefault="008D4DB1" w:rsidP="008D4DB1">
      <w:pPr>
        <w:jc w:val="both"/>
        <w:rPr>
          <w:sz w:val="28"/>
          <w:szCs w:val="28"/>
        </w:rPr>
      </w:pPr>
      <w:r w:rsidRPr="00975DB3">
        <w:rPr>
          <w:sz w:val="28"/>
          <w:szCs w:val="28"/>
        </w:rPr>
        <w:t xml:space="preserve">         Учреждение образования </w:t>
      </w:r>
    </w:p>
    <w:p w:rsidR="008D4DB1" w:rsidRPr="00975DB3" w:rsidRDefault="008D4DB1" w:rsidP="008D4DB1">
      <w:pPr>
        <w:jc w:val="both"/>
        <w:rPr>
          <w:sz w:val="28"/>
          <w:szCs w:val="28"/>
        </w:rPr>
      </w:pPr>
      <w:r w:rsidRPr="00975DB3">
        <w:rPr>
          <w:sz w:val="28"/>
          <w:szCs w:val="28"/>
        </w:rPr>
        <w:t xml:space="preserve">      «Брестский государственный </w:t>
      </w:r>
    </w:p>
    <w:p w:rsidR="008D4DB1" w:rsidRPr="00975DB3" w:rsidRDefault="008D4DB1" w:rsidP="008D4DB1">
      <w:pPr>
        <w:jc w:val="both"/>
        <w:rPr>
          <w:sz w:val="28"/>
          <w:szCs w:val="28"/>
        </w:rPr>
      </w:pPr>
      <w:r w:rsidRPr="00975DB3">
        <w:rPr>
          <w:sz w:val="28"/>
          <w:szCs w:val="28"/>
        </w:rPr>
        <w:t xml:space="preserve">   университет имени А.С.Пушкина»</w:t>
      </w:r>
    </w:p>
    <w:p w:rsidR="008D4DB1" w:rsidRPr="00975DB3" w:rsidRDefault="008D4DB1" w:rsidP="008D4DB1">
      <w:pPr>
        <w:spacing w:line="360" w:lineRule="auto"/>
        <w:jc w:val="both"/>
        <w:rPr>
          <w:sz w:val="28"/>
          <w:szCs w:val="28"/>
        </w:rPr>
      </w:pPr>
    </w:p>
    <w:p w:rsidR="008D4DB1" w:rsidRPr="00975DB3" w:rsidRDefault="008D4DB1" w:rsidP="008D4DB1">
      <w:pPr>
        <w:jc w:val="both"/>
        <w:rPr>
          <w:sz w:val="28"/>
          <w:szCs w:val="28"/>
        </w:rPr>
      </w:pPr>
      <w:r w:rsidRPr="00975DB3">
        <w:rPr>
          <w:sz w:val="28"/>
          <w:szCs w:val="28"/>
        </w:rPr>
        <w:t>ВЫПИСКА ИЗ ПРИКАЗА</w:t>
      </w:r>
    </w:p>
    <w:p w:rsidR="008D4DB1" w:rsidRPr="00975DB3" w:rsidRDefault="008D4DB1" w:rsidP="008D4DB1">
      <w:pPr>
        <w:jc w:val="both"/>
        <w:rPr>
          <w:sz w:val="28"/>
          <w:szCs w:val="28"/>
        </w:rPr>
      </w:pPr>
    </w:p>
    <w:p w:rsidR="008D4DB1" w:rsidRPr="00975DB3" w:rsidRDefault="008D4DB1" w:rsidP="008D4DB1">
      <w:pPr>
        <w:pStyle w:val="a3"/>
        <w:ind w:left="0" w:firstLine="0"/>
        <w:jc w:val="both"/>
        <w:rPr>
          <w:sz w:val="28"/>
          <w:szCs w:val="28"/>
          <w:lang w:val="ru-RU"/>
        </w:rPr>
      </w:pPr>
      <w:r w:rsidRPr="00975DB3">
        <w:rPr>
          <w:sz w:val="28"/>
          <w:szCs w:val="28"/>
          <w:lang w:val="ru-RU"/>
        </w:rPr>
        <w:t xml:space="preserve">03.10.2023 </w:t>
      </w:r>
      <w:r w:rsidRPr="00975DB3">
        <w:rPr>
          <w:sz w:val="28"/>
          <w:szCs w:val="28"/>
          <w:lang w:val="ru-RU"/>
        </w:rPr>
        <w:tab/>
      </w:r>
      <w:r w:rsidRPr="00975DB3">
        <w:rPr>
          <w:sz w:val="28"/>
          <w:szCs w:val="28"/>
          <w:lang w:val="ru-RU"/>
        </w:rPr>
        <w:tab/>
        <w:t>657</w:t>
      </w:r>
    </w:p>
    <w:p w:rsidR="008D4DB1" w:rsidRPr="00975DB3" w:rsidRDefault="008D4DB1" w:rsidP="008D4DB1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8D4DB1" w:rsidRPr="00975DB3" w:rsidRDefault="008D4DB1" w:rsidP="008D4DB1">
      <w:pPr>
        <w:pStyle w:val="a3"/>
        <w:spacing w:line="240" w:lineRule="exact"/>
        <w:ind w:left="0" w:firstLine="0"/>
        <w:jc w:val="both"/>
        <w:rPr>
          <w:sz w:val="28"/>
          <w:szCs w:val="28"/>
          <w:lang w:val="ru-RU"/>
        </w:rPr>
      </w:pPr>
      <w:r w:rsidRPr="00975DB3">
        <w:rPr>
          <w:sz w:val="28"/>
          <w:szCs w:val="28"/>
        </w:rPr>
        <w:t>Об утверждении тематики дипломных</w:t>
      </w:r>
    </w:p>
    <w:p w:rsidR="008D4DB1" w:rsidRPr="00975DB3" w:rsidRDefault="008D4DB1" w:rsidP="008D4DB1">
      <w:pPr>
        <w:pStyle w:val="a3"/>
        <w:spacing w:line="240" w:lineRule="exact"/>
        <w:ind w:left="0" w:firstLine="0"/>
        <w:jc w:val="both"/>
        <w:rPr>
          <w:sz w:val="28"/>
          <w:szCs w:val="28"/>
        </w:rPr>
      </w:pPr>
      <w:r w:rsidRPr="00975DB3">
        <w:rPr>
          <w:sz w:val="28"/>
          <w:szCs w:val="28"/>
        </w:rPr>
        <w:t>работ студентов выпускных курсов</w:t>
      </w:r>
    </w:p>
    <w:p w:rsidR="008D4DB1" w:rsidRPr="00975DB3" w:rsidRDefault="008D4DB1" w:rsidP="008D4DB1">
      <w:pPr>
        <w:spacing w:line="240" w:lineRule="exact"/>
        <w:jc w:val="both"/>
        <w:rPr>
          <w:sz w:val="28"/>
          <w:szCs w:val="28"/>
        </w:rPr>
      </w:pPr>
      <w:r w:rsidRPr="00975DB3">
        <w:rPr>
          <w:sz w:val="28"/>
          <w:szCs w:val="28"/>
        </w:rPr>
        <w:t>на 2023/2024 учебный год</w:t>
      </w:r>
    </w:p>
    <w:p w:rsidR="008D4DB1" w:rsidRPr="00975DB3" w:rsidRDefault="008D4DB1" w:rsidP="008D4DB1">
      <w:pPr>
        <w:jc w:val="both"/>
        <w:rPr>
          <w:sz w:val="28"/>
          <w:szCs w:val="28"/>
        </w:rPr>
      </w:pPr>
    </w:p>
    <w:p w:rsidR="008D4DB1" w:rsidRPr="00975DB3" w:rsidRDefault="008D4DB1" w:rsidP="008D4DB1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975DB3">
        <w:rPr>
          <w:sz w:val="28"/>
          <w:szCs w:val="28"/>
        </w:rPr>
        <w:t xml:space="preserve">В соответствии с </w:t>
      </w:r>
      <w:r w:rsidRPr="00975DB3">
        <w:rPr>
          <w:sz w:val="28"/>
          <w:szCs w:val="28"/>
          <w:lang w:val="ru-RU"/>
        </w:rPr>
        <w:t>постановлением Министерства образования Республики Беларусь от 29.05.2012 № 53 «Об утверждении Правил проведения аттестации студентов, курсантов, слушателей при освоении содержания образовательных программ высшего образования»</w:t>
      </w:r>
    </w:p>
    <w:p w:rsidR="008D4DB1" w:rsidRPr="00975DB3" w:rsidRDefault="008D4DB1" w:rsidP="008D4DB1">
      <w:pPr>
        <w:pStyle w:val="a6"/>
        <w:spacing w:after="0"/>
        <w:ind w:firstLine="0"/>
        <w:jc w:val="both"/>
        <w:rPr>
          <w:sz w:val="28"/>
          <w:szCs w:val="28"/>
        </w:rPr>
      </w:pPr>
      <w:r w:rsidRPr="00975DB3">
        <w:rPr>
          <w:sz w:val="28"/>
          <w:szCs w:val="28"/>
        </w:rPr>
        <w:t>ПРИКАЗЫВАЮ</w:t>
      </w:r>
    </w:p>
    <w:p w:rsidR="008D4DB1" w:rsidRPr="00975DB3" w:rsidRDefault="008D4DB1" w:rsidP="008D4DB1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975DB3">
        <w:rPr>
          <w:sz w:val="28"/>
          <w:szCs w:val="28"/>
        </w:rPr>
        <w:t>Утвердить темы дипломных работ студентов выпускных курсов и их научных руководителей: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16"/>
        <w:gridCol w:w="3490"/>
        <w:gridCol w:w="3490"/>
      </w:tblGrid>
      <w:tr w:rsidR="008D4DB1" w:rsidRPr="00395B15" w:rsidTr="00022332"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8D4DB1" w:rsidRPr="00395B15" w:rsidRDefault="008D4DB1" w:rsidP="00022332">
            <w:pPr>
              <w:jc w:val="center"/>
            </w:pPr>
            <w:r w:rsidRPr="00395B15">
              <w:t>№</w:t>
            </w:r>
          </w:p>
          <w:p w:rsidR="008D4DB1" w:rsidRPr="00395B15" w:rsidRDefault="008D4DB1" w:rsidP="00022332">
            <w:pPr>
              <w:jc w:val="center"/>
            </w:pPr>
            <w:proofErr w:type="gramStart"/>
            <w:r w:rsidRPr="00395B15">
              <w:t>п</w:t>
            </w:r>
            <w:proofErr w:type="gramEnd"/>
            <w:r w:rsidRPr="00395B15">
              <w:t>/п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8D4DB1" w:rsidRPr="00395B15" w:rsidRDefault="008D4DB1" w:rsidP="00022332">
            <w:pPr>
              <w:jc w:val="center"/>
            </w:pPr>
            <w:r w:rsidRPr="00395B15">
              <w:t>Фамилия И.О.</w:t>
            </w:r>
          </w:p>
          <w:p w:rsidR="008D4DB1" w:rsidRPr="00395B15" w:rsidRDefault="008D4DB1" w:rsidP="00022332">
            <w:pPr>
              <w:jc w:val="center"/>
            </w:pPr>
            <w:r w:rsidRPr="00395B15">
              <w:t>студента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:rsidR="008D4DB1" w:rsidRPr="00395B15" w:rsidRDefault="008D4DB1" w:rsidP="00022332">
            <w:pPr>
              <w:jc w:val="center"/>
            </w:pPr>
            <w:r w:rsidRPr="00395B15">
              <w:t>Тема работы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:rsidR="008D4DB1" w:rsidRPr="00395B15" w:rsidRDefault="008D4DB1" w:rsidP="00022332">
            <w:pPr>
              <w:jc w:val="center"/>
            </w:pPr>
            <w:r w:rsidRPr="00395B15">
              <w:t>Научный руководитель</w:t>
            </w:r>
          </w:p>
        </w:tc>
      </w:tr>
    </w:tbl>
    <w:p w:rsidR="008D4DB1" w:rsidRPr="00975DB3" w:rsidRDefault="008D4DB1" w:rsidP="008D4DB1">
      <w:pPr>
        <w:jc w:val="both"/>
        <w:rPr>
          <w:sz w:val="28"/>
          <w:szCs w:val="28"/>
        </w:rPr>
      </w:pPr>
    </w:p>
    <w:p w:rsidR="00022332" w:rsidRPr="002836B9" w:rsidRDefault="00022332" w:rsidP="00022332">
      <w:pPr>
        <w:ind w:firstLine="709"/>
        <w:jc w:val="both"/>
        <w:rPr>
          <w:rFonts w:eastAsia="Calibri"/>
          <w:sz w:val="28"/>
          <w:lang w:eastAsia="en-US"/>
        </w:rPr>
      </w:pPr>
      <w:r w:rsidRPr="002836B9">
        <w:rPr>
          <w:rFonts w:eastAsia="Calibri"/>
          <w:sz w:val="28"/>
          <w:lang w:eastAsia="en-US"/>
        </w:rPr>
        <w:t>Юридический факультет</w:t>
      </w:r>
    </w:p>
    <w:p w:rsidR="00022332" w:rsidRPr="002836B9" w:rsidRDefault="00022332" w:rsidP="00022332">
      <w:pPr>
        <w:ind w:firstLine="709"/>
        <w:jc w:val="both"/>
        <w:rPr>
          <w:rFonts w:eastAsia="Calibri"/>
          <w:sz w:val="28"/>
          <w:lang w:eastAsia="en-US"/>
        </w:rPr>
      </w:pPr>
      <w:r w:rsidRPr="002836B9">
        <w:rPr>
          <w:rFonts w:eastAsia="Calibri"/>
          <w:sz w:val="28"/>
          <w:lang w:eastAsia="en-US"/>
        </w:rPr>
        <w:t xml:space="preserve">«Правоведение» (дневная форма получения образования, срок обучения </w:t>
      </w:r>
      <w:r>
        <w:rPr>
          <w:rFonts w:eastAsia="Calibri"/>
          <w:sz w:val="28"/>
          <w:lang w:eastAsia="en-US"/>
        </w:rPr>
        <w:br/>
      </w:r>
      <w:r w:rsidRPr="002836B9">
        <w:rPr>
          <w:rFonts w:eastAsia="Calibri"/>
          <w:sz w:val="28"/>
          <w:lang w:eastAsia="en-US"/>
        </w:rPr>
        <w:t>4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3402"/>
        <w:gridCol w:w="3685"/>
      </w:tblGrid>
      <w:tr w:rsidR="00022332" w:rsidRPr="00B5787D" w:rsidTr="00022332">
        <w:tc>
          <w:tcPr>
            <w:tcW w:w="540" w:type="dxa"/>
          </w:tcPr>
          <w:p w:rsidR="00022332" w:rsidRPr="00B5787D" w:rsidRDefault="00022332" w:rsidP="00022332">
            <w:r w:rsidRPr="00B5787D">
              <w:t>1.</w:t>
            </w:r>
          </w:p>
        </w:tc>
        <w:tc>
          <w:tcPr>
            <w:tcW w:w="2262" w:type="dxa"/>
          </w:tcPr>
          <w:p w:rsidR="00022332" w:rsidRPr="00B5787D" w:rsidRDefault="00022332" w:rsidP="00022332">
            <w:pPr>
              <w:spacing w:line="260" w:lineRule="exact"/>
            </w:pPr>
            <w:r w:rsidRPr="00B5787D">
              <w:t>Арсентьев Г.В.</w:t>
            </w:r>
          </w:p>
        </w:tc>
        <w:tc>
          <w:tcPr>
            <w:tcW w:w="3402" w:type="dxa"/>
          </w:tcPr>
          <w:p w:rsidR="00022332" w:rsidRPr="00B5787D" w:rsidRDefault="00022332" w:rsidP="00022332">
            <w:pPr>
              <w:spacing w:line="260" w:lineRule="exact"/>
            </w:pPr>
            <w:r w:rsidRPr="00B5787D">
              <w:t>Электронные доказательства в гражданском процессе Республики Беларусь</w:t>
            </w:r>
          </w:p>
        </w:tc>
        <w:tc>
          <w:tcPr>
            <w:tcW w:w="3685" w:type="dxa"/>
          </w:tcPr>
          <w:p w:rsidR="00022332" w:rsidRPr="00B5787D" w:rsidRDefault="00022332" w:rsidP="00022332">
            <w:pPr>
              <w:spacing w:line="260" w:lineRule="exact"/>
            </w:pPr>
            <w:r w:rsidRPr="00B5787D">
              <w:t>Чугунова Т.И., старший преподаватель кафедры гражданско-правовых дисциплин</w:t>
            </w:r>
          </w:p>
        </w:tc>
      </w:tr>
      <w:tr w:rsidR="00022332" w:rsidRPr="00B5787D" w:rsidTr="00022332">
        <w:tc>
          <w:tcPr>
            <w:tcW w:w="540" w:type="dxa"/>
          </w:tcPr>
          <w:p w:rsidR="00022332" w:rsidRPr="00B5787D" w:rsidRDefault="00022332" w:rsidP="00022332">
            <w:r w:rsidRPr="00B5787D">
              <w:t>2.</w:t>
            </w:r>
          </w:p>
        </w:tc>
        <w:tc>
          <w:tcPr>
            <w:tcW w:w="2262" w:type="dxa"/>
          </w:tcPr>
          <w:p w:rsidR="00022332" w:rsidRPr="00B5787D" w:rsidRDefault="00022332" w:rsidP="00022332">
            <w:pPr>
              <w:spacing w:line="260" w:lineRule="exact"/>
            </w:pPr>
            <w:r w:rsidRPr="00B5787D">
              <w:t>Буйная В.В.</w:t>
            </w:r>
          </w:p>
        </w:tc>
        <w:tc>
          <w:tcPr>
            <w:tcW w:w="3402" w:type="dxa"/>
          </w:tcPr>
          <w:p w:rsidR="00022332" w:rsidRPr="00B5787D" w:rsidRDefault="00022332" w:rsidP="00022332">
            <w:pPr>
              <w:tabs>
                <w:tab w:val="left" w:pos="2247"/>
              </w:tabs>
              <w:spacing w:line="260" w:lineRule="exact"/>
            </w:pPr>
            <w:r w:rsidRPr="00B5787D">
              <w:t>Приказное производство как вид судопроизводства в гражданском процессе Республики Беларусь</w:t>
            </w:r>
          </w:p>
        </w:tc>
        <w:tc>
          <w:tcPr>
            <w:tcW w:w="3685" w:type="dxa"/>
          </w:tcPr>
          <w:p w:rsidR="00022332" w:rsidRPr="00B5787D" w:rsidRDefault="00022332" w:rsidP="00022332">
            <w:pPr>
              <w:spacing w:line="260" w:lineRule="exact"/>
            </w:pPr>
            <w:r w:rsidRPr="00B5787D">
              <w:t>Чугунова Т.И., старший преподаватель кафедры гражданско-правовых дисциплин</w:t>
            </w:r>
          </w:p>
        </w:tc>
      </w:tr>
      <w:tr w:rsidR="00022332" w:rsidRPr="00B5787D" w:rsidTr="00022332">
        <w:tc>
          <w:tcPr>
            <w:tcW w:w="540" w:type="dxa"/>
          </w:tcPr>
          <w:p w:rsidR="00022332" w:rsidRPr="00B5787D" w:rsidRDefault="00022332" w:rsidP="00022332">
            <w:r w:rsidRPr="00B5787D">
              <w:t>3.</w:t>
            </w:r>
          </w:p>
        </w:tc>
        <w:tc>
          <w:tcPr>
            <w:tcW w:w="2262" w:type="dxa"/>
          </w:tcPr>
          <w:p w:rsidR="00022332" w:rsidRPr="00B5787D" w:rsidRDefault="00022332" w:rsidP="00022332">
            <w:proofErr w:type="spellStart"/>
            <w:r w:rsidRPr="00B5787D">
              <w:t>Василюк</w:t>
            </w:r>
            <w:proofErr w:type="spellEnd"/>
            <w:r w:rsidRPr="00B5787D">
              <w:t xml:space="preserve"> Ю.В.</w:t>
            </w:r>
          </w:p>
        </w:tc>
        <w:tc>
          <w:tcPr>
            <w:tcW w:w="3402" w:type="dxa"/>
          </w:tcPr>
          <w:p w:rsidR="00022332" w:rsidRPr="00B5787D" w:rsidRDefault="00022332" w:rsidP="00022332">
            <w:r w:rsidRPr="00B5787D">
              <w:t>Субсидиарная ответственность по обязательствам юридического лица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B5787D" w:rsidRDefault="00022332" w:rsidP="00022332">
            <w:r w:rsidRPr="00B5787D"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022332" w:rsidRPr="00B5787D" w:rsidTr="00B5787D">
        <w:trPr>
          <w:trHeight w:val="1689"/>
        </w:trPr>
        <w:tc>
          <w:tcPr>
            <w:tcW w:w="540" w:type="dxa"/>
          </w:tcPr>
          <w:p w:rsidR="00022332" w:rsidRPr="00B5787D" w:rsidRDefault="00022332" w:rsidP="00022332">
            <w:r w:rsidRPr="00B5787D">
              <w:t>4.</w:t>
            </w:r>
          </w:p>
        </w:tc>
        <w:tc>
          <w:tcPr>
            <w:tcW w:w="2262" w:type="dxa"/>
          </w:tcPr>
          <w:p w:rsidR="00022332" w:rsidRPr="00B5787D" w:rsidRDefault="00022332" w:rsidP="00022332">
            <w:proofErr w:type="spellStart"/>
            <w:r w:rsidRPr="00B5787D">
              <w:t>Козич</w:t>
            </w:r>
            <w:proofErr w:type="spellEnd"/>
            <w:r w:rsidRPr="00B5787D">
              <w:t xml:space="preserve"> К.В.</w:t>
            </w:r>
          </w:p>
        </w:tc>
        <w:tc>
          <w:tcPr>
            <w:tcW w:w="3402" w:type="dxa"/>
          </w:tcPr>
          <w:p w:rsidR="00022332" w:rsidRPr="00275A06" w:rsidRDefault="00B5787D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Правовое обеспечение реализации и защиты права потребителей на надлежащее качес</w:t>
            </w:r>
            <w:r w:rsidR="0029358F" w:rsidRPr="00275A06">
              <w:rPr>
                <w:color w:val="FF0000"/>
              </w:rPr>
              <w:t>тво услуг в Республике Беларусь</w:t>
            </w:r>
          </w:p>
        </w:tc>
        <w:tc>
          <w:tcPr>
            <w:tcW w:w="3685" w:type="dxa"/>
          </w:tcPr>
          <w:p w:rsidR="00B5787D" w:rsidRPr="00275A06" w:rsidRDefault="00B5787D" w:rsidP="00022332">
            <w:pPr>
              <w:rPr>
                <w:color w:val="FF0000"/>
              </w:rPr>
            </w:pPr>
            <w:proofErr w:type="spellStart"/>
            <w:r w:rsidRPr="00275A06">
              <w:rPr>
                <w:color w:val="FF0000"/>
              </w:rPr>
              <w:t>Шерайзина</w:t>
            </w:r>
            <w:proofErr w:type="spellEnd"/>
            <w:r w:rsidRPr="00275A06">
              <w:rPr>
                <w:color w:val="FF0000"/>
              </w:rPr>
              <w:t xml:space="preserve"> Л.О., старший преподаватель кафедры гражданско-правовых дисциплин</w:t>
            </w:r>
          </w:p>
          <w:p w:rsidR="00B5787D" w:rsidRPr="00275A06" w:rsidRDefault="00B5787D" w:rsidP="00022332">
            <w:pPr>
              <w:rPr>
                <w:color w:val="FF0000"/>
              </w:rPr>
            </w:pPr>
          </w:p>
          <w:p w:rsidR="00B5787D" w:rsidRPr="00275A06" w:rsidRDefault="00B5787D" w:rsidP="00022332">
            <w:pPr>
              <w:rPr>
                <w:color w:val="FF0000"/>
              </w:rPr>
            </w:pPr>
          </w:p>
          <w:p w:rsidR="00022332" w:rsidRPr="00275A06" w:rsidRDefault="00022332" w:rsidP="00022332">
            <w:pPr>
              <w:rPr>
                <w:color w:val="FF0000"/>
              </w:rPr>
            </w:pPr>
          </w:p>
        </w:tc>
      </w:tr>
      <w:tr w:rsidR="00022332" w:rsidRPr="00B5787D" w:rsidTr="00B5787D">
        <w:trPr>
          <w:trHeight w:val="841"/>
        </w:trPr>
        <w:tc>
          <w:tcPr>
            <w:tcW w:w="540" w:type="dxa"/>
          </w:tcPr>
          <w:p w:rsidR="00022332" w:rsidRPr="00B5787D" w:rsidRDefault="00022332" w:rsidP="00022332">
            <w:r w:rsidRPr="00B5787D">
              <w:t>5.</w:t>
            </w:r>
          </w:p>
        </w:tc>
        <w:tc>
          <w:tcPr>
            <w:tcW w:w="2262" w:type="dxa"/>
          </w:tcPr>
          <w:p w:rsidR="00022332" w:rsidRPr="00B5787D" w:rsidRDefault="00022332" w:rsidP="00022332">
            <w:r w:rsidRPr="00B5787D">
              <w:t>Козловский Г.С.</w:t>
            </w:r>
          </w:p>
        </w:tc>
        <w:tc>
          <w:tcPr>
            <w:tcW w:w="3402" w:type="dxa"/>
          </w:tcPr>
          <w:p w:rsidR="00022332" w:rsidRPr="00275A06" w:rsidRDefault="00B5787D" w:rsidP="00022332">
            <w:pPr>
              <w:rPr>
                <w:color w:val="FF0000"/>
                <w:highlight w:val="red"/>
              </w:rPr>
            </w:pPr>
            <w:r w:rsidRPr="00275A06">
              <w:rPr>
                <w:color w:val="FF0000"/>
              </w:rPr>
              <w:t>Оспаривание крупных сделок хозяйственных обществ и сделок с участием аффилированных лиц по законодательству Республики</w:t>
            </w:r>
            <w:r w:rsidRPr="00275A06">
              <w:rPr>
                <w:color w:val="FF0000"/>
                <w:highlight w:val="red"/>
              </w:rPr>
              <w:t xml:space="preserve"> </w:t>
            </w:r>
            <w:r w:rsidRPr="00275A06">
              <w:rPr>
                <w:color w:val="FF0000"/>
              </w:rPr>
              <w:lastRenderedPageBreak/>
              <w:t>Беларусь: материальные и процессуальные аспекты</w:t>
            </w:r>
          </w:p>
        </w:tc>
        <w:tc>
          <w:tcPr>
            <w:tcW w:w="3685" w:type="dxa"/>
          </w:tcPr>
          <w:p w:rsidR="00B5787D" w:rsidRPr="00275A06" w:rsidRDefault="00B5787D" w:rsidP="00022332">
            <w:pPr>
              <w:rPr>
                <w:color w:val="FF0000"/>
              </w:rPr>
            </w:pPr>
            <w:proofErr w:type="spellStart"/>
            <w:r w:rsidRPr="00275A06">
              <w:rPr>
                <w:color w:val="FF0000"/>
              </w:rPr>
              <w:lastRenderedPageBreak/>
              <w:t>Горупа</w:t>
            </w:r>
            <w:proofErr w:type="spellEnd"/>
            <w:r w:rsidRPr="00275A06">
              <w:rPr>
                <w:color w:val="FF0000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  <w:p w:rsidR="00B5787D" w:rsidRPr="00275A06" w:rsidRDefault="00B5787D" w:rsidP="00022332">
            <w:pPr>
              <w:rPr>
                <w:color w:val="FF0000"/>
                <w:highlight w:val="red"/>
              </w:rPr>
            </w:pPr>
          </w:p>
          <w:p w:rsidR="00B5787D" w:rsidRPr="00275A06" w:rsidRDefault="00B5787D" w:rsidP="00022332">
            <w:pPr>
              <w:rPr>
                <w:color w:val="FF0000"/>
                <w:highlight w:val="red"/>
              </w:rPr>
            </w:pPr>
          </w:p>
          <w:p w:rsidR="00B5787D" w:rsidRPr="00275A06" w:rsidRDefault="00B5787D" w:rsidP="00022332">
            <w:pPr>
              <w:rPr>
                <w:color w:val="FF0000"/>
                <w:highlight w:val="red"/>
              </w:rPr>
            </w:pPr>
          </w:p>
          <w:p w:rsidR="00022332" w:rsidRPr="00275A06" w:rsidRDefault="00022332" w:rsidP="00022332">
            <w:pPr>
              <w:rPr>
                <w:color w:val="FF0000"/>
                <w:highlight w:val="red"/>
              </w:rPr>
            </w:pPr>
          </w:p>
        </w:tc>
      </w:tr>
      <w:tr w:rsidR="00022332" w:rsidRPr="00B5787D" w:rsidTr="00022332">
        <w:tc>
          <w:tcPr>
            <w:tcW w:w="540" w:type="dxa"/>
          </w:tcPr>
          <w:p w:rsidR="00022332" w:rsidRPr="008B021F" w:rsidRDefault="00022332" w:rsidP="00022332">
            <w:r w:rsidRPr="008B021F">
              <w:lastRenderedPageBreak/>
              <w:t>6.</w:t>
            </w:r>
          </w:p>
        </w:tc>
        <w:tc>
          <w:tcPr>
            <w:tcW w:w="2262" w:type="dxa"/>
          </w:tcPr>
          <w:p w:rsidR="00022332" w:rsidRPr="008B021F" w:rsidRDefault="00022332" w:rsidP="00022332">
            <w:proofErr w:type="spellStart"/>
            <w:r w:rsidRPr="008B021F">
              <w:t>Лемачко</w:t>
            </w:r>
            <w:proofErr w:type="spellEnd"/>
            <w:r w:rsidRPr="008B021F">
              <w:t xml:space="preserve"> Д.А.</w:t>
            </w:r>
          </w:p>
        </w:tc>
        <w:tc>
          <w:tcPr>
            <w:tcW w:w="3402" w:type="dxa"/>
          </w:tcPr>
          <w:p w:rsidR="00022332" w:rsidRPr="00275A06" w:rsidRDefault="00675DF2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Правовое обеспечение защиты прав потребителей жилищно-коммунальных услуг в Республике Беларусь</w:t>
            </w:r>
          </w:p>
        </w:tc>
        <w:tc>
          <w:tcPr>
            <w:tcW w:w="3685" w:type="dxa"/>
          </w:tcPr>
          <w:p w:rsidR="00022332" w:rsidRPr="00275A06" w:rsidRDefault="00675DF2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022332" w:rsidRPr="00675DF2" w:rsidTr="00675DF2">
        <w:trPr>
          <w:trHeight w:val="1169"/>
        </w:trPr>
        <w:tc>
          <w:tcPr>
            <w:tcW w:w="540" w:type="dxa"/>
          </w:tcPr>
          <w:p w:rsidR="00022332" w:rsidRPr="00675DF2" w:rsidRDefault="00022332" w:rsidP="00022332">
            <w:r w:rsidRPr="00675DF2">
              <w:t>7.</w:t>
            </w:r>
          </w:p>
        </w:tc>
        <w:tc>
          <w:tcPr>
            <w:tcW w:w="2262" w:type="dxa"/>
          </w:tcPr>
          <w:p w:rsidR="00022332" w:rsidRPr="00675DF2" w:rsidRDefault="00022332" w:rsidP="00022332">
            <w:r w:rsidRPr="00675DF2">
              <w:t>Максимович В.Н.</w:t>
            </w:r>
          </w:p>
        </w:tc>
        <w:tc>
          <w:tcPr>
            <w:tcW w:w="3402" w:type="dxa"/>
          </w:tcPr>
          <w:p w:rsidR="00022332" w:rsidRPr="00275A06" w:rsidRDefault="00675DF2" w:rsidP="003341A5">
            <w:pPr>
              <w:rPr>
                <w:color w:val="FF0000"/>
              </w:rPr>
            </w:pPr>
            <w:r w:rsidRPr="00275A06">
              <w:rPr>
                <w:color w:val="FF0000"/>
              </w:rPr>
              <w:t>Правовое регулирование найма арендного жилья в Республик</w:t>
            </w:r>
            <w:r w:rsidR="003341A5" w:rsidRPr="00275A06">
              <w:rPr>
                <w:color w:val="FF0000"/>
              </w:rPr>
              <w:t>е</w:t>
            </w:r>
            <w:r w:rsidRPr="00275A06">
              <w:rPr>
                <w:color w:val="FF0000"/>
              </w:rPr>
              <w:t xml:space="preserve"> Беларусь</w:t>
            </w:r>
          </w:p>
        </w:tc>
        <w:tc>
          <w:tcPr>
            <w:tcW w:w="3685" w:type="dxa"/>
          </w:tcPr>
          <w:p w:rsidR="00022332" w:rsidRPr="00275A06" w:rsidRDefault="00675DF2" w:rsidP="00022332">
            <w:pPr>
              <w:rPr>
                <w:color w:val="FF0000"/>
              </w:rPr>
            </w:pPr>
            <w:proofErr w:type="spellStart"/>
            <w:r w:rsidRPr="00275A06">
              <w:rPr>
                <w:color w:val="FF0000"/>
              </w:rPr>
              <w:t>Шерайзина</w:t>
            </w:r>
            <w:proofErr w:type="spellEnd"/>
            <w:r w:rsidRPr="00275A06">
              <w:rPr>
                <w:color w:val="FF0000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022332" w:rsidRPr="00224E38" w:rsidTr="00022332">
        <w:tc>
          <w:tcPr>
            <w:tcW w:w="540" w:type="dxa"/>
          </w:tcPr>
          <w:p w:rsidR="00022332" w:rsidRPr="00224E38" w:rsidRDefault="00022332" w:rsidP="00022332">
            <w:r w:rsidRPr="00224E38">
              <w:t>8.</w:t>
            </w:r>
          </w:p>
        </w:tc>
        <w:tc>
          <w:tcPr>
            <w:tcW w:w="2262" w:type="dxa"/>
          </w:tcPr>
          <w:p w:rsidR="00022332" w:rsidRPr="00224E38" w:rsidRDefault="00022332" w:rsidP="00022332">
            <w:r w:rsidRPr="00224E38">
              <w:t>Округ О.Г.</w:t>
            </w:r>
          </w:p>
        </w:tc>
        <w:tc>
          <w:tcPr>
            <w:tcW w:w="3402" w:type="dxa"/>
          </w:tcPr>
          <w:p w:rsidR="00022332" w:rsidRPr="00275A06" w:rsidRDefault="00675DF2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Правовое регулирование индивидуальных трудовых и связанных с ним отношений в Республике Беларусь и Российской Федерации</w:t>
            </w:r>
          </w:p>
        </w:tc>
        <w:tc>
          <w:tcPr>
            <w:tcW w:w="3685" w:type="dxa"/>
          </w:tcPr>
          <w:p w:rsidR="00022332" w:rsidRPr="00275A06" w:rsidRDefault="00B5787D" w:rsidP="00022332">
            <w:pPr>
              <w:rPr>
                <w:color w:val="FF0000"/>
              </w:rPr>
            </w:pPr>
            <w:proofErr w:type="spellStart"/>
            <w:r w:rsidRPr="00275A06">
              <w:rPr>
                <w:color w:val="FF0000"/>
              </w:rPr>
              <w:t>Горупа</w:t>
            </w:r>
            <w:proofErr w:type="spellEnd"/>
            <w:r w:rsidRPr="00275A06">
              <w:rPr>
                <w:color w:val="FF0000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022332" w:rsidRPr="006370B8" w:rsidTr="00022332">
        <w:tc>
          <w:tcPr>
            <w:tcW w:w="540" w:type="dxa"/>
          </w:tcPr>
          <w:p w:rsidR="00022332" w:rsidRPr="006370B8" w:rsidRDefault="00022332" w:rsidP="00022332">
            <w:r w:rsidRPr="006370B8">
              <w:t>9.</w:t>
            </w:r>
          </w:p>
        </w:tc>
        <w:tc>
          <w:tcPr>
            <w:tcW w:w="2262" w:type="dxa"/>
          </w:tcPr>
          <w:p w:rsidR="00022332" w:rsidRPr="006370B8" w:rsidRDefault="00022332" w:rsidP="00022332">
            <w:proofErr w:type="spellStart"/>
            <w:r w:rsidRPr="006370B8">
              <w:t>Прокопук</w:t>
            </w:r>
            <w:proofErr w:type="spellEnd"/>
            <w:r w:rsidRPr="006370B8">
              <w:t xml:space="preserve"> М.М.</w:t>
            </w:r>
          </w:p>
        </w:tc>
        <w:tc>
          <w:tcPr>
            <w:tcW w:w="3402" w:type="dxa"/>
          </w:tcPr>
          <w:p w:rsidR="00022332" w:rsidRPr="00275A06" w:rsidRDefault="006370B8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Единство и дифференциация правового регулирования труда женщин в Республике Беларусь</w:t>
            </w:r>
          </w:p>
        </w:tc>
        <w:tc>
          <w:tcPr>
            <w:tcW w:w="3685" w:type="dxa"/>
          </w:tcPr>
          <w:p w:rsidR="006370B8" w:rsidRPr="00275A06" w:rsidRDefault="006370B8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Маслакова Н.Н., старший преподаватель кафедры гражданско-правовых дисциплин</w:t>
            </w:r>
          </w:p>
          <w:p w:rsidR="00022332" w:rsidRPr="00275A06" w:rsidRDefault="00022332" w:rsidP="00022332">
            <w:pPr>
              <w:rPr>
                <w:color w:val="FF0000"/>
              </w:rPr>
            </w:pPr>
          </w:p>
        </w:tc>
      </w:tr>
      <w:tr w:rsidR="00022332" w:rsidRPr="00E44D5D" w:rsidTr="00022332">
        <w:tc>
          <w:tcPr>
            <w:tcW w:w="540" w:type="dxa"/>
          </w:tcPr>
          <w:p w:rsidR="00022332" w:rsidRPr="00E44D5D" w:rsidRDefault="00022332" w:rsidP="00022332">
            <w:r w:rsidRPr="00E44D5D">
              <w:t>10.</w:t>
            </w:r>
          </w:p>
        </w:tc>
        <w:tc>
          <w:tcPr>
            <w:tcW w:w="2262" w:type="dxa"/>
          </w:tcPr>
          <w:p w:rsidR="00022332" w:rsidRPr="00E44D5D" w:rsidRDefault="00022332" w:rsidP="00022332">
            <w:proofErr w:type="spellStart"/>
            <w:r w:rsidRPr="00E44D5D">
              <w:t>Рудь</w:t>
            </w:r>
            <w:proofErr w:type="spellEnd"/>
            <w:r w:rsidRPr="00E44D5D">
              <w:t xml:space="preserve"> Е.А.</w:t>
            </w:r>
          </w:p>
        </w:tc>
        <w:tc>
          <w:tcPr>
            <w:tcW w:w="3402" w:type="dxa"/>
          </w:tcPr>
          <w:p w:rsidR="00022332" w:rsidRPr="00275A06" w:rsidRDefault="00E44D5D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Правовое регулирование ведения охотничьего хозяйства в Республике Беларусь</w:t>
            </w:r>
          </w:p>
        </w:tc>
        <w:tc>
          <w:tcPr>
            <w:tcW w:w="3685" w:type="dxa"/>
          </w:tcPr>
          <w:p w:rsidR="00022332" w:rsidRPr="00275A06" w:rsidRDefault="006370B8" w:rsidP="00022332">
            <w:pPr>
              <w:rPr>
                <w:color w:val="FF0000"/>
              </w:rPr>
            </w:pPr>
            <w:proofErr w:type="spellStart"/>
            <w:r w:rsidRPr="00275A06">
              <w:rPr>
                <w:color w:val="FF0000"/>
              </w:rPr>
              <w:t>Зайчук</w:t>
            </w:r>
            <w:proofErr w:type="spellEnd"/>
            <w:r w:rsidRPr="00275A06">
              <w:rPr>
                <w:color w:val="FF0000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022332" w:rsidRPr="00224E38" w:rsidTr="00022332">
        <w:tc>
          <w:tcPr>
            <w:tcW w:w="540" w:type="dxa"/>
          </w:tcPr>
          <w:p w:rsidR="00022332" w:rsidRPr="00224E38" w:rsidRDefault="00022332" w:rsidP="00022332">
            <w:r w:rsidRPr="00224E38">
              <w:t>11.</w:t>
            </w:r>
          </w:p>
        </w:tc>
        <w:tc>
          <w:tcPr>
            <w:tcW w:w="2262" w:type="dxa"/>
          </w:tcPr>
          <w:p w:rsidR="00022332" w:rsidRPr="00224E38" w:rsidRDefault="00022332" w:rsidP="00022332">
            <w:proofErr w:type="spellStart"/>
            <w:r w:rsidRPr="00224E38">
              <w:t>Свирид</w:t>
            </w:r>
            <w:proofErr w:type="spellEnd"/>
            <w:r w:rsidRPr="00224E38">
              <w:t xml:space="preserve"> М.В.</w:t>
            </w:r>
          </w:p>
        </w:tc>
        <w:tc>
          <w:tcPr>
            <w:tcW w:w="3402" w:type="dxa"/>
          </w:tcPr>
          <w:p w:rsidR="00022332" w:rsidRPr="00275A06" w:rsidRDefault="00E44D5D" w:rsidP="00022332">
            <w:pPr>
              <w:rPr>
                <w:color w:val="FF0000"/>
              </w:rPr>
            </w:pPr>
            <w:r w:rsidRPr="00275A06">
              <w:rPr>
                <w:color w:val="FF0000"/>
              </w:rPr>
              <w:t>Административная ответственность за правонарушения против экологической безопасности, окружающей среды и порядка природопользования в Республике Беларусь</w:t>
            </w:r>
          </w:p>
        </w:tc>
        <w:tc>
          <w:tcPr>
            <w:tcW w:w="3685" w:type="dxa"/>
          </w:tcPr>
          <w:p w:rsidR="00022332" w:rsidRPr="00275A06" w:rsidRDefault="00022332" w:rsidP="00022332">
            <w:pPr>
              <w:rPr>
                <w:color w:val="FF0000"/>
              </w:rPr>
            </w:pPr>
            <w:proofErr w:type="spellStart"/>
            <w:r w:rsidRPr="00275A06">
              <w:rPr>
                <w:color w:val="FF0000"/>
              </w:rPr>
              <w:t>Зайчук</w:t>
            </w:r>
            <w:proofErr w:type="spellEnd"/>
            <w:r w:rsidRPr="00275A06">
              <w:rPr>
                <w:color w:val="FF0000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022332" w:rsidRPr="00224E38" w:rsidTr="00022332">
        <w:tc>
          <w:tcPr>
            <w:tcW w:w="540" w:type="dxa"/>
          </w:tcPr>
          <w:p w:rsidR="00022332" w:rsidRPr="00224E38" w:rsidRDefault="00022332" w:rsidP="00022332">
            <w:r w:rsidRPr="00224E38">
              <w:t>12.</w:t>
            </w:r>
          </w:p>
        </w:tc>
        <w:tc>
          <w:tcPr>
            <w:tcW w:w="2262" w:type="dxa"/>
          </w:tcPr>
          <w:p w:rsidR="00022332" w:rsidRPr="00224E38" w:rsidRDefault="00022332" w:rsidP="00022332">
            <w:proofErr w:type="spellStart"/>
            <w:r w:rsidRPr="00224E38">
              <w:t>Сейпианова</w:t>
            </w:r>
            <w:proofErr w:type="spellEnd"/>
            <w:r w:rsidRPr="00224E38">
              <w:t xml:space="preserve"> М.Д.</w:t>
            </w:r>
          </w:p>
        </w:tc>
        <w:tc>
          <w:tcPr>
            <w:tcW w:w="3402" w:type="dxa"/>
          </w:tcPr>
          <w:p w:rsidR="00022332" w:rsidRPr="00275A06" w:rsidRDefault="00224E38" w:rsidP="00022332">
            <w:r w:rsidRPr="00275A06">
              <w:rPr>
                <w:bCs/>
              </w:rPr>
              <w:t>Правовое положение профессиональных участников рынка ценных бумаг в Республике Беларусь и Российской Федерации: сравнительно-</w:t>
            </w:r>
            <w:proofErr w:type="spellStart"/>
            <w:r w:rsidRPr="00275A06">
              <w:rPr>
                <w:bCs/>
              </w:rPr>
              <w:t>правов</w:t>
            </w:r>
            <w:proofErr w:type="spellEnd"/>
            <w:r w:rsidRPr="00275A06">
              <w:rPr>
                <w:bCs/>
                <w:lang w:val="be-BY"/>
              </w:rPr>
              <w:t>ая характер</w:t>
            </w:r>
            <w:proofErr w:type="spellStart"/>
            <w:r w:rsidRPr="00275A06">
              <w:rPr>
                <w:bCs/>
              </w:rPr>
              <w:t>истика</w:t>
            </w:r>
            <w:proofErr w:type="spellEnd"/>
          </w:p>
        </w:tc>
        <w:tc>
          <w:tcPr>
            <w:tcW w:w="3685" w:type="dxa"/>
          </w:tcPr>
          <w:p w:rsidR="00022332" w:rsidRPr="00275A06" w:rsidRDefault="00022332" w:rsidP="00022332">
            <w:r w:rsidRPr="00275A06"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022332" w:rsidRPr="00224E38" w:rsidTr="00022332">
        <w:tc>
          <w:tcPr>
            <w:tcW w:w="540" w:type="dxa"/>
          </w:tcPr>
          <w:p w:rsidR="00022332" w:rsidRPr="00224E38" w:rsidRDefault="00022332" w:rsidP="00022332">
            <w:r w:rsidRPr="00224E38">
              <w:t>13.</w:t>
            </w:r>
          </w:p>
        </w:tc>
        <w:tc>
          <w:tcPr>
            <w:tcW w:w="2262" w:type="dxa"/>
          </w:tcPr>
          <w:p w:rsidR="00022332" w:rsidRPr="00224E38" w:rsidRDefault="00022332" w:rsidP="00022332">
            <w:r w:rsidRPr="00224E38">
              <w:t>Хлебец Д.В.</w:t>
            </w:r>
          </w:p>
        </w:tc>
        <w:tc>
          <w:tcPr>
            <w:tcW w:w="3402" w:type="dxa"/>
          </w:tcPr>
          <w:p w:rsidR="00022332" w:rsidRPr="00224E38" w:rsidRDefault="00022332" w:rsidP="00022332">
            <w:r w:rsidRPr="00224E38">
              <w:t>Правовое регулирование контракта как разновидности срочного трудового договора в Республике Беларусь</w:t>
            </w:r>
          </w:p>
        </w:tc>
        <w:tc>
          <w:tcPr>
            <w:tcW w:w="3685" w:type="dxa"/>
          </w:tcPr>
          <w:p w:rsidR="00022332" w:rsidRPr="00224E38" w:rsidRDefault="00022332" w:rsidP="00022332">
            <w:r w:rsidRPr="00224E38">
              <w:t>Маслакова Н.Н., старший преподаватель кафедры гражданско-правовых дисциплин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224E38" w:rsidRDefault="00022332" w:rsidP="00022332">
            <w:r w:rsidRPr="00224E38">
              <w:t>14.</w:t>
            </w:r>
          </w:p>
        </w:tc>
        <w:tc>
          <w:tcPr>
            <w:tcW w:w="2262" w:type="dxa"/>
          </w:tcPr>
          <w:p w:rsidR="00022332" w:rsidRPr="00224E38" w:rsidRDefault="00022332" w:rsidP="00022332">
            <w:proofErr w:type="spellStart"/>
            <w:r w:rsidRPr="00224E38">
              <w:t>Шелоник</w:t>
            </w:r>
            <w:proofErr w:type="spellEnd"/>
            <w:r w:rsidRPr="00224E38">
              <w:t xml:space="preserve"> В.В.</w:t>
            </w:r>
          </w:p>
        </w:tc>
        <w:tc>
          <w:tcPr>
            <w:tcW w:w="3402" w:type="dxa"/>
          </w:tcPr>
          <w:p w:rsidR="00022332" w:rsidRPr="00224E38" w:rsidRDefault="00022332" w:rsidP="00022332">
            <w:r w:rsidRPr="00224E38">
              <w:t>Способы обеспечения исполнения обязатель</w:t>
            </w:r>
            <w:proofErr w:type="gramStart"/>
            <w:r w:rsidRPr="00224E38">
              <w:t>ств в сф</w:t>
            </w:r>
            <w:proofErr w:type="gramEnd"/>
            <w:r w:rsidRPr="00224E38">
              <w:t xml:space="preserve">ере предпринимательской </w:t>
            </w:r>
            <w:r w:rsidRPr="00224E38">
              <w:rPr>
                <w:spacing w:val="-12"/>
              </w:rPr>
              <w:t>деятельности по законодательству</w:t>
            </w:r>
            <w:r w:rsidRPr="00224E38">
              <w:t xml:space="preserve">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224E38"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15.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Астапенко Е.В.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Тактика изобличения ложных показаний в процессе осуществления допросов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16.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Белов Д.В.</w:t>
            </w:r>
          </w:p>
        </w:tc>
        <w:tc>
          <w:tcPr>
            <w:tcW w:w="3402" w:type="dxa"/>
          </w:tcPr>
          <w:p w:rsidR="00022332" w:rsidRDefault="00022332" w:rsidP="00022332">
            <w:pPr>
              <w:rPr>
                <w:spacing w:val="-6"/>
              </w:rPr>
            </w:pPr>
            <w:r w:rsidRPr="00AF7A71">
              <w:rPr>
                <w:spacing w:val="-6"/>
              </w:rPr>
              <w:t xml:space="preserve">Производство предварительного следствия по уголовным делам </w:t>
            </w:r>
            <w:r w:rsidRPr="00AF7A71">
              <w:rPr>
                <w:spacing w:val="-6"/>
              </w:rPr>
              <w:lastRenderedPageBreak/>
              <w:t xml:space="preserve">следователями Следственного комитета Республики </w:t>
            </w:r>
            <w:r w:rsidR="00AF7A71">
              <w:rPr>
                <w:spacing w:val="-6"/>
              </w:rPr>
              <w:t>Беларусь</w:t>
            </w:r>
          </w:p>
          <w:p w:rsidR="00AF7A71" w:rsidRPr="00AF7A71" w:rsidRDefault="00AF7A71" w:rsidP="00022332">
            <w:pPr>
              <w:rPr>
                <w:spacing w:val="-6"/>
              </w:rPr>
            </w:pP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lastRenderedPageBreak/>
              <w:t xml:space="preserve">Романюк Е.В., старший преподаватель кафедры теории и </w:t>
            </w:r>
            <w:r w:rsidRPr="00395B15">
              <w:lastRenderedPageBreak/>
              <w:t>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lastRenderedPageBreak/>
              <w:t>17.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Бондарук</w:t>
            </w:r>
            <w:proofErr w:type="spellEnd"/>
            <w:r w:rsidRPr="00395B15">
              <w:t xml:space="preserve"> Н.В.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Криминалистические основы производства осмотра места происшествия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18.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Былинская А.Ю.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Криминологическая и уголовно-правовая характеристика насильственной преступности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Займист</w:t>
            </w:r>
            <w:proofErr w:type="spellEnd"/>
            <w:r w:rsidRPr="00395B15"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19.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Кочешева</w:t>
            </w:r>
            <w:proofErr w:type="spellEnd"/>
            <w:r w:rsidRPr="00395B15">
              <w:t xml:space="preserve"> С.А.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Основания, назначение и порядок проведения судебно-медицинской экспертизы трупов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Третьяков С.Б.,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20.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Кравчук Д.Ю.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Процессуальный порядок возбуждения уголовного дела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Романюк Е.В.,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21.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Майсейчик</w:t>
            </w:r>
            <w:proofErr w:type="spellEnd"/>
            <w:r w:rsidRPr="00395B15">
              <w:t xml:space="preserve"> Е.А.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Психологические особенности проведения допроса несовершеннолетних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Ярмоц</w:t>
            </w:r>
            <w:proofErr w:type="spellEnd"/>
            <w:r w:rsidRPr="00395B15"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22.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Мицкович</w:t>
            </w:r>
            <w:proofErr w:type="spellEnd"/>
            <w:r w:rsidRPr="00395B15">
              <w:t xml:space="preserve"> И.В.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Криминологическая характеристика убийства, совершенного в состоянии алкогольного, наркотического или токсического опьянения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23.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Мощук</w:t>
            </w:r>
            <w:proofErr w:type="spellEnd"/>
            <w:r w:rsidRPr="00395B15">
              <w:t xml:space="preserve"> К.Д.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Особенности расследования изнасилований и насильственных действий сексуального характера, совершенных в отношении несовершеннолетних 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24.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Новик А.Н.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Особенности назначения и исполнения наказаний несовершеннолетних в Республике Беларусь и некоторых зарубежных странах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25.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Сатишур</w:t>
            </w:r>
            <w:proofErr w:type="spellEnd"/>
            <w:r w:rsidRPr="00395B15">
              <w:t xml:space="preserve"> Е.В.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Обстоятельства, подлежащие доказыванию по уголовному делу: теоретико-правовые аспекты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26.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Сузько</w:t>
            </w:r>
            <w:proofErr w:type="spellEnd"/>
            <w:r w:rsidRPr="00395B15">
              <w:t xml:space="preserve"> П.С.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Современные тенденции использования криминалистической фотографии в раскрытии и расследовании преступлений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27.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Шостак Д.Т.</w:t>
            </w:r>
          </w:p>
        </w:tc>
        <w:tc>
          <w:tcPr>
            <w:tcW w:w="3402" w:type="dxa"/>
          </w:tcPr>
          <w:p w:rsidR="00022332" w:rsidRDefault="00022332" w:rsidP="00022332">
            <w:r w:rsidRPr="00395B15">
              <w:t xml:space="preserve">Перспективы применения инновационных криминалистических технологий в деятельности </w:t>
            </w:r>
            <w:r w:rsidRPr="00395B15">
              <w:lastRenderedPageBreak/>
              <w:t xml:space="preserve">органов внутренних дел Республики </w:t>
            </w:r>
            <w:r w:rsidR="00AF7A71">
              <w:t>Беларусь</w:t>
            </w:r>
          </w:p>
          <w:p w:rsidR="00AF7A71" w:rsidRPr="00395B15" w:rsidRDefault="00AF7A71" w:rsidP="00022332"/>
        </w:tc>
        <w:tc>
          <w:tcPr>
            <w:tcW w:w="3685" w:type="dxa"/>
          </w:tcPr>
          <w:p w:rsidR="00022332" w:rsidRPr="00395B15" w:rsidRDefault="00022332" w:rsidP="00022332">
            <w:r w:rsidRPr="00395B15">
              <w:lastRenderedPageBreak/>
              <w:t>Романюк Е.В.,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lastRenderedPageBreak/>
              <w:t>28.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Шухалевич</w:t>
            </w:r>
            <w:proofErr w:type="spellEnd"/>
            <w:r w:rsidRPr="00395B15">
              <w:t xml:space="preserve"> Р.А.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Уголовно-правовая квалификация незаконного оборота наркотических веществ, их </w:t>
            </w:r>
            <w:proofErr w:type="spellStart"/>
            <w:r w:rsidRPr="00395B15">
              <w:t>прекурсоров</w:t>
            </w:r>
            <w:proofErr w:type="spellEnd"/>
            <w:r w:rsidRPr="00395B15">
              <w:t xml:space="preserve"> и аналогов по законодате</w:t>
            </w:r>
            <w:r>
              <w:t>льству Республики Беларусь (ст.</w:t>
            </w:r>
            <w:r w:rsidRPr="00395B15">
              <w:t>328 Уголовного кодекса Республики Беларусь)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29.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Антончик Е.В.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Безопасность в информационной сфере и правовые способы ее обеспечения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Вабищевич А.Н., профессор кафедры теории и истории государства и права, доктор исторических наук, профессор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30.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Дренюк</w:t>
            </w:r>
            <w:proofErr w:type="spellEnd"/>
            <w:r w:rsidRPr="00395B15">
              <w:t xml:space="preserve"> А.А.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Конституционно-правовые основы местного самоуправления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Чмыга</w:t>
            </w:r>
            <w:proofErr w:type="spellEnd"/>
            <w:r w:rsidRPr="00395B15">
              <w:t xml:space="preserve"> О.В.,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31.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Жолнерович П.О.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Правовые основы областей применения медиации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32.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Зубко А.С.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rPr>
                <w:rFonts w:eastAsia="Calibri"/>
              </w:rPr>
            </w:pPr>
            <w:r w:rsidRPr="00395B15">
              <w:t xml:space="preserve">Исполнение (обращение к исполнению) постановления о </w:t>
            </w:r>
            <w:r w:rsidRPr="00AF7A71">
              <w:rPr>
                <w:spacing w:val="-6"/>
              </w:rPr>
              <w:t>наложении административного</w:t>
            </w:r>
            <w:r w:rsidRPr="00395B15">
              <w:t xml:space="preserve"> </w:t>
            </w:r>
            <w:r w:rsidRPr="00AF7A71">
              <w:rPr>
                <w:spacing w:val="-6"/>
              </w:rPr>
              <w:t>взыскания по законодательству</w:t>
            </w:r>
            <w:r w:rsidRPr="00395B15">
              <w:t xml:space="preserve">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33.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Кунай</w:t>
            </w:r>
            <w:proofErr w:type="spellEnd"/>
            <w:r w:rsidRPr="00395B15">
              <w:t xml:space="preserve"> Н.М.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Развитие судебной системы в Беларуси: историко-правовой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Загорнов</w:t>
            </w:r>
            <w:proofErr w:type="spellEnd"/>
            <w:r w:rsidRPr="00395B15"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34.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Лазарева Ю.С.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Конституционно-правовые основы права граждан на участие в управлении государственными делами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Чмыга</w:t>
            </w:r>
            <w:proofErr w:type="spellEnd"/>
            <w:r w:rsidRPr="00395B15">
              <w:t xml:space="preserve"> О.В.,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35.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Михальчук А.О.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Международные стандарты профессиональной подготовки медиаторов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36.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Семенчук В.А.</w:t>
            </w:r>
          </w:p>
        </w:tc>
        <w:tc>
          <w:tcPr>
            <w:tcW w:w="3402" w:type="dxa"/>
          </w:tcPr>
          <w:p w:rsidR="00022332" w:rsidRPr="00AF7A71" w:rsidRDefault="00022332" w:rsidP="00022332">
            <w:pPr>
              <w:rPr>
                <w:spacing w:val="-6"/>
              </w:rPr>
            </w:pPr>
            <w:r w:rsidRPr="00AF7A71">
              <w:rPr>
                <w:spacing w:val="-6"/>
              </w:rPr>
              <w:t>Правовое положение Верховного Суда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Загорнов</w:t>
            </w:r>
            <w:proofErr w:type="spellEnd"/>
            <w:r w:rsidRPr="00395B15"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37.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Снюк</w:t>
            </w:r>
            <w:proofErr w:type="spellEnd"/>
            <w:r w:rsidRPr="00395B15">
              <w:t xml:space="preserve"> Е.Н.</w:t>
            </w:r>
          </w:p>
        </w:tc>
        <w:tc>
          <w:tcPr>
            <w:tcW w:w="3402" w:type="dxa"/>
          </w:tcPr>
          <w:p w:rsidR="00022332" w:rsidRPr="00AF7A71" w:rsidRDefault="00022332" w:rsidP="00AF7A71">
            <w:pPr>
              <w:spacing w:line="260" w:lineRule="exact"/>
            </w:pPr>
            <w:r w:rsidRPr="00AF7A71">
              <w:t>Административная ответственность несовершеннолетних лиц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AF7A71">
            <w:pPr>
              <w:spacing w:line="260" w:lineRule="exact"/>
            </w:pPr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38.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Солоневич А.В.</w:t>
            </w:r>
          </w:p>
        </w:tc>
        <w:tc>
          <w:tcPr>
            <w:tcW w:w="3402" w:type="dxa"/>
          </w:tcPr>
          <w:p w:rsidR="00022332" w:rsidRPr="00395B15" w:rsidRDefault="00022332" w:rsidP="00AF7A71">
            <w:pPr>
              <w:spacing w:line="260" w:lineRule="exact"/>
            </w:pPr>
            <w:r w:rsidRPr="00395B15">
              <w:t>Административная ответственность юридических лиц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AF7A71">
            <w:pPr>
              <w:spacing w:line="260" w:lineRule="exact"/>
            </w:pPr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39.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Титова А.В.</w:t>
            </w:r>
          </w:p>
        </w:tc>
        <w:tc>
          <w:tcPr>
            <w:tcW w:w="3402" w:type="dxa"/>
          </w:tcPr>
          <w:p w:rsidR="00022332" w:rsidRPr="00395B15" w:rsidRDefault="00022332" w:rsidP="00AF7A71">
            <w:pPr>
              <w:spacing w:line="260" w:lineRule="exact"/>
            </w:pPr>
            <w:r w:rsidRPr="00395B15">
              <w:t xml:space="preserve">Гарантии конституционных </w:t>
            </w:r>
            <w:r w:rsidRPr="00395B15">
              <w:lastRenderedPageBreak/>
              <w:t>прав граждан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AF7A71">
            <w:pPr>
              <w:spacing w:line="260" w:lineRule="exact"/>
            </w:pPr>
            <w:proofErr w:type="spellStart"/>
            <w:r w:rsidRPr="00395B15">
              <w:lastRenderedPageBreak/>
              <w:t>Чмыга</w:t>
            </w:r>
            <w:proofErr w:type="spellEnd"/>
            <w:r w:rsidRPr="00395B15">
              <w:t xml:space="preserve"> О.В., доцент кафедры </w:t>
            </w:r>
            <w:r w:rsidRPr="00395B15">
              <w:lastRenderedPageBreak/>
              <w:t>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lastRenderedPageBreak/>
              <w:t>40.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Шепелевич</w:t>
            </w:r>
            <w:proofErr w:type="spellEnd"/>
            <w:r w:rsidRPr="00395B15">
              <w:t xml:space="preserve"> Е.Н.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rPr>
                <w:shd w:val="clear" w:color="auto" w:fill="FFFFFF"/>
              </w:rPr>
              <w:t>Конституционно-правовые основы института брака в Республике Беларусь и зарубежных странах: историко-правовой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gramStart"/>
            <w:r w:rsidRPr="00395B15">
              <w:t>Пожарная О.В., старший преподаватель кафедры теории и истории государства и права</w:t>
            </w:r>
            <w:proofErr w:type="gramEnd"/>
          </w:p>
        </w:tc>
      </w:tr>
      <w:tr w:rsidR="00022332" w:rsidRPr="00395B15" w:rsidTr="00022332">
        <w:tc>
          <w:tcPr>
            <w:tcW w:w="540" w:type="dxa"/>
          </w:tcPr>
          <w:p w:rsidR="00022332" w:rsidRPr="00395B15" w:rsidRDefault="00022332" w:rsidP="00022332">
            <w:r w:rsidRPr="00395B15">
              <w:t>41.</w:t>
            </w:r>
          </w:p>
        </w:tc>
        <w:tc>
          <w:tcPr>
            <w:tcW w:w="2262" w:type="dxa"/>
          </w:tcPr>
          <w:p w:rsidR="00022332" w:rsidRPr="00395B15" w:rsidRDefault="00022332" w:rsidP="00022332">
            <w:proofErr w:type="spellStart"/>
            <w:r w:rsidRPr="00395B15">
              <w:t>Шуляренко</w:t>
            </w:r>
            <w:proofErr w:type="spellEnd"/>
            <w:r w:rsidRPr="00395B15">
              <w:t xml:space="preserve"> К.С.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Конституционно-правовые основы права на жизнь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Береговцова</w:t>
            </w:r>
            <w:proofErr w:type="spellEnd"/>
            <w:r w:rsidRPr="00395B15">
              <w:t xml:space="preserve"> Д.С.,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AF7A71">
        <w:trPr>
          <w:trHeight w:val="748"/>
        </w:trPr>
        <w:tc>
          <w:tcPr>
            <w:tcW w:w="540" w:type="dxa"/>
          </w:tcPr>
          <w:p w:rsidR="00022332" w:rsidRPr="00395B15" w:rsidRDefault="00022332" w:rsidP="00022332">
            <w:r w:rsidRPr="00395B15">
              <w:t>42.</w:t>
            </w:r>
          </w:p>
        </w:tc>
        <w:tc>
          <w:tcPr>
            <w:tcW w:w="2262" w:type="dxa"/>
          </w:tcPr>
          <w:p w:rsidR="00022332" w:rsidRPr="00395B15" w:rsidRDefault="00022332" w:rsidP="00022332">
            <w:r w:rsidRPr="00395B15">
              <w:t>Якимова А.С.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Медиация как способ альтернативного разрешения споров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</w:tbl>
    <w:p w:rsidR="00022332" w:rsidRDefault="00022332" w:rsidP="00022332">
      <w:pPr>
        <w:ind w:firstLine="709"/>
        <w:jc w:val="both"/>
        <w:rPr>
          <w:rFonts w:eastAsia="Calibri"/>
          <w:sz w:val="28"/>
        </w:rPr>
      </w:pPr>
    </w:p>
    <w:p w:rsidR="00022332" w:rsidRPr="002836B9" w:rsidRDefault="00022332" w:rsidP="00022332">
      <w:pPr>
        <w:ind w:firstLine="709"/>
        <w:jc w:val="both"/>
        <w:rPr>
          <w:rFonts w:eastAsia="Calibri"/>
          <w:sz w:val="28"/>
        </w:rPr>
      </w:pPr>
      <w:r w:rsidRPr="002836B9">
        <w:rPr>
          <w:rFonts w:eastAsia="Calibri"/>
          <w:sz w:val="28"/>
        </w:rPr>
        <w:t>«Правоведение» (заочная форма получения образования, срок обучения 3,5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402"/>
        <w:gridCol w:w="3685"/>
      </w:tblGrid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1.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Алексеюк</w:t>
            </w:r>
            <w:proofErr w:type="spellEnd"/>
            <w:r w:rsidRPr="00C139CE">
              <w:t xml:space="preserve"> А.В.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Правовой режим атмосферы в Республике Беларусь</w:t>
            </w:r>
          </w:p>
        </w:tc>
        <w:tc>
          <w:tcPr>
            <w:tcW w:w="3685" w:type="dxa"/>
          </w:tcPr>
          <w:p w:rsidR="00022332" w:rsidRPr="00C139CE" w:rsidRDefault="00022332" w:rsidP="00022332">
            <w:proofErr w:type="spellStart"/>
            <w:r w:rsidRPr="00C139CE">
              <w:t>Зайчук</w:t>
            </w:r>
            <w:proofErr w:type="spellEnd"/>
            <w:r w:rsidRPr="00C139CE"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2.</w:t>
            </w:r>
          </w:p>
        </w:tc>
        <w:tc>
          <w:tcPr>
            <w:tcW w:w="2268" w:type="dxa"/>
          </w:tcPr>
          <w:p w:rsidR="00022332" w:rsidRPr="00C139CE" w:rsidRDefault="00022332" w:rsidP="00022332">
            <w:r w:rsidRPr="00C139CE">
              <w:t>Босак У.М.</w:t>
            </w:r>
          </w:p>
        </w:tc>
        <w:tc>
          <w:tcPr>
            <w:tcW w:w="3402" w:type="dxa"/>
          </w:tcPr>
          <w:p w:rsidR="00022332" w:rsidRPr="00C139CE" w:rsidRDefault="00022332" w:rsidP="00022332">
            <w:pPr>
              <w:pStyle w:val="1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C139CE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Компенсация морального вреда как способ гражданско-правовой защиты в Республике Беларусь</w:t>
            </w:r>
          </w:p>
        </w:tc>
        <w:tc>
          <w:tcPr>
            <w:tcW w:w="3685" w:type="dxa"/>
          </w:tcPr>
          <w:p w:rsidR="00022332" w:rsidRPr="00C139CE" w:rsidRDefault="00022332" w:rsidP="00022332">
            <w:proofErr w:type="spellStart"/>
            <w:r w:rsidRPr="00C139CE">
              <w:t>Шерайзина</w:t>
            </w:r>
            <w:proofErr w:type="spellEnd"/>
            <w:r w:rsidRPr="00C139CE">
              <w:t xml:space="preserve"> Л.О., старший преподаватель кафедры гражданско-правовых дисциплин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3.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Босацкая</w:t>
            </w:r>
            <w:proofErr w:type="spellEnd"/>
            <w:r w:rsidRPr="00C139CE">
              <w:t xml:space="preserve"> А.С.</w:t>
            </w:r>
          </w:p>
        </w:tc>
        <w:tc>
          <w:tcPr>
            <w:tcW w:w="3402" w:type="dxa"/>
          </w:tcPr>
          <w:p w:rsidR="00022332" w:rsidRPr="00C139CE" w:rsidRDefault="00C139CE" w:rsidP="00022332">
            <w:pPr>
              <w:pStyle w:val="1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C139CE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Правовое регулирование научной и инновационной деятельности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022332" w:rsidRPr="00C139CE" w:rsidRDefault="00022332" w:rsidP="00022332">
            <w:r w:rsidRPr="00C139CE"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4.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Водянская</w:t>
            </w:r>
            <w:proofErr w:type="spellEnd"/>
            <w:r w:rsidRPr="00C139CE">
              <w:t xml:space="preserve"> Д.Н.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Правовая охрана компьютерных программ в Республике Беларусь</w:t>
            </w:r>
          </w:p>
        </w:tc>
        <w:tc>
          <w:tcPr>
            <w:tcW w:w="3685" w:type="dxa"/>
          </w:tcPr>
          <w:p w:rsidR="00022332" w:rsidRPr="00C139CE" w:rsidRDefault="00022332" w:rsidP="00022332">
            <w:proofErr w:type="spellStart"/>
            <w:r w:rsidRPr="00C139CE">
              <w:t>Горупа</w:t>
            </w:r>
            <w:proofErr w:type="spellEnd"/>
            <w:r w:rsidRPr="00C139CE"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5.</w:t>
            </w:r>
          </w:p>
        </w:tc>
        <w:tc>
          <w:tcPr>
            <w:tcW w:w="2268" w:type="dxa"/>
          </w:tcPr>
          <w:p w:rsidR="00022332" w:rsidRPr="00C139CE" w:rsidRDefault="00022332" w:rsidP="00022332">
            <w:r w:rsidRPr="00C139CE">
              <w:t>Гаврилова В.О.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Правовое регулирование опеки и попечительства над несовершеннолетними детьми в Республике Беларусь</w:t>
            </w:r>
          </w:p>
        </w:tc>
        <w:tc>
          <w:tcPr>
            <w:tcW w:w="3685" w:type="dxa"/>
          </w:tcPr>
          <w:p w:rsidR="00022332" w:rsidRPr="00C139CE" w:rsidRDefault="00022332" w:rsidP="00022332">
            <w:r w:rsidRPr="00C139CE">
              <w:t xml:space="preserve">Лис Л.В., старший преподаватель кафедры гражданско-правовых дисциплин 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6.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Гордашук</w:t>
            </w:r>
            <w:proofErr w:type="spellEnd"/>
            <w:r w:rsidRPr="00C139CE">
              <w:t xml:space="preserve"> А.Д.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Договор контрактации по законодательству Республики Беларусь и Российской Федерации</w:t>
            </w:r>
          </w:p>
        </w:tc>
        <w:tc>
          <w:tcPr>
            <w:tcW w:w="3685" w:type="dxa"/>
          </w:tcPr>
          <w:p w:rsidR="00022332" w:rsidRPr="00C139CE" w:rsidRDefault="00022332" w:rsidP="00022332">
            <w:proofErr w:type="spellStart"/>
            <w:r w:rsidRPr="00C139CE">
              <w:t>Горупа</w:t>
            </w:r>
            <w:proofErr w:type="spellEnd"/>
            <w:r w:rsidRPr="00C139CE"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7.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Горщарук</w:t>
            </w:r>
            <w:proofErr w:type="spellEnd"/>
            <w:r w:rsidRPr="00C139CE">
              <w:t xml:space="preserve"> К.А.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 xml:space="preserve">Возмещение вреда, причиненного вследствие недостатка товара, работы, услуги, по законодательству Республики Беларусь </w:t>
            </w:r>
          </w:p>
        </w:tc>
        <w:tc>
          <w:tcPr>
            <w:tcW w:w="3685" w:type="dxa"/>
          </w:tcPr>
          <w:p w:rsidR="00022332" w:rsidRPr="00C139CE" w:rsidRDefault="00022332" w:rsidP="00022332">
            <w:r w:rsidRPr="00C139CE"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8.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Даркович</w:t>
            </w:r>
            <w:proofErr w:type="spellEnd"/>
            <w:r w:rsidRPr="00C139CE">
              <w:t xml:space="preserve"> Д.В.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Правовая охрана и управление наследством в Республике Беларусь</w:t>
            </w:r>
          </w:p>
        </w:tc>
        <w:tc>
          <w:tcPr>
            <w:tcW w:w="3685" w:type="dxa"/>
          </w:tcPr>
          <w:p w:rsidR="00022332" w:rsidRPr="00C139CE" w:rsidRDefault="00022332" w:rsidP="00022332">
            <w:r w:rsidRPr="00C139CE">
              <w:t>Прудников Е.В., старший преподаватель кафедры гражданско-правовых дисциплин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lastRenderedPageBreak/>
              <w:t>9.</w:t>
            </w:r>
          </w:p>
        </w:tc>
        <w:tc>
          <w:tcPr>
            <w:tcW w:w="2268" w:type="dxa"/>
          </w:tcPr>
          <w:p w:rsidR="00022332" w:rsidRPr="00C139CE" w:rsidRDefault="00022332" w:rsidP="00022332">
            <w:r w:rsidRPr="00C139CE">
              <w:t>Денисова К.В.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Раздел общего имущества супругов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C139CE" w:rsidRDefault="00022332" w:rsidP="00022332">
            <w:proofErr w:type="spellStart"/>
            <w:r w:rsidRPr="00C139CE">
              <w:t>Шерайзина</w:t>
            </w:r>
            <w:proofErr w:type="spellEnd"/>
            <w:r w:rsidRPr="00C139CE">
              <w:t xml:space="preserve"> Л.О., старший преподаватель кафедры гражданско-правовых дисциплин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10.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Дулевич</w:t>
            </w:r>
            <w:proofErr w:type="spellEnd"/>
            <w:r w:rsidRPr="00C139CE">
              <w:t xml:space="preserve"> И.Н.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 xml:space="preserve">Особенности наследования имущества иностранными гражданами в Республике Беларусь </w:t>
            </w:r>
          </w:p>
        </w:tc>
        <w:tc>
          <w:tcPr>
            <w:tcW w:w="3685" w:type="dxa"/>
          </w:tcPr>
          <w:p w:rsidR="00022332" w:rsidRPr="00C139CE" w:rsidRDefault="00022332" w:rsidP="00022332">
            <w:proofErr w:type="spellStart"/>
            <w:r w:rsidRPr="00C139CE">
              <w:t>Шерайзина</w:t>
            </w:r>
            <w:proofErr w:type="spellEnd"/>
            <w:r w:rsidRPr="00C139CE">
              <w:t xml:space="preserve"> Л.О., старший преподаватель кафедры гражданско-правовых дисциплин</w:t>
            </w:r>
          </w:p>
        </w:tc>
      </w:tr>
      <w:tr w:rsidR="00022332" w:rsidRPr="005C54E7" w:rsidTr="00022332">
        <w:tc>
          <w:tcPr>
            <w:tcW w:w="534" w:type="dxa"/>
          </w:tcPr>
          <w:p w:rsidR="00022332" w:rsidRPr="007F6324" w:rsidRDefault="00022332" w:rsidP="00022332">
            <w:r w:rsidRPr="007F6324">
              <w:t>11.</w:t>
            </w:r>
          </w:p>
        </w:tc>
        <w:tc>
          <w:tcPr>
            <w:tcW w:w="2268" w:type="dxa"/>
          </w:tcPr>
          <w:p w:rsidR="00022332" w:rsidRPr="007F6324" w:rsidRDefault="00022332" w:rsidP="00022332">
            <w:proofErr w:type="spellStart"/>
            <w:r w:rsidRPr="007F6324">
              <w:t>Загорская</w:t>
            </w:r>
            <w:proofErr w:type="spellEnd"/>
            <w:r w:rsidRPr="007F6324">
              <w:t xml:space="preserve"> А.В.</w:t>
            </w:r>
          </w:p>
        </w:tc>
        <w:tc>
          <w:tcPr>
            <w:tcW w:w="3402" w:type="dxa"/>
          </w:tcPr>
          <w:p w:rsidR="00022332" w:rsidRPr="007F6324" w:rsidRDefault="00022332" w:rsidP="00022332">
            <w:r w:rsidRPr="007F6324">
              <w:t>Гражданская дееспособность физического лица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7F6324" w:rsidRDefault="00022332" w:rsidP="00022332">
            <w:r w:rsidRPr="007F6324">
              <w:t>Лис Л.В., старший преподаватель кафедры гражданско-правовых дисциплин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12.</w:t>
            </w:r>
          </w:p>
        </w:tc>
        <w:tc>
          <w:tcPr>
            <w:tcW w:w="2268" w:type="dxa"/>
          </w:tcPr>
          <w:p w:rsidR="00022332" w:rsidRPr="00C139CE" w:rsidRDefault="00022332" w:rsidP="00022332">
            <w:r w:rsidRPr="00C139CE">
              <w:t>Зайцева Ю.А.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Усыновление как форма устройства детей, оставшихся без попечения родителей: теоретический и практический аспекты</w:t>
            </w:r>
          </w:p>
        </w:tc>
        <w:tc>
          <w:tcPr>
            <w:tcW w:w="3685" w:type="dxa"/>
          </w:tcPr>
          <w:p w:rsidR="00022332" w:rsidRPr="00C139CE" w:rsidRDefault="00022332" w:rsidP="00022332">
            <w:r w:rsidRPr="00C139CE">
              <w:t>Зданович В.В., профессор кафедры гражданско-правовых дисциплин, доктор исторических наук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13.</w:t>
            </w:r>
          </w:p>
        </w:tc>
        <w:tc>
          <w:tcPr>
            <w:tcW w:w="2268" w:type="dxa"/>
          </w:tcPr>
          <w:p w:rsidR="00022332" w:rsidRPr="00C139CE" w:rsidRDefault="00022332" w:rsidP="00022332">
            <w:r w:rsidRPr="00C139CE">
              <w:t>Иванюк Я.И.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Правовое регулирование брачного договора в Республике Беларусь и зарубежных странах: сравнительно-правовая характеристика</w:t>
            </w:r>
          </w:p>
        </w:tc>
        <w:tc>
          <w:tcPr>
            <w:tcW w:w="3685" w:type="dxa"/>
          </w:tcPr>
          <w:p w:rsidR="00022332" w:rsidRPr="00C139CE" w:rsidRDefault="00022332" w:rsidP="00022332">
            <w:proofErr w:type="spellStart"/>
            <w:r w:rsidRPr="00C139CE">
              <w:t>Шерайзина</w:t>
            </w:r>
            <w:proofErr w:type="spellEnd"/>
            <w:r w:rsidRPr="00C139CE">
              <w:t xml:space="preserve"> Л.О., старший преподаватель кафедры гражданско-правовых дисциплин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14.</w:t>
            </w:r>
          </w:p>
        </w:tc>
        <w:tc>
          <w:tcPr>
            <w:tcW w:w="2268" w:type="dxa"/>
          </w:tcPr>
          <w:p w:rsidR="00022332" w:rsidRPr="00C139CE" w:rsidRDefault="00022332" w:rsidP="00022332">
            <w:proofErr w:type="spellStart"/>
            <w:r w:rsidRPr="00C139CE">
              <w:t>Игнатюк</w:t>
            </w:r>
            <w:proofErr w:type="spellEnd"/>
            <w:r w:rsidRPr="00C139CE">
              <w:t xml:space="preserve"> А.А.</w:t>
            </w:r>
          </w:p>
        </w:tc>
        <w:tc>
          <w:tcPr>
            <w:tcW w:w="3402" w:type="dxa"/>
          </w:tcPr>
          <w:p w:rsidR="00022332" w:rsidRPr="00C139CE" w:rsidRDefault="00022332" w:rsidP="00022332">
            <w:r w:rsidRPr="00C139CE">
              <w:t>Правовое регулирование времени отдыха в Республике Беларусь</w:t>
            </w:r>
          </w:p>
        </w:tc>
        <w:tc>
          <w:tcPr>
            <w:tcW w:w="3685" w:type="dxa"/>
          </w:tcPr>
          <w:p w:rsidR="00022332" w:rsidRPr="00C139CE" w:rsidRDefault="00022332" w:rsidP="00022332">
            <w:r w:rsidRPr="00C139CE">
              <w:t>Маслакова Н.Н., старший преподаватель кафедры гражданско-правовых дисциплин</w:t>
            </w:r>
          </w:p>
        </w:tc>
      </w:tr>
      <w:tr w:rsidR="00022332" w:rsidRPr="00C139CE" w:rsidTr="00022332">
        <w:tc>
          <w:tcPr>
            <w:tcW w:w="534" w:type="dxa"/>
          </w:tcPr>
          <w:p w:rsidR="00022332" w:rsidRPr="00C139CE" w:rsidRDefault="00022332" w:rsidP="00022332">
            <w:r w:rsidRPr="00C139CE">
              <w:t>15.</w:t>
            </w:r>
          </w:p>
        </w:tc>
        <w:tc>
          <w:tcPr>
            <w:tcW w:w="2268" w:type="dxa"/>
          </w:tcPr>
          <w:p w:rsidR="00022332" w:rsidRPr="00C139CE" w:rsidRDefault="00022332" w:rsidP="00022332">
            <w:r w:rsidRPr="00C139CE">
              <w:t>Каменец Д.И.</w:t>
            </w:r>
          </w:p>
        </w:tc>
        <w:tc>
          <w:tcPr>
            <w:tcW w:w="3402" w:type="dxa"/>
          </w:tcPr>
          <w:p w:rsidR="00022332" w:rsidRPr="00C139CE" w:rsidRDefault="00B07626" w:rsidP="00022332">
            <w:r w:rsidRPr="00B07626">
              <w:t>Правовое положение некоммерческих организаций в хозяйственном обороте по законодательству Республики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022332" w:rsidRPr="00C139CE" w:rsidRDefault="00022332" w:rsidP="00022332">
            <w:pPr>
              <w:tabs>
                <w:tab w:val="left" w:pos="445"/>
              </w:tabs>
            </w:pPr>
            <w:r w:rsidRPr="00C139CE">
              <w:t>Зданович В.В., профессор кафедры гражданско-правовых дисциплин, доктор исторических наук</w:t>
            </w:r>
          </w:p>
        </w:tc>
      </w:tr>
      <w:tr w:rsidR="00022332" w:rsidRPr="00967E78" w:rsidTr="00022332">
        <w:tc>
          <w:tcPr>
            <w:tcW w:w="534" w:type="dxa"/>
          </w:tcPr>
          <w:p w:rsidR="00022332" w:rsidRPr="00967E78" w:rsidRDefault="00022332" w:rsidP="00022332">
            <w:r w:rsidRPr="00967E78">
              <w:t>16.</w:t>
            </w:r>
          </w:p>
        </w:tc>
        <w:tc>
          <w:tcPr>
            <w:tcW w:w="2268" w:type="dxa"/>
          </w:tcPr>
          <w:p w:rsidR="00022332" w:rsidRPr="00967E78" w:rsidRDefault="00022332" w:rsidP="00022332">
            <w:r w:rsidRPr="00967E78">
              <w:t>Ковалевич Д.В.</w:t>
            </w:r>
          </w:p>
        </w:tc>
        <w:tc>
          <w:tcPr>
            <w:tcW w:w="3402" w:type="dxa"/>
          </w:tcPr>
          <w:p w:rsidR="00022332" w:rsidRPr="00967E78" w:rsidRDefault="00022332" w:rsidP="00022332">
            <w:r w:rsidRPr="00967E78">
              <w:t xml:space="preserve">Основания изменения трудового договора по законодательству Республики Беларусь </w:t>
            </w:r>
          </w:p>
        </w:tc>
        <w:tc>
          <w:tcPr>
            <w:tcW w:w="3685" w:type="dxa"/>
          </w:tcPr>
          <w:p w:rsidR="00022332" w:rsidRPr="00967E78" w:rsidRDefault="00022332" w:rsidP="00022332">
            <w:r w:rsidRPr="00967E78">
              <w:t>Маслакова Н.Н., старший преподаватель кафедры гражданско-правовых дисциплин</w:t>
            </w:r>
          </w:p>
        </w:tc>
      </w:tr>
      <w:tr w:rsidR="00022332" w:rsidRPr="00967E78" w:rsidTr="00022332">
        <w:tc>
          <w:tcPr>
            <w:tcW w:w="534" w:type="dxa"/>
          </w:tcPr>
          <w:p w:rsidR="00022332" w:rsidRPr="00967E78" w:rsidRDefault="00022332" w:rsidP="00022332">
            <w:r w:rsidRPr="00967E78">
              <w:t>17.</w:t>
            </w:r>
          </w:p>
        </w:tc>
        <w:tc>
          <w:tcPr>
            <w:tcW w:w="2268" w:type="dxa"/>
          </w:tcPr>
          <w:p w:rsidR="00022332" w:rsidRPr="00967E78" w:rsidRDefault="00022332" w:rsidP="00022332">
            <w:r w:rsidRPr="00967E78">
              <w:t>Коваль Э.О.</w:t>
            </w:r>
          </w:p>
        </w:tc>
        <w:tc>
          <w:tcPr>
            <w:tcW w:w="3402" w:type="dxa"/>
          </w:tcPr>
          <w:p w:rsidR="00022332" w:rsidRPr="00967E78" w:rsidRDefault="00022332" w:rsidP="00022332">
            <w:r w:rsidRPr="00967E78">
              <w:t xml:space="preserve">Правовое регулирование социального обслуживания в Республике Беларусь </w:t>
            </w:r>
          </w:p>
        </w:tc>
        <w:tc>
          <w:tcPr>
            <w:tcW w:w="3685" w:type="dxa"/>
          </w:tcPr>
          <w:p w:rsidR="00022332" w:rsidRPr="00967E78" w:rsidRDefault="00022332" w:rsidP="00022332">
            <w:r w:rsidRPr="00967E78">
              <w:t>Маслакова Н.Н., старший преподаватель кафедры гражданско-правовых дисциплин</w:t>
            </w:r>
          </w:p>
        </w:tc>
      </w:tr>
      <w:tr w:rsidR="00022332" w:rsidRPr="00967E78" w:rsidTr="00022332">
        <w:tc>
          <w:tcPr>
            <w:tcW w:w="534" w:type="dxa"/>
          </w:tcPr>
          <w:p w:rsidR="00022332" w:rsidRPr="00967E78" w:rsidRDefault="00022332" w:rsidP="00022332">
            <w:r w:rsidRPr="00967E78">
              <w:t>18.</w:t>
            </w:r>
          </w:p>
        </w:tc>
        <w:tc>
          <w:tcPr>
            <w:tcW w:w="2268" w:type="dxa"/>
          </w:tcPr>
          <w:p w:rsidR="00022332" w:rsidRPr="00967E78" w:rsidRDefault="00022332" w:rsidP="00022332">
            <w:r w:rsidRPr="00967E78">
              <w:t>Коновалюк Д.А.</w:t>
            </w:r>
          </w:p>
        </w:tc>
        <w:tc>
          <w:tcPr>
            <w:tcW w:w="3402" w:type="dxa"/>
          </w:tcPr>
          <w:p w:rsidR="00022332" w:rsidRPr="00967E78" w:rsidRDefault="00022332" w:rsidP="00022332">
            <w:r w:rsidRPr="00967E78">
              <w:t>Лишение родительских прав по законодательству Республики Беларусь: материальные и процессуальные аспекты</w:t>
            </w:r>
          </w:p>
        </w:tc>
        <w:tc>
          <w:tcPr>
            <w:tcW w:w="3685" w:type="dxa"/>
          </w:tcPr>
          <w:p w:rsidR="00022332" w:rsidRPr="00967E78" w:rsidRDefault="00022332" w:rsidP="00022332">
            <w:r w:rsidRPr="00967E78">
              <w:t>Лис Л.В., старший преподаватель кафедры гражданско-правовых дисциплин</w:t>
            </w:r>
          </w:p>
        </w:tc>
      </w:tr>
      <w:tr w:rsidR="00022332" w:rsidRPr="005C54E7" w:rsidTr="00022332">
        <w:tc>
          <w:tcPr>
            <w:tcW w:w="534" w:type="dxa"/>
          </w:tcPr>
          <w:p w:rsidR="00022332" w:rsidRPr="007F6324" w:rsidRDefault="00022332" w:rsidP="00022332">
            <w:r w:rsidRPr="007F6324">
              <w:t>19.</w:t>
            </w:r>
          </w:p>
        </w:tc>
        <w:tc>
          <w:tcPr>
            <w:tcW w:w="2268" w:type="dxa"/>
          </w:tcPr>
          <w:p w:rsidR="00022332" w:rsidRPr="007F6324" w:rsidRDefault="00022332" w:rsidP="00022332">
            <w:proofErr w:type="spellStart"/>
            <w:r w:rsidRPr="007F6324">
              <w:t>Лесняк</w:t>
            </w:r>
            <w:proofErr w:type="spellEnd"/>
            <w:r w:rsidRPr="007F6324">
              <w:t xml:space="preserve"> Д.В.</w:t>
            </w:r>
          </w:p>
        </w:tc>
        <w:tc>
          <w:tcPr>
            <w:tcW w:w="3402" w:type="dxa"/>
          </w:tcPr>
          <w:p w:rsidR="00022332" w:rsidRPr="007F6324" w:rsidRDefault="00022332" w:rsidP="00022332">
            <w:r w:rsidRPr="007F6324">
              <w:t>Правовое регулирование договора поставки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7F6324" w:rsidRDefault="00022332" w:rsidP="00022332">
            <w:r w:rsidRPr="007F6324">
              <w:t>Зданович В.В., профессор кафедры гражданско-правовых дисциплин, доктор исторических наук</w:t>
            </w:r>
          </w:p>
        </w:tc>
      </w:tr>
      <w:tr w:rsidR="00022332" w:rsidRPr="00967E78" w:rsidTr="00022332">
        <w:tc>
          <w:tcPr>
            <w:tcW w:w="534" w:type="dxa"/>
          </w:tcPr>
          <w:p w:rsidR="00022332" w:rsidRPr="00967E78" w:rsidRDefault="00022332" w:rsidP="00022332">
            <w:r w:rsidRPr="00967E78">
              <w:t>20.</w:t>
            </w:r>
          </w:p>
        </w:tc>
        <w:tc>
          <w:tcPr>
            <w:tcW w:w="2268" w:type="dxa"/>
          </w:tcPr>
          <w:p w:rsidR="00022332" w:rsidRPr="00967E78" w:rsidRDefault="00022332" w:rsidP="00022332">
            <w:proofErr w:type="spellStart"/>
            <w:r w:rsidRPr="00967E78">
              <w:t>Матюшенкова</w:t>
            </w:r>
            <w:proofErr w:type="spellEnd"/>
            <w:r w:rsidRPr="00967E78">
              <w:t xml:space="preserve"> Т.Д.</w:t>
            </w:r>
          </w:p>
        </w:tc>
        <w:tc>
          <w:tcPr>
            <w:tcW w:w="3402" w:type="dxa"/>
          </w:tcPr>
          <w:p w:rsidR="00022332" w:rsidRPr="00967E78" w:rsidRDefault="00022332" w:rsidP="00022332">
            <w:r w:rsidRPr="00967E78">
              <w:t xml:space="preserve">Правовой статус педагогического работника в Республике Беларусь </w:t>
            </w:r>
          </w:p>
        </w:tc>
        <w:tc>
          <w:tcPr>
            <w:tcW w:w="3685" w:type="dxa"/>
          </w:tcPr>
          <w:p w:rsidR="00022332" w:rsidRPr="00967E78" w:rsidRDefault="00022332" w:rsidP="00022332">
            <w:r w:rsidRPr="00967E78">
              <w:rPr>
                <w:spacing w:val="-6"/>
              </w:rPr>
              <w:t>Зданович В.В., профессор кафедры</w:t>
            </w:r>
            <w:r w:rsidRPr="00967E78">
              <w:t xml:space="preserve"> </w:t>
            </w:r>
            <w:r w:rsidRPr="00967E78">
              <w:rPr>
                <w:spacing w:val="-4"/>
              </w:rPr>
              <w:t>гражданско-правовых дисциплин,</w:t>
            </w:r>
            <w:r w:rsidRPr="00967E78">
              <w:t xml:space="preserve"> доктор исторических наук</w:t>
            </w:r>
          </w:p>
        </w:tc>
      </w:tr>
      <w:tr w:rsidR="00022332" w:rsidRPr="00967E78" w:rsidTr="00022332">
        <w:tc>
          <w:tcPr>
            <w:tcW w:w="534" w:type="dxa"/>
          </w:tcPr>
          <w:p w:rsidR="00022332" w:rsidRPr="00967E78" w:rsidRDefault="00022332" w:rsidP="00022332">
            <w:r w:rsidRPr="00967E78">
              <w:t>21.</w:t>
            </w:r>
          </w:p>
        </w:tc>
        <w:tc>
          <w:tcPr>
            <w:tcW w:w="2268" w:type="dxa"/>
          </w:tcPr>
          <w:p w:rsidR="00022332" w:rsidRPr="00967E78" w:rsidRDefault="00022332" w:rsidP="00022332">
            <w:r w:rsidRPr="00967E78">
              <w:t>Машкин А.С.</w:t>
            </w:r>
          </w:p>
        </w:tc>
        <w:tc>
          <w:tcPr>
            <w:tcW w:w="3402" w:type="dxa"/>
          </w:tcPr>
          <w:p w:rsidR="00022332" w:rsidRPr="00967E78" w:rsidRDefault="00022332" w:rsidP="00022332">
            <w:r w:rsidRPr="00967E78">
              <w:t>Правовая охрана вод в Республике Беларусь</w:t>
            </w:r>
          </w:p>
        </w:tc>
        <w:tc>
          <w:tcPr>
            <w:tcW w:w="3685" w:type="dxa"/>
          </w:tcPr>
          <w:p w:rsidR="00022332" w:rsidRPr="00967E78" w:rsidRDefault="00022332" w:rsidP="00022332">
            <w:proofErr w:type="spellStart"/>
            <w:r w:rsidRPr="00967E78">
              <w:t>Зайчук</w:t>
            </w:r>
            <w:proofErr w:type="spellEnd"/>
            <w:r w:rsidRPr="00967E78">
              <w:t xml:space="preserve"> Г.И., доцент кафедры гражданско-правовых </w:t>
            </w:r>
            <w:r w:rsidRPr="00967E78">
              <w:lastRenderedPageBreak/>
              <w:t>дисциплин, кандидат юридических наук, доцент</w:t>
            </w:r>
          </w:p>
          <w:p w:rsidR="00AF7A71" w:rsidRPr="00967E78" w:rsidRDefault="00AF7A71" w:rsidP="00022332"/>
        </w:tc>
      </w:tr>
      <w:tr w:rsidR="00022332" w:rsidRPr="00967E78" w:rsidTr="00022332">
        <w:tc>
          <w:tcPr>
            <w:tcW w:w="534" w:type="dxa"/>
          </w:tcPr>
          <w:p w:rsidR="00022332" w:rsidRPr="00967E78" w:rsidRDefault="00022332" w:rsidP="00022332">
            <w:r w:rsidRPr="00967E78">
              <w:lastRenderedPageBreak/>
              <w:t>22.</w:t>
            </w:r>
          </w:p>
        </w:tc>
        <w:tc>
          <w:tcPr>
            <w:tcW w:w="2268" w:type="dxa"/>
          </w:tcPr>
          <w:p w:rsidR="00022332" w:rsidRPr="00967E78" w:rsidRDefault="00022332" w:rsidP="00022332">
            <w:proofErr w:type="spellStart"/>
            <w:r w:rsidRPr="00967E78">
              <w:t>Мегель</w:t>
            </w:r>
            <w:proofErr w:type="spellEnd"/>
            <w:r w:rsidRPr="00967E78">
              <w:t xml:space="preserve"> Р.В.</w:t>
            </w:r>
          </w:p>
        </w:tc>
        <w:tc>
          <w:tcPr>
            <w:tcW w:w="3402" w:type="dxa"/>
          </w:tcPr>
          <w:p w:rsidR="00022332" w:rsidRPr="00967E78" w:rsidRDefault="00022332" w:rsidP="00022332">
            <w:r w:rsidRPr="00967E78">
              <w:t>Гражданско-правовая ответственность владельцев источников повышенной опасности за причиненный вред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967E78" w:rsidRDefault="00022332" w:rsidP="00022332">
            <w:r w:rsidRPr="00967E78">
              <w:t xml:space="preserve">Чугунова Т.И., старший преподаватель кафедры гражданско-правовых дисциплин </w:t>
            </w:r>
          </w:p>
        </w:tc>
      </w:tr>
      <w:tr w:rsidR="00022332" w:rsidRPr="00967E78" w:rsidTr="00022332">
        <w:tc>
          <w:tcPr>
            <w:tcW w:w="534" w:type="dxa"/>
          </w:tcPr>
          <w:p w:rsidR="00022332" w:rsidRPr="00967E78" w:rsidRDefault="00022332" w:rsidP="00022332">
            <w:r w:rsidRPr="00967E78">
              <w:t>23.</w:t>
            </w:r>
          </w:p>
        </w:tc>
        <w:tc>
          <w:tcPr>
            <w:tcW w:w="2268" w:type="dxa"/>
          </w:tcPr>
          <w:p w:rsidR="00022332" w:rsidRPr="00967E78" w:rsidRDefault="00022332" w:rsidP="00022332">
            <w:r w:rsidRPr="00967E78">
              <w:t>Медведева В.С.</w:t>
            </w:r>
          </w:p>
        </w:tc>
        <w:tc>
          <w:tcPr>
            <w:tcW w:w="3402" w:type="dxa"/>
          </w:tcPr>
          <w:p w:rsidR="00022332" w:rsidRPr="00967E78" w:rsidRDefault="00022332" w:rsidP="00022332">
            <w:r w:rsidRPr="00967E78">
              <w:t>Правовой режим озеленительных насаждений населенных пунктов в Республике Беларусь</w:t>
            </w:r>
          </w:p>
        </w:tc>
        <w:tc>
          <w:tcPr>
            <w:tcW w:w="3685" w:type="dxa"/>
          </w:tcPr>
          <w:p w:rsidR="00022332" w:rsidRPr="00967E78" w:rsidRDefault="00022332" w:rsidP="00022332">
            <w:proofErr w:type="spellStart"/>
            <w:r w:rsidRPr="00967E78">
              <w:t>Зайчук</w:t>
            </w:r>
            <w:proofErr w:type="spellEnd"/>
            <w:r w:rsidRPr="00967E78"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022332" w:rsidRPr="00B07626" w:rsidTr="00022332">
        <w:tc>
          <w:tcPr>
            <w:tcW w:w="534" w:type="dxa"/>
          </w:tcPr>
          <w:p w:rsidR="00022332" w:rsidRPr="00B07626" w:rsidRDefault="00022332" w:rsidP="00022332">
            <w:r w:rsidRPr="00B07626">
              <w:t>24.</w:t>
            </w:r>
          </w:p>
        </w:tc>
        <w:tc>
          <w:tcPr>
            <w:tcW w:w="2268" w:type="dxa"/>
          </w:tcPr>
          <w:p w:rsidR="00022332" w:rsidRPr="00B07626" w:rsidRDefault="00022332" w:rsidP="00022332">
            <w:proofErr w:type="spellStart"/>
            <w:r w:rsidRPr="00B07626">
              <w:t>Михалевская</w:t>
            </w:r>
            <w:proofErr w:type="spellEnd"/>
            <w:r w:rsidRPr="00B07626">
              <w:t xml:space="preserve"> Е.В.</w:t>
            </w:r>
          </w:p>
        </w:tc>
        <w:tc>
          <w:tcPr>
            <w:tcW w:w="3402" w:type="dxa"/>
          </w:tcPr>
          <w:p w:rsidR="00022332" w:rsidRPr="00B07626" w:rsidRDefault="00022332" w:rsidP="00022332">
            <w:pPr>
              <w:suppressAutoHyphens/>
              <w:spacing w:line="260" w:lineRule="exact"/>
            </w:pPr>
            <w:r w:rsidRPr="00B07626">
              <w:t xml:space="preserve">Поручительство и гарантия как способы обеспечения исполнения обязательств по законодательству Республики Беларусь и Российской Федерации </w:t>
            </w:r>
          </w:p>
        </w:tc>
        <w:tc>
          <w:tcPr>
            <w:tcW w:w="3685" w:type="dxa"/>
          </w:tcPr>
          <w:p w:rsidR="00022332" w:rsidRPr="00B07626" w:rsidRDefault="00022332" w:rsidP="00022332">
            <w:pPr>
              <w:spacing w:line="260" w:lineRule="exact"/>
            </w:pPr>
            <w:proofErr w:type="spellStart"/>
            <w:r w:rsidRPr="00B07626">
              <w:t>Горупа</w:t>
            </w:r>
            <w:proofErr w:type="spellEnd"/>
            <w:r w:rsidRPr="00B07626"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022332" w:rsidRPr="00B07626" w:rsidTr="00022332">
        <w:tc>
          <w:tcPr>
            <w:tcW w:w="534" w:type="dxa"/>
          </w:tcPr>
          <w:p w:rsidR="00022332" w:rsidRPr="00B07626" w:rsidRDefault="00022332" w:rsidP="00022332">
            <w:r w:rsidRPr="00B07626">
              <w:t>25.</w:t>
            </w:r>
          </w:p>
        </w:tc>
        <w:tc>
          <w:tcPr>
            <w:tcW w:w="2268" w:type="dxa"/>
          </w:tcPr>
          <w:p w:rsidR="00022332" w:rsidRPr="00B07626" w:rsidRDefault="00022332" w:rsidP="00022332">
            <w:r w:rsidRPr="00B07626">
              <w:t>Непочатых И.Д.</w:t>
            </w:r>
          </w:p>
        </w:tc>
        <w:tc>
          <w:tcPr>
            <w:tcW w:w="3402" w:type="dxa"/>
          </w:tcPr>
          <w:p w:rsidR="00022332" w:rsidRPr="00B07626" w:rsidRDefault="00B07626" w:rsidP="00022332">
            <w:pPr>
              <w:spacing w:line="260" w:lineRule="exact"/>
            </w:pPr>
            <w:r w:rsidRPr="00B07626">
              <w:t>Правовое положение хозяйственных обществ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022332" w:rsidRPr="00B07626" w:rsidRDefault="00022332" w:rsidP="00022332">
            <w:pPr>
              <w:spacing w:line="260" w:lineRule="exact"/>
            </w:pPr>
            <w:r w:rsidRPr="00B07626"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022332" w:rsidRPr="007A4067" w:rsidTr="00022332">
        <w:tc>
          <w:tcPr>
            <w:tcW w:w="534" w:type="dxa"/>
          </w:tcPr>
          <w:p w:rsidR="00022332" w:rsidRPr="007A4067" w:rsidRDefault="00022332" w:rsidP="00022332">
            <w:r w:rsidRPr="007A4067">
              <w:t>26.</w:t>
            </w:r>
          </w:p>
        </w:tc>
        <w:tc>
          <w:tcPr>
            <w:tcW w:w="2268" w:type="dxa"/>
          </w:tcPr>
          <w:p w:rsidR="00022332" w:rsidRPr="007A4067" w:rsidRDefault="00022332" w:rsidP="00022332">
            <w:proofErr w:type="spellStart"/>
            <w:r w:rsidRPr="007A4067">
              <w:t>Новак</w:t>
            </w:r>
            <w:proofErr w:type="spellEnd"/>
            <w:r w:rsidRPr="007A4067">
              <w:t xml:space="preserve"> Р.Н.</w:t>
            </w:r>
          </w:p>
        </w:tc>
        <w:tc>
          <w:tcPr>
            <w:tcW w:w="3402" w:type="dxa"/>
          </w:tcPr>
          <w:p w:rsidR="00022332" w:rsidRPr="007A4067" w:rsidRDefault="00022332" w:rsidP="00022332">
            <w:r w:rsidRPr="007A4067">
              <w:t>Гражданско-правовая ответственность за вред, причиненный жизни и здоровью гражданина,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7A4067" w:rsidRDefault="00022332" w:rsidP="00022332">
            <w:proofErr w:type="spellStart"/>
            <w:r w:rsidRPr="007A4067">
              <w:t>Шерайзина</w:t>
            </w:r>
            <w:proofErr w:type="spellEnd"/>
            <w:r w:rsidRPr="007A4067">
              <w:t xml:space="preserve"> Л.О., старший преподаватель кафедры гражданско-правовых дисциплин</w:t>
            </w:r>
          </w:p>
        </w:tc>
      </w:tr>
      <w:tr w:rsidR="00022332" w:rsidRPr="007A4067" w:rsidTr="00022332">
        <w:tc>
          <w:tcPr>
            <w:tcW w:w="534" w:type="dxa"/>
          </w:tcPr>
          <w:p w:rsidR="00022332" w:rsidRPr="007A4067" w:rsidRDefault="00022332" w:rsidP="00022332">
            <w:r w:rsidRPr="007A4067">
              <w:t>27.</w:t>
            </w:r>
          </w:p>
        </w:tc>
        <w:tc>
          <w:tcPr>
            <w:tcW w:w="2268" w:type="dxa"/>
          </w:tcPr>
          <w:p w:rsidR="00022332" w:rsidRPr="007A4067" w:rsidRDefault="00022332" w:rsidP="00022332">
            <w:r w:rsidRPr="007A4067">
              <w:t>Ноздрина А.Н.</w:t>
            </w:r>
          </w:p>
        </w:tc>
        <w:tc>
          <w:tcPr>
            <w:tcW w:w="3402" w:type="dxa"/>
          </w:tcPr>
          <w:p w:rsidR="00022332" w:rsidRPr="007A4067" w:rsidRDefault="00022332" w:rsidP="00022332">
            <w:pPr>
              <w:pStyle w:val="1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7A4067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Способы защиты гражданских прав в Республике Беларусь </w:t>
            </w:r>
          </w:p>
        </w:tc>
        <w:tc>
          <w:tcPr>
            <w:tcW w:w="3685" w:type="dxa"/>
          </w:tcPr>
          <w:p w:rsidR="00022332" w:rsidRPr="007A4067" w:rsidRDefault="00022332" w:rsidP="00022332">
            <w:r w:rsidRPr="007A4067"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022332" w:rsidRPr="007A4067" w:rsidTr="00022332">
        <w:tc>
          <w:tcPr>
            <w:tcW w:w="534" w:type="dxa"/>
          </w:tcPr>
          <w:p w:rsidR="00022332" w:rsidRPr="007A4067" w:rsidRDefault="00022332" w:rsidP="00022332">
            <w:r w:rsidRPr="007A4067">
              <w:t>28.</w:t>
            </w:r>
          </w:p>
        </w:tc>
        <w:tc>
          <w:tcPr>
            <w:tcW w:w="2268" w:type="dxa"/>
          </w:tcPr>
          <w:p w:rsidR="00022332" w:rsidRPr="007A4067" w:rsidRDefault="00022332" w:rsidP="00022332">
            <w:proofErr w:type="spellStart"/>
            <w:r w:rsidRPr="007A4067">
              <w:t>Озарчук</w:t>
            </w:r>
            <w:proofErr w:type="spellEnd"/>
            <w:r w:rsidRPr="007A4067">
              <w:t xml:space="preserve"> В.Ю.</w:t>
            </w:r>
          </w:p>
        </w:tc>
        <w:tc>
          <w:tcPr>
            <w:tcW w:w="3402" w:type="dxa"/>
          </w:tcPr>
          <w:p w:rsidR="00022332" w:rsidRPr="007A4067" w:rsidRDefault="00022332" w:rsidP="00022332">
            <w:r w:rsidRPr="007A4067">
              <w:t xml:space="preserve">Правовое регулирование раздела наследства и оформление прав на него по законодательству Республики Беларусь </w:t>
            </w:r>
          </w:p>
        </w:tc>
        <w:tc>
          <w:tcPr>
            <w:tcW w:w="3685" w:type="dxa"/>
          </w:tcPr>
          <w:p w:rsidR="00022332" w:rsidRPr="007A4067" w:rsidRDefault="00022332" w:rsidP="00022332">
            <w:r w:rsidRPr="007A4067">
              <w:t>Прудников Е.В., старший преподаватель кафедры гражданско-правовых дисциплин</w:t>
            </w:r>
          </w:p>
        </w:tc>
      </w:tr>
      <w:tr w:rsidR="00022332" w:rsidRPr="00A05B27" w:rsidTr="00022332">
        <w:tc>
          <w:tcPr>
            <w:tcW w:w="534" w:type="dxa"/>
          </w:tcPr>
          <w:p w:rsidR="00022332" w:rsidRPr="00A05B27" w:rsidRDefault="00022332" w:rsidP="00022332">
            <w:r w:rsidRPr="00A05B27">
              <w:t>29.</w:t>
            </w:r>
          </w:p>
        </w:tc>
        <w:tc>
          <w:tcPr>
            <w:tcW w:w="2268" w:type="dxa"/>
          </w:tcPr>
          <w:p w:rsidR="00022332" w:rsidRPr="00A05B27" w:rsidRDefault="00022332" w:rsidP="00022332">
            <w:r w:rsidRPr="00A05B27">
              <w:t>Олешко Н.Ф.</w:t>
            </w:r>
          </w:p>
        </w:tc>
        <w:tc>
          <w:tcPr>
            <w:tcW w:w="3402" w:type="dxa"/>
          </w:tcPr>
          <w:p w:rsidR="00022332" w:rsidRPr="00A05B27" w:rsidRDefault="00022332" w:rsidP="00AF7A71">
            <w:pPr>
              <w:spacing w:line="260" w:lineRule="exact"/>
            </w:pPr>
            <w:r w:rsidRPr="00A05B27">
              <w:t>Урегулирование споров в медиативной процедуре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A05B27" w:rsidRDefault="00022332" w:rsidP="00AF7A71">
            <w:pPr>
              <w:spacing w:line="260" w:lineRule="exact"/>
            </w:pPr>
            <w:r w:rsidRPr="00A05B27">
              <w:t>Чугунова Т.И., старший преподаватель кафедры гражданско-правовых дисциплин</w:t>
            </w:r>
          </w:p>
        </w:tc>
      </w:tr>
      <w:tr w:rsidR="00022332" w:rsidRPr="00A05B27" w:rsidTr="00022332">
        <w:tc>
          <w:tcPr>
            <w:tcW w:w="534" w:type="dxa"/>
          </w:tcPr>
          <w:p w:rsidR="00022332" w:rsidRPr="00A05B27" w:rsidRDefault="00022332" w:rsidP="00022332">
            <w:r w:rsidRPr="00A05B27">
              <w:t>30.</w:t>
            </w:r>
          </w:p>
        </w:tc>
        <w:tc>
          <w:tcPr>
            <w:tcW w:w="2268" w:type="dxa"/>
          </w:tcPr>
          <w:p w:rsidR="00022332" w:rsidRPr="00A05B27" w:rsidRDefault="00022332" w:rsidP="00022332">
            <w:proofErr w:type="spellStart"/>
            <w:r w:rsidRPr="00A05B27">
              <w:t>Остапук</w:t>
            </w:r>
            <w:proofErr w:type="spellEnd"/>
            <w:r w:rsidRPr="00A05B27">
              <w:t xml:space="preserve"> А.В.</w:t>
            </w:r>
          </w:p>
        </w:tc>
        <w:tc>
          <w:tcPr>
            <w:tcW w:w="3402" w:type="dxa"/>
          </w:tcPr>
          <w:p w:rsidR="00022332" w:rsidRPr="00A05B27" w:rsidRDefault="00022332" w:rsidP="00AF7A71">
            <w:pPr>
              <w:spacing w:line="260" w:lineRule="exact"/>
            </w:pPr>
            <w:r w:rsidRPr="00A05B27">
              <w:t>Правовое регулирование алиментных обязательств в Республике Беларусь</w:t>
            </w:r>
          </w:p>
        </w:tc>
        <w:tc>
          <w:tcPr>
            <w:tcW w:w="3685" w:type="dxa"/>
          </w:tcPr>
          <w:p w:rsidR="00022332" w:rsidRPr="00A05B27" w:rsidRDefault="00022332" w:rsidP="00AF7A71">
            <w:pPr>
              <w:spacing w:line="260" w:lineRule="exact"/>
            </w:pPr>
            <w:r w:rsidRPr="00A05B27">
              <w:t>Лис Л.В., старший преподаватель кафедры гражданско-правовых дисциплин</w:t>
            </w:r>
          </w:p>
        </w:tc>
      </w:tr>
      <w:tr w:rsidR="00022332" w:rsidRPr="00A05B27" w:rsidTr="00022332">
        <w:tc>
          <w:tcPr>
            <w:tcW w:w="534" w:type="dxa"/>
          </w:tcPr>
          <w:p w:rsidR="00022332" w:rsidRPr="00A05B27" w:rsidRDefault="00022332" w:rsidP="00022332">
            <w:r w:rsidRPr="00A05B27">
              <w:t>31.</w:t>
            </w:r>
          </w:p>
        </w:tc>
        <w:tc>
          <w:tcPr>
            <w:tcW w:w="2268" w:type="dxa"/>
          </w:tcPr>
          <w:p w:rsidR="00022332" w:rsidRPr="00A05B27" w:rsidRDefault="00022332" w:rsidP="00022332">
            <w:r w:rsidRPr="00A05B27">
              <w:t>Пашкевич Д.А.</w:t>
            </w:r>
          </w:p>
        </w:tc>
        <w:tc>
          <w:tcPr>
            <w:tcW w:w="3402" w:type="dxa"/>
          </w:tcPr>
          <w:p w:rsidR="00022332" w:rsidRPr="00A05B27" w:rsidRDefault="00A05B27" w:rsidP="00AF7A71">
            <w:pPr>
              <w:spacing w:line="260" w:lineRule="exact"/>
            </w:pPr>
            <w:r w:rsidRPr="00A05B27">
              <w:t>Правовое положение антикризисного управляющего в Республике Беларусь</w:t>
            </w:r>
          </w:p>
        </w:tc>
        <w:tc>
          <w:tcPr>
            <w:tcW w:w="3685" w:type="dxa"/>
          </w:tcPr>
          <w:p w:rsidR="00022332" w:rsidRPr="00A05B27" w:rsidRDefault="00022332" w:rsidP="00AF7A71">
            <w:pPr>
              <w:spacing w:line="260" w:lineRule="exact"/>
            </w:pPr>
            <w:r w:rsidRPr="00A05B27"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022332" w:rsidRPr="00A05B27" w:rsidTr="00022332">
        <w:tc>
          <w:tcPr>
            <w:tcW w:w="534" w:type="dxa"/>
          </w:tcPr>
          <w:p w:rsidR="00022332" w:rsidRPr="00A05B27" w:rsidRDefault="00022332" w:rsidP="00022332">
            <w:r w:rsidRPr="00A05B27">
              <w:t>32.</w:t>
            </w:r>
          </w:p>
        </w:tc>
        <w:tc>
          <w:tcPr>
            <w:tcW w:w="2268" w:type="dxa"/>
          </w:tcPr>
          <w:p w:rsidR="00022332" w:rsidRPr="00A05B27" w:rsidRDefault="00022332" w:rsidP="00022332">
            <w:r w:rsidRPr="00A05B27">
              <w:t>Пашков А.В.</w:t>
            </w:r>
          </w:p>
        </w:tc>
        <w:tc>
          <w:tcPr>
            <w:tcW w:w="3402" w:type="dxa"/>
          </w:tcPr>
          <w:p w:rsidR="00022332" w:rsidRPr="00A05B27" w:rsidRDefault="00022332" w:rsidP="00AF7A71">
            <w:pPr>
              <w:spacing w:line="260" w:lineRule="exact"/>
            </w:pPr>
            <w:r w:rsidRPr="00A05B27">
              <w:t>Коммерческая тайна как объект гражданского оборота в Республике Беларусь и зарубежных странах</w:t>
            </w:r>
          </w:p>
        </w:tc>
        <w:tc>
          <w:tcPr>
            <w:tcW w:w="3685" w:type="dxa"/>
          </w:tcPr>
          <w:p w:rsidR="00022332" w:rsidRPr="00A05B27" w:rsidRDefault="00022332" w:rsidP="00AF7A71">
            <w:pPr>
              <w:spacing w:line="260" w:lineRule="exact"/>
            </w:pPr>
            <w:proofErr w:type="spellStart"/>
            <w:r w:rsidRPr="00A05B27">
              <w:t>Горупа</w:t>
            </w:r>
            <w:proofErr w:type="spellEnd"/>
            <w:r w:rsidRPr="00A05B27"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022332" w:rsidRPr="00A05B27" w:rsidTr="00022332">
        <w:tc>
          <w:tcPr>
            <w:tcW w:w="534" w:type="dxa"/>
          </w:tcPr>
          <w:p w:rsidR="00022332" w:rsidRPr="00A05B27" w:rsidRDefault="00022332" w:rsidP="00022332">
            <w:r w:rsidRPr="00A05B27">
              <w:lastRenderedPageBreak/>
              <w:t>33.</w:t>
            </w:r>
          </w:p>
        </w:tc>
        <w:tc>
          <w:tcPr>
            <w:tcW w:w="2268" w:type="dxa"/>
          </w:tcPr>
          <w:p w:rsidR="00022332" w:rsidRPr="00A05B27" w:rsidRDefault="00022332" w:rsidP="00022332">
            <w:r w:rsidRPr="00A05B27">
              <w:t>Побединская В.А.</w:t>
            </w:r>
          </w:p>
        </w:tc>
        <w:tc>
          <w:tcPr>
            <w:tcW w:w="3402" w:type="dxa"/>
          </w:tcPr>
          <w:p w:rsidR="00022332" w:rsidRPr="00A05B27" w:rsidRDefault="00022332" w:rsidP="00022332">
            <w:r w:rsidRPr="00A05B27">
              <w:t>Правовое регулирование государственных закупок в Республике Беларусь</w:t>
            </w:r>
          </w:p>
        </w:tc>
        <w:tc>
          <w:tcPr>
            <w:tcW w:w="3685" w:type="dxa"/>
          </w:tcPr>
          <w:p w:rsidR="00022332" w:rsidRPr="00A05B27" w:rsidRDefault="00022332" w:rsidP="00022332">
            <w:r w:rsidRPr="00A05B27">
              <w:t>Прудников Е.В., старший преподаватель кафедры гражданско-правовых дисциплин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34.</w:t>
            </w:r>
          </w:p>
        </w:tc>
        <w:tc>
          <w:tcPr>
            <w:tcW w:w="2268" w:type="dxa"/>
          </w:tcPr>
          <w:p w:rsidR="00022332" w:rsidRPr="006D0AC0" w:rsidRDefault="00022332" w:rsidP="00022332">
            <w:proofErr w:type="spellStart"/>
            <w:r w:rsidRPr="006D0AC0">
              <w:t>Приловская</w:t>
            </w:r>
            <w:proofErr w:type="spellEnd"/>
            <w:r w:rsidRPr="006D0AC0">
              <w:t xml:space="preserve"> А.В.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rPr>
                <w:spacing w:val="-8"/>
              </w:rPr>
              <w:t>Обстоятельства непреодолимой</w:t>
            </w:r>
            <w:r w:rsidRPr="006D0AC0">
              <w:t xml:space="preserve"> силы в предпринимательских правоотношениях Республики Беларусь</w:t>
            </w:r>
          </w:p>
        </w:tc>
        <w:tc>
          <w:tcPr>
            <w:tcW w:w="3685" w:type="dxa"/>
          </w:tcPr>
          <w:p w:rsidR="00022332" w:rsidRPr="006D0AC0" w:rsidRDefault="00022332" w:rsidP="00022332">
            <w:r w:rsidRPr="006D0AC0">
              <w:t>Гурина О.В., доцент кафедры гражданско-правовых дисциплин, кандидат юридических наук, доцент</w:t>
            </w:r>
          </w:p>
        </w:tc>
      </w:tr>
      <w:tr w:rsidR="00022332" w:rsidRPr="005C54E7" w:rsidTr="00022332">
        <w:tc>
          <w:tcPr>
            <w:tcW w:w="534" w:type="dxa"/>
          </w:tcPr>
          <w:p w:rsidR="00022332" w:rsidRPr="004A51D7" w:rsidRDefault="00022332" w:rsidP="00022332">
            <w:r w:rsidRPr="004A51D7">
              <w:t>35.</w:t>
            </w:r>
          </w:p>
        </w:tc>
        <w:tc>
          <w:tcPr>
            <w:tcW w:w="2268" w:type="dxa"/>
          </w:tcPr>
          <w:p w:rsidR="00022332" w:rsidRPr="004A51D7" w:rsidRDefault="00022332" w:rsidP="00022332">
            <w:r w:rsidRPr="004A51D7">
              <w:t>Прокопчук И.С.</w:t>
            </w:r>
          </w:p>
        </w:tc>
        <w:tc>
          <w:tcPr>
            <w:tcW w:w="3402" w:type="dxa"/>
          </w:tcPr>
          <w:p w:rsidR="00022332" w:rsidRPr="004A51D7" w:rsidRDefault="00022332" w:rsidP="00022332">
            <w:r w:rsidRPr="004A51D7">
              <w:t>Правовое регулирование трудовых отпусков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4A51D7" w:rsidRDefault="00022332" w:rsidP="00022332">
            <w:r w:rsidRPr="004A51D7">
              <w:t>Маслакова Н.Н., старший преподаватель кафедры гражданско-правовых дисциплин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36.</w:t>
            </w:r>
          </w:p>
        </w:tc>
        <w:tc>
          <w:tcPr>
            <w:tcW w:w="2268" w:type="dxa"/>
          </w:tcPr>
          <w:p w:rsidR="00022332" w:rsidRPr="006D0AC0" w:rsidRDefault="00022332" w:rsidP="00022332">
            <w:r w:rsidRPr="006D0AC0">
              <w:t>Пузырная А.В.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t>Правовой статус наследников в Республике Беларусь</w:t>
            </w:r>
          </w:p>
        </w:tc>
        <w:tc>
          <w:tcPr>
            <w:tcW w:w="3685" w:type="dxa"/>
          </w:tcPr>
          <w:p w:rsidR="00022332" w:rsidRPr="006D0AC0" w:rsidRDefault="00022332" w:rsidP="00022332">
            <w:proofErr w:type="spellStart"/>
            <w:r w:rsidRPr="006D0AC0">
              <w:t>Горупа</w:t>
            </w:r>
            <w:proofErr w:type="spellEnd"/>
            <w:r w:rsidRPr="006D0AC0"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37.</w:t>
            </w:r>
          </w:p>
        </w:tc>
        <w:tc>
          <w:tcPr>
            <w:tcW w:w="2268" w:type="dxa"/>
          </w:tcPr>
          <w:p w:rsidR="00022332" w:rsidRPr="006D0AC0" w:rsidRDefault="00022332" w:rsidP="00022332">
            <w:proofErr w:type="spellStart"/>
            <w:r w:rsidRPr="006D0AC0">
              <w:t>Рабчинская</w:t>
            </w:r>
            <w:proofErr w:type="spellEnd"/>
            <w:r w:rsidRPr="006D0AC0">
              <w:t xml:space="preserve"> Ю.О.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t>Защита прав потребителей возмездных медицинских услуг по законодательству Республики Б</w:t>
            </w:r>
            <w:r w:rsidR="00AF7A71" w:rsidRPr="006D0AC0">
              <w:t>еларусь</w:t>
            </w:r>
          </w:p>
        </w:tc>
        <w:tc>
          <w:tcPr>
            <w:tcW w:w="3685" w:type="dxa"/>
          </w:tcPr>
          <w:p w:rsidR="00022332" w:rsidRPr="006D0AC0" w:rsidRDefault="00022332" w:rsidP="00022332">
            <w:r w:rsidRPr="006D0AC0">
              <w:t>Чугунова Т.И., старший преподаватель кафедры гражданско-правовых дисциплин</w:t>
            </w:r>
          </w:p>
        </w:tc>
      </w:tr>
      <w:tr w:rsidR="00022332" w:rsidRPr="005C54E7" w:rsidTr="00022332">
        <w:tc>
          <w:tcPr>
            <w:tcW w:w="534" w:type="dxa"/>
          </w:tcPr>
          <w:p w:rsidR="00022332" w:rsidRPr="004A51D7" w:rsidRDefault="00022332" w:rsidP="00022332">
            <w:r w:rsidRPr="004A51D7">
              <w:t>38.</w:t>
            </w:r>
          </w:p>
        </w:tc>
        <w:tc>
          <w:tcPr>
            <w:tcW w:w="2268" w:type="dxa"/>
          </w:tcPr>
          <w:p w:rsidR="00022332" w:rsidRPr="004A51D7" w:rsidRDefault="00022332" w:rsidP="00022332">
            <w:proofErr w:type="spellStart"/>
            <w:r w:rsidRPr="004A51D7">
              <w:t>Рагулина</w:t>
            </w:r>
            <w:proofErr w:type="spellEnd"/>
            <w:r w:rsidRPr="004A51D7">
              <w:t xml:space="preserve"> Ю.С.</w:t>
            </w:r>
          </w:p>
        </w:tc>
        <w:tc>
          <w:tcPr>
            <w:tcW w:w="3402" w:type="dxa"/>
          </w:tcPr>
          <w:p w:rsidR="00022332" w:rsidRPr="004A51D7" w:rsidRDefault="00022332" w:rsidP="00022332">
            <w:r w:rsidRPr="004A51D7">
              <w:t>Режимы рабочего времени по законодательству о труде Республике Беларусь</w:t>
            </w:r>
          </w:p>
        </w:tc>
        <w:tc>
          <w:tcPr>
            <w:tcW w:w="3685" w:type="dxa"/>
          </w:tcPr>
          <w:p w:rsidR="00022332" w:rsidRPr="004A51D7" w:rsidRDefault="00022332" w:rsidP="00022332">
            <w:r w:rsidRPr="004A51D7">
              <w:t>Маслакова Н.Н., старший преподаватель кафедры гражданско-правовых дисциплин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39.</w:t>
            </w:r>
          </w:p>
        </w:tc>
        <w:tc>
          <w:tcPr>
            <w:tcW w:w="2268" w:type="dxa"/>
          </w:tcPr>
          <w:p w:rsidR="00022332" w:rsidRPr="006D0AC0" w:rsidRDefault="00022332" w:rsidP="00022332">
            <w:proofErr w:type="spellStart"/>
            <w:r w:rsidRPr="006D0AC0">
              <w:t>Радькович</w:t>
            </w:r>
            <w:proofErr w:type="spellEnd"/>
            <w:r w:rsidRPr="006D0AC0">
              <w:t xml:space="preserve"> А.В.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t>Исковая давность в гражданском обороте Республики Беларусь и зарубежных стран</w:t>
            </w:r>
          </w:p>
        </w:tc>
        <w:tc>
          <w:tcPr>
            <w:tcW w:w="3685" w:type="dxa"/>
          </w:tcPr>
          <w:p w:rsidR="00022332" w:rsidRPr="006D0AC0" w:rsidRDefault="00022332" w:rsidP="00022332">
            <w:r w:rsidRPr="006D0AC0">
              <w:t>Прудников Е.В., старший преподаватель кафедры гражданско-правовых дисциплин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40.</w:t>
            </w:r>
          </w:p>
        </w:tc>
        <w:tc>
          <w:tcPr>
            <w:tcW w:w="2268" w:type="dxa"/>
          </w:tcPr>
          <w:p w:rsidR="00022332" w:rsidRPr="006D0AC0" w:rsidRDefault="00022332" w:rsidP="00022332">
            <w:r w:rsidRPr="006D0AC0">
              <w:t>Родькина М.А.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t xml:space="preserve">Защита чести, достоинства по гражданскому законодательству Республики Беларусь: материальный и процессуальный аспекты </w:t>
            </w:r>
          </w:p>
        </w:tc>
        <w:tc>
          <w:tcPr>
            <w:tcW w:w="3685" w:type="dxa"/>
          </w:tcPr>
          <w:p w:rsidR="00022332" w:rsidRPr="006D0AC0" w:rsidRDefault="00022332" w:rsidP="00022332">
            <w:r w:rsidRPr="006D0AC0">
              <w:t>Лис Л.В., старший преподаватель кафедры гражданско-правовых дисциплин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41.</w:t>
            </w:r>
          </w:p>
        </w:tc>
        <w:tc>
          <w:tcPr>
            <w:tcW w:w="2268" w:type="dxa"/>
          </w:tcPr>
          <w:p w:rsidR="00022332" w:rsidRPr="006D0AC0" w:rsidRDefault="00022332" w:rsidP="00022332">
            <w:r w:rsidRPr="006D0AC0">
              <w:t>Романенко В.В.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t>Гражданско-правовая ответственность за вред, причиненный жизни и здоровью гражданина в результате дорожно-транспортного происшес</w:t>
            </w:r>
            <w:r w:rsidR="00AF7A71" w:rsidRPr="006D0AC0">
              <w:t>твия, по законодательству Респу</w:t>
            </w:r>
            <w:r w:rsidRPr="006D0AC0">
              <w:t>блики Беларусь</w:t>
            </w:r>
          </w:p>
        </w:tc>
        <w:tc>
          <w:tcPr>
            <w:tcW w:w="3685" w:type="dxa"/>
          </w:tcPr>
          <w:p w:rsidR="00022332" w:rsidRPr="006D0AC0" w:rsidRDefault="00022332" w:rsidP="00022332">
            <w:r w:rsidRPr="006D0AC0">
              <w:t>Зданович В.В., профессор кафедры гражданско-правовых дисциплин, доктор исторических наук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42.</w:t>
            </w:r>
          </w:p>
        </w:tc>
        <w:tc>
          <w:tcPr>
            <w:tcW w:w="2268" w:type="dxa"/>
          </w:tcPr>
          <w:p w:rsidR="00022332" w:rsidRPr="006D0AC0" w:rsidRDefault="00022332" w:rsidP="00022332">
            <w:proofErr w:type="spellStart"/>
            <w:r w:rsidRPr="006D0AC0">
              <w:t>Самошук</w:t>
            </w:r>
            <w:proofErr w:type="spellEnd"/>
            <w:r w:rsidRPr="006D0AC0">
              <w:t xml:space="preserve"> Д.Д.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t>Правовые основания государственного управления в области охраны окружающей среды и природопользования в Республике Беларусь</w:t>
            </w:r>
          </w:p>
        </w:tc>
        <w:tc>
          <w:tcPr>
            <w:tcW w:w="3685" w:type="dxa"/>
          </w:tcPr>
          <w:p w:rsidR="00022332" w:rsidRPr="006D0AC0" w:rsidRDefault="00022332" w:rsidP="00022332">
            <w:proofErr w:type="spellStart"/>
            <w:r w:rsidRPr="006D0AC0">
              <w:t>Зайчук</w:t>
            </w:r>
            <w:proofErr w:type="spellEnd"/>
            <w:r w:rsidRPr="006D0AC0"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43.</w:t>
            </w:r>
          </w:p>
        </w:tc>
        <w:tc>
          <w:tcPr>
            <w:tcW w:w="2268" w:type="dxa"/>
          </w:tcPr>
          <w:p w:rsidR="00022332" w:rsidRPr="006D0AC0" w:rsidRDefault="00022332" w:rsidP="00022332">
            <w:r w:rsidRPr="006D0AC0">
              <w:t>Семенюк А.Ю.</w:t>
            </w:r>
          </w:p>
        </w:tc>
        <w:tc>
          <w:tcPr>
            <w:tcW w:w="3402" w:type="dxa"/>
          </w:tcPr>
          <w:p w:rsidR="00022332" w:rsidRPr="006D0AC0" w:rsidRDefault="00022332" w:rsidP="00022332">
            <w:pPr>
              <w:tabs>
                <w:tab w:val="left" w:pos="851"/>
                <w:tab w:val="left" w:pos="993"/>
              </w:tabs>
            </w:pPr>
            <w:r w:rsidRPr="006D0AC0">
              <w:t>Правовая охрана атмосферного воздуха в Республике Беларусь</w:t>
            </w:r>
          </w:p>
        </w:tc>
        <w:tc>
          <w:tcPr>
            <w:tcW w:w="3685" w:type="dxa"/>
          </w:tcPr>
          <w:p w:rsidR="00022332" w:rsidRPr="006D0AC0" w:rsidRDefault="00022332" w:rsidP="00022332">
            <w:proofErr w:type="spellStart"/>
            <w:r w:rsidRPr="006D0AC0">
              <w:t>Зайчук</w:t>
            </w:r>
            <w:proofErr w:type="spellEnd"/>
            <w:r w:rsidRPr="006D0AC0"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44.</w:t>
            </w:r>
          </w:p>
        </w:tc>
        <w:tc>
          <w:tcPr>
            <w:tcW w:w="2268" w:type="dxa"/>
          </w:tcPr>
          <w:p w:rsidR="00022332" w:rsidRPr="006D0AC0" w:rsidRDefault="00022332" w:rsidP="00022332">
            <w:r w:rsidRPr="006D0AC0">
              <w:t>Семенюк В.Н.</w:t>
            </w:r>
          </w:p>
        </w:tc>
        <w:tc>
          <w:tcPr>
            <w:tcW w:w="3402" w:type="dxa"/>
          </w:tcPr>
          <w:p w:rsidR="00022332" w:rsidRPr="006D0AC0" w:rsidRDefault="00022332" w:rsidP="00AF7A71">
            <w:pPr>
              <w:spacing w:line="260" w:lineRule="exact"/>
            </w:pPr>
            <w:r w:rsidRPr="006D0AC0">
              <w:t>Правовое регулирование долевого строительства жилых помещений в Республике Беларусь</w:t>
            </w:r>
          </w:p>
        </w:tc>
        <w:tc>
          <w:tcPr>
            <w:tcW w:w="3685" w:type="dxa"/>
          </w:tcPr>
          <w:p w:rsidR="00022332" w:rsidRPr="006D0AC0" w:rsidRDefault="00022332" w:rsidP="00AF7A71">
            <w:pPr>
              <w:spacing w:line="260" w:lineRule="exact"/>
            </w:pPr>
            <w:r w:rsidRPr="006D0AC0">
              <w:t>Прудников Е.В., старший преподаватель кафедры гражданско-правовых дисциплин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45.</w:t>
            </w:r>
          </w:p>
        </w:tc>
        <w:tc>
          <w:tcPr>
            <w:tcW w:w="2268" w:type="dxa"/>
          </w:tcPr>
          <w:p w:rsidR="00022332" w:rsidRPr="006D0AC0" w:rsidRDefault="00022332" w:rsidP="00022332">
            <w:proofErr w:type="spellStart"/>
            <w:r w:rsidRPr="006D0AC0">
              <w:t>Телипко</w:t>
            </w:r>
            <w:proofErr w:type="spellEnd"/>
            <w:r w:rsidRPr="006D0AC0">
              <w:t xml:space="preserve"> А.А.</w:t>
            </w:r>
          </w:p>
        </w:tc>
        <w:tc>
          <w:tcPr>
            <w:tcW w:w="3402" w:type="dxa"/>
          </w:tcPr>
          <w:p w:rsidR="00022332" w:rsidRPr="006D0AC0" w:rsidRDefault="00022332" w:rsidP="00AF7A71">
            <w:pPr>
              <w:spacing w:line="260" w:lineRule="exact"/>
            </w:pPr>
            <w:r w:rsidRPr="006D0AC0">
              <w:t xml:space="preserve">Правовая охрана озонового </w:t>
            </w:r>
            <w:r w:rsidRPr="006D0AC0">
              <w:lastRenderedPageBreak/>
              <w:t>слоя в Республике Беларусь и за рубежом</w:t>
            </w:r>
          </w:p>
        </w:tc>
        <w:tc>
          <w:tcPr>
            <w:tcW w:w="3685" w:type="dxa"/>
          </w:tcPr>
          <w:p w:rsidR="00022332" w:rsidRPr="006D0AC0" w:rsidRDefault="00022332" w:rsidP="00AF7A71">
            <w:pPr>
              <w:spacing w:line="260" w:lineRule="exact"/>
            </w:pPr>
            <w:r w:rsidRPr="006D0AC0">
              <w:lastRenderedPageBreak/>
              <w:t xml:space="preserve">Зданович В.В., профессор </w:t>
            </w:r>
            <w:r w:rsidRPr="006D0AC0">
              <w:lastRenderedPageBreak/>
              <w:t>кафедры гражданско-правовых дисциплин, доктор исторических наук</w:t>
            </w:r>
          </w:p>
        </w:tc>
      </w:tr>
      <w:tr w:rsidR="006D0AC0" w:rsidRPr="006D0AC0" w:rsidTr="00022332">
        <w:tc>
          <w:tcPr>
            <w:tcW w:w="534" w:type="dxa"/>
          </w:tcPr>
          <w:p w:rsidR="006D0AC0" w:rsidRPr="006D0AC0" w:rsidRDefault="006D0AC0" w:rsidP="00022332">
            <w:r w:rsidRPr="006D0AC0">
              <w:lastRenderedPageBreak/>
              <w:t>46.</w:t>
            </w:r>
          </w:p>
        </w:tc>
        <w:tc>
          <w:tcPr>
            <w:tcW w:w="2268" w:type="dxa"/>
          </w:tcPr>
          <w:p w:rsidR="006D0AC0" w:rsidRPr="006D0AC0" w:rsidRDefault="006D0AC0" w:rsidP="00022332">
            <w:proofErr w:type="spellStart"/>
            <w:r w:rsidRPr="006D0AC0">
              <w:t>Устюкевич</w:t>
            </w:r>
            <w:proofErr w:type="spellEnd"/>
            <w:r w:rsidRPr="006D0AC0">
              <w:t xml:space="preserve"> А.А.</w:t>
            </w:r>
          </w:p>
        </w:tc>
        <w:tc>
          <w:tcPr>
            <w:tcW w:w="3402" w:type="dxa"/>
          </w:tcPr>
          <w:p w:rsidR="006D0AC0" w:rsidRPr="006D0AC0" w:rsidRDefault="006D0AC0" w:rsidP="004A51D7">
            <w:r w:rsidRPr="006D0AC0">
              <w:t xml:space="preserve">Правовое регулирование иностранных инвестиций в Республике Беларусь и Российской Федерации: сравнительно-правовая характеристика </w:t>
            </w:r>
          </w:p>
        </w:tc>
        <w:tc>
          <w:tcPr>
            <w:tcW w:w="3685" w:type="dxa"/>
          </w:tcPr>
          <w:p w:rsidR="006D0AC0" w:rsidRPr="006D0AC0" w:rsidRDefault="006D0AC0" w:rsidP="00022332">
            <w:r w:rsidRPr="006D0AC0"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6D0AC0" w:rsidRPr="006D0AC0" w:rsidTr="00022332">
        <w:tc>
          <w:tcPr>
            <w:tcW w:w="534" w:type="dxa"/>
          </w:tcPr>
          <w:p w:rsidR="006D0AC0" w:rsidRPr="006D0AC0" w:rsidRDefault="006D0AC0" w:rsidP="00022332">
            <w:r w:rsidRPr="006D0AC0">
              <w:t>47.</w:t>
            </w:r>
          </w:p>
        </w:tc>
        <w:tc>
          <w:tcPr>
            <w:tcW w:w="2268" w:type="dxa"/>
          </w:tcPr>
          <w:p w:rsidR="006D0AC0" w:rsidRDefault="006D0AC0" w:rsidP="00022332">
            <w:r w:rsidRPr="006D0AC0">
              <w:t xml:space="preserve">Чернуха Д.А. </w:t>
            </w:r>
          </w:p>
          <w:p w:rsidR="00FF470B" w:rsidRPr="006D0AC0" w:rsidRDefault="00FF470B" w:rsidP="00022332"/>
        </w:tc>
        <w:tc>
          <w:tcPr>
            <w:tcW w:w="3402" w:type="dxa"/>
          </w:tcPr>
          <w:p w:rsidR="006D0AC0" w:rsidRPr="006D0AC0" w:rsidRDefault="006D0AC0" w:rsidP="004A51D7">
            <w:pPr>
              <w:tabs>
                <w:tab w:val="left" w:pos="993"/>
              </w:tabs>
            </w:pPr>
            <w:r w:rsidRPr="006D0AC0">
              <w:t>Правовое регулирование защиты прав потребителей туристических услуг в Республике Беларусь</w:t>
            </w:r>
          </w:p>
        </w:tc>
        <w:tc>
          <w:tcPr>
            <w:tcW w:w="3685" w:type="dxa"/>
          </w:tcPr>
          <w:p w:rsidR="006D0AC0" w:rsidRPr="006D0AC0" w:rsidRDefault="006D0AC0" w:rsidP="00022332">
            <w:r w:rsidRPr="006D0AC0">
              <w:t xml:space="preserve">Шалаева Т.З., доцент кафедры гражданско-правовых дисциплин, кандидат юридических наук, доцент </w:t>
            </w:r>
          </w:p>
        </w:tc>
      </w:tr>
      <w:tr w:rsidR="00022332" w:rsidRPr="006D0AC0" w:rsidTr="00022332">
        <w:tc>
          <w:tcPr>
            <w:tcW w:w="534" w:type="dxa"/>
          </w:tcPr>
          <w:p w:rsidR="00022332" w:rsidRPr="006D0AC0" w:rsidRDefault="00022332" w:rsidP="00022332">
            <w:r w:rsidRPr="006D0AC0">
              <w:t>48.</w:t>
            </w:r>
          </w:p>
        </w:tc>
        <w:tc>
          <w:tcPr>
            <w:tcW w:w="2268" w:type="dxa"/>
          </w:tcPr>
          <w:p w:rsidR="00022332" w:rsidRPr="006D0AC0" w:rsidRDefault="00022332" w:rsidP="00022332">
            <w:proofErr w:type="spellStart"/>
            <w:r w:rsidRPr="006D0AC0">
              <w:t>Шабловская</w:t>
            </w:r>
            <w:proofErr w:type="spellEnd"/>
            <w:r w:rsidRPr="006D0AC0">
              <w:t xml:space="preserve"> Е.Д.</w:t>
            </w:r>
          </w:p>
        </w:tc>
        <w:tc>
          <w:tcPr>
            <w:tcW w:w="3402" w:type="dxa"/>
          </w:tcPr>
          <w:p w:rsidR="00022332" w:rsidRPr="006D0AC0" w:rsidRDefault="00022332" w:rsidP="00022332">
            <w:r w:rsidRPr="006D0AC0">
              <w:t xml:space="preserve">Защита авторских прав в сети Интернет по законодательству Республики Беларусь  </w:t>
            </w:r>
          </w:p>
        </w:tc>
        <w:tc>
          <w:tcPr>
            <w:tcW w:w="3685" w:type="dxa"/>
          </w:tcPr>
          <w:p w:rsidR="00022332" w:rsidRPr="006D0AC0" w:rsidRDefault="00022332" w:rsidP="00022332">
            <w:r w:rsidRPr="006D0AC0">
              <w:t>Чугунова Т.И., старший преподаватель кафедры гражданско-правовых дисциплин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0960EE" w:rsidRDefault="00022332" w:rsidP="00022332">
            <w:r w:rsidRPr="000960EE">
              <w:t>49.</w:t>
            </w:r>
          </w:p>
        </w:tc>
        <w:tc>
          <w:tcPr>
            <w:tcW w:w="2268" w:type="dxa"/>
          </w:tcPr>
          <w:p w:rsidR="00022332" w:rsidRPr="000960EE" w:rsidRDefault="00022332" w:rsidP="00022332">
            <w:proofErr w:type="spellStart"/>
            <w:r w:rsidRPr="000960EE">
              <w:t>Шевель</w:t>
            </w:r>
            <w:proofErr w:type="spellEnd"/>
            <w:r w:rsidRPr="000960EE">
              <w:t xml:space="preserve"> М.А.</w:t>
            </w:r>
          </w:p>
        </w:tc>
        <w:tc>
          <w:tcPr>
            <w:tcW w:w="3402" w:type="dxa"/>
          </w:tcPr>
          <w:p w:rsidR="00022332" w:rsidRPr="000960EE" w:rsidRDefault="00022332" w:rsidP="00022332">
            <w:r w:rsidRPr="000960EE">
              <w:t>Завещание как основание наследования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0960EE">
              <w:t>Чугунова Т.И., старший преподаватель кафедры гражданско-правовых дисциплин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50.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Автономова В.А.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Уголовно-правовая характеристика кражи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51.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Анохина А.В.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16263B">
              <w:t>Криминологическая характеристика и предупреждение</w:t>
            </w:r>
            <w:r w:rsidRPr="00395B15">
              <w:t xml:space="preserve"> преступлений против половой неприкосновенности или половой свободы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Романюк Е.В.,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52.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Бакунович</w:t>
            </w:r>
            <w:proofErr w:type="spellEnd"/>
            <w:r w:rsidRPr="00395B15">
              <w:t xml:space="preserve"> Е.В.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Особенности квалификации фактических ошибок в уголовном праве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Ярмоц</w:t>
            </w:r>
            <w:proofErr w:type="spellEnd"/>
            <w:r w:rsidRPr="00395B15"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53.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Белова К.Ф.</w:t>
            </w:r>
          </w:p>
        </w:tc>
        <w:tc>
          <w:tcPr>
            <w:tcW w:w="3402" w:type="dxa"/>
          </w:tcPr>
          <w:p w:rsidR="00022332" w:rsidRPr="00395B15" w:rsidRDefault="00AF7A71" w:rsidP="00022332">
            <w:r>
              <w:t>Специальный субъ</w:t>
            </w:r>
            <w:r w:rsidR="00022332" w:rsidRPr="00395B15">
              <w:t>ект преступлений против порядка осуществления экономической деятельности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Займист</w:t>
            </w:r>
            <w:proofErr w:type="spellEnd"/>
            <w:r w:rsidRPr="00395B15"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54.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Брич</w:t>
            </w:r>
            <w:proofErr w:type="spellEnd"/>
            <w:r w:rsidRPr="00395B15">
              <w:t xml:space="preserve"> А.Э.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Особенности расследования мошенничества, совершаемого с использованием информационных технологий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Займист</w:t>
            </w:r>
            <w:proofErr w:type="spellEnd"/>
            <w:r w:rsidRPr="00395B15"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55.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Бутько</w:t>
            </w:r>
            <w:proofErr w:type="spellEnd"/>
            <w:r w:rsidRPr="00395B15">
              <w:t xml:space="preserve"> С.Д. 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Использование специальных знаний в области судебной медицины при расследовании </w:t>
            </w:r>
            <w:r w:rsidRPr="00AF7A71">
              <w:rPr>
                <w:spacing w:val="-8"/>
              </w:rPr>
              <w:t>дел о ненадлежащем исполнении</w:t>
            </w:r>
            <w:r w:rsidRPr="002836B9">
              <w:rPr>
                <w:spacing w:val="-4"/>
              </w:rPr>
              <w:t xml:space="preserve"> </w:t>
            </w:r>
            <w:r w:rsidRPr="00AF7A71">
              <w:rPr>
                <w:spacing w:val="-10"/>
              </w:rPr>
              <w:t>профессиональных обязанностей</w:t>
            </w:r>
            <w:r w:rsidRPr="0016263B">
              <w:t xml:space="preserve"> медицинским работником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Третьяков С.Б.,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56.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Веришко</w:t>
            </w:r>
            <w:proofErr w:type="spellEnd"/>
            <w:r w:rsidRPr="00395B15">
              <w:t xml:space="preserve"> В.Г.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Прокурорский надзор за соблюдением законодательства при исполнении наказаний, не </w:t>
            </w:r>
            <w:r w:rsidRPr="00395B15">
              <w:lastRenderedPageBreak/>
              <w:t>связанных с изоляцией осуждённых от общества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lastRenderedPageBreak/>
              <w:t>Ярмоц</w:t>
            </w:r>
            <w:proofErr w:type="spellEnd"/>
            <w:r w:rsidRPr="00395B15"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lastRenderedPageBreak/>
              <w:t>57.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Веришко</w:t>
            </w:r>
            <w:proofErr w:type="spellEnd"/>
            <w:r w:rsidRPr="00395B15">
              <w:t xml:space="preserve"> Д.Г.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40" w:lineRule="exact"/>
            </w:pPr>
            <w:r w:rsidRPr="00395B15">
              <w:t xml:space="preserve">Методика расследования преступлений, связанных с незаконным оборотом наркотических средств, психотропных веществ их </w:t>
            </w:r>
            <w:proofErr w:type="spellStart"/>
            <w:r w:rsidRPr="00395B15">
              <w:t>прекурсоров</w:t>
            </w:r>
            <w:proofErr w:type="spellEnd"/>
            <w:r w:rsidRPr="00395B15">
              <w:t xml:space="preserve"> и аналогов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40" w:lineRule="exact"/>
            </w:pPr>
            <w:r w:rsidRPr="00395B15">
              <w:t>Романюк Е.В.,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58.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Волкова Ю.И.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40" w:lineRule="exact"/>
            </w:pPr>
            <w:r w:rsidRPr="00395B15">
              <w:t>Уголовно-правов</w:t>
            </w:r>
            <w:r w:rsidR="00925A23">
              <w:t>ая квалификаци</w:t>
            </w:r>
            <w:r w:rsidRPr="00395B15">
              <w:t>я тайного похищения имущества (статья 205 Уголовного кодекса Республики Беларусь)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40" w:lineRule="exact"/>
            </w:pPr>
            <w:r w:rsidRPr="00395B15">
              <w:t xml:space="preserve">Храмов С.М., доцент кафедры теории и истории государства и права, кандидат юридических наук, доцент 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59.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Грушевская А.А.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40" w:lineRule="exact"/>
            </w:pPr>
            <w:r w:rsidRPr="00395B15">
              <w:t>Порядок назначения и проведения судебно-психиатрической экспертизы в уголовном процессе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40" w:lineRule="exact"/>
            </w:pPr>
            <w:r w:rsidRPr="00395B15">
              <w:t>Третьяков С.Б.,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60.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Кофанова</w:t>
            </w:r>
            <w:proofErr w:type="spellEnd"/>
            <w:r w:rsidRPr="00395B15">
              <w:t xml:space="preserve"> В.А.</w:t>
            </w:r>
          </w:p>
        </w:tc>
        <w:tc>
          <w:tcPr>
            <w:tcW w:w="3402" w:type="dxa"/>
          </w:tcPr>
          <w:p w:rsidR="00022332" w:rsidRPr="0016263B" w:rsidRDefault="00022332" w:rsidP="00022332">
            <w:pPr>
              <w:spacing w:line="260" w:lineRule="exact"/>
            </w:pPr>
            <w:r w:rsidRPr="0016263B">
              <w:t>Обыск и выемка как следственные действия в уголовном процессе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Романюк Е.В.,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61.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Манцевич А.В.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Особенности расследования хищений в строительстве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62.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Маринич</w:t>
            </w:r>
            <w:proofErr w:type="spellEnd"/>
            <w:r w:rsidRPr="00395B15">
              <w:t xml:space="preserve"> К.А.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Государство и право в системе противодействия коррупции в Республике Беларусь и Российской Федерации: сравнительно-правовой анализ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proofErr w:type="spellStart"/>
            <w:r w:rsidRPr="00395B15">
              <w:t>Займист</w:t>
            </w:r>
            <w:proofErr w:type="spellEnd"/>
            <w:r w:rsidRPr="00395B15"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63.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Мисько</w:t>
            </w:r>
            <w:proofErr w:type="spellEnd"/>
            <w:r w:rsidRPr="00395B15">
              <w:t xml:space="preserve"> С.А.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Понятие принципов уголовно-процессуального права и их реализация в уголовном процессе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64.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Мицкович</w:t>
            </w:r>
            <w:proofErr w:type="spellEnd"/>
            <w:r w:rsidRPr="00395B15">
              <w:t xml:space="preserve"> А.А.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Методика и особенности расследования краж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 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65.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Мять О.А.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925A23">
              <w:t>Уголовно-правовая характеристика</w:t>
            </w:r>
            <w:r w:rsidRPr="00395B15">
              <w:t xml:space="preserve"> квалифицированных составов нарушения правил дорожного движения или эксплуатации транспортных средств (ст.317 Уголовного кодекса Республики Беларусь)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66.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Немец О.Ю.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Теоретические и практические аспекты деятельности прокуратуры по противодействию коррупции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proofErr w:type="spellStart"/>
            <w:r w:rsidRPr="00395B15">
              <w:t>Ярмоц</w:t>
            </w:r>
            <w:proofErr w:type="spellEnd"/>
            <w:r w:rsidRPr="00395B15"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67.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Пашкевич Э.Э.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925A23">
              <w:t>Судебно-медицинская экспертиза</w:t>
            </w:r>
            <w:r w:rsidRPr="00395B15">
              <w:t xml:space="preserve"> трупа в Республике Беларусь:</w:t>
            </w:r>
            <w:r w:rsidR="00AF7A71">
              <w:t xml:space="preserve"> </w:t>
            </w:r>
            <w:r w:rsidRPr="00395B15">
              <w:t>процессуальные аспекты порядка назначения и проведения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Третьяков С.Б.,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68.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Пищик М.Л.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 xml:space="preserve">Институт судимости в уголовном праве Республики Беларусь и Российской </w:t>
            </w:r>
            <w:r w:rsidRPr="00395B15">
              <w:lastRenderedPageBreak/>
              <w:t>Федерации: сравнительно-правовой анализ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proofErr w:type="spellStart"/>
            <w:r w:rsidRPr="00395B15">
              <w:lastRenderedPageBreak/>
              <w:t>Займист</w:t>
            </w:r>
            <w:proofErr w:type="spellEnd"/>
            <w:r w:rsidRPr="00395B15">
              <w:t xml:space="preserve"> Г.И., доцент кафедры теории и истории государства и права, кандидат философских </w:t>
            </w:r>
            <w:r w:rsidRPr="00395B15">
              <w:lastRenderedPageBreak/>
              <w:t>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lastRenderedPageBreak/>
              <w:t>69.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Роговая М.В.</w:t>
            </w:r>
          </w:p>
        </w:tc>
        <w:tc>
          <w:tcPr>
            <w:tcW w:w="3402" w:type="dxa"/>
          </w:tcPr>
          <w:p w:rsidR="00022332" w:rsidRPr="0016263B" w:rsidRDefault="00275A06" w:rsidP="00022332">
            <w:pPr>
              <w:spacing w:line="260" w:lineRule="exact"/>
            </w:pPr>
            <w:r w:rsidRPr="002D2689">
              <w:rPr>
                <w:color w:val="FF0000"/>
              </w:rPr>
              <w:t>Следственный эксперимент и проверка показаний на месте как следственные действия в уголовном процессе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Романюк Е.В.,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70.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Сидоренко Л.В.</w:t>
            </w:r>
          </w:p>
        </w:tc>
        <w:tc>
          <w:tcPr>
            <w:tcW w:w="3402" w:type="dxa"/>
          </w:tcPr>
          <w:p w:rsidR="00022332" w:rsidRPr="00395B15" w:rsidRDefault="00022332" w:rsidP="00925A23">
            <w:r w:rsidRPr="00395B15">
              <w:t>Назначение и виды наказаний несовершеннолетнему по уголовному зак</w:t>
            </w:r>
            <w:r w:rsidR="00925A23">
              <w:t>о</w:t>
            </w:r>
            <w:r w:rsidRPr="00395B15">
              <w:t>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71.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Силкина</w:t>
            </w:r>
            <w:proofErr w:type="spellEnd"/>
            <w:r w:rsidRPr="00395B15">
              <w:t xml:space="preserve"> А.В.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Криминологическая характеристика пенальной преступности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Ярмоц</w:t>
            </w:r>
            <w:proofErr w:type="spellEnd"/>
            <w:r w:rsidRPr="00395B15"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72.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Стогниев</w:t>
            </w:r>
            <w:proofErr w:type="spellEnd"/>
            <w:r w:rsidRPr="00395B15">
              <w:t xml:space="preserve"> П.М.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rPr>
                <w:rFonts w:eastAsia="Calibri"/>
              </w:rPr>
              <w:t>Процессуальный статус свидетеля в уголовном процессе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 xml:space="preserve">Романюк Е.В., старший преподаватель кафедры теории и истории государства и права 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73.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Филипович</w:t>
            </w:r>
            <w:proofErr w:type="spellEnd"/>
            <w:r w:rsidRPr="00395B15">
              <w:t xml:space="preserve"> А.А.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Уголовная ответственность за грабёж и разбой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74.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Червоная</w:t>
            </w:r>
            <w:proofErr w:type="spellEnd"/>
            <w:r w:rsidRPr="00395B15">
              <w:t xml:space="preserve"> А.И.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Уголовно-правовая характеристика насильственных действий сексуального характера по уголовному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 xml:space="preserve">Храмов С.М., доцент кафедры теории и истории государства и права, кандидат юридических наук, доцент 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75.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Юрковская</w:t>
            </w:r>
            <w:proofErr w:type="spellEnd"/>
            <w:r w:rsidRPr="00395B15">
              <w:t xml:space="preserve"> М.В.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Особенности расследования преступлений, совершенных серийными убийцами,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Займист</w:t>
            </w:r>
            <w:proofErr w:type="spellEnd"/>
            <w:r w:rsidRPr="00395B15">
              <w:t xml:space="preserve"> Г.И., доцент кафедры теории и истории государства и права, кандидат философских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76.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Антонюк А.С.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Суд как субъект административного процесса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77.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Бакунович</w:t>
            </w:r>
            <w:proofErr w:type="spellEnd"/>
            <w:r w:rsidRPr="00395B15">
              <w:t xml:space="preserve"> В.А.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Органы местного управления в системе публичной власти Республики Беларусь: теоретические и практические </w:t>
            </w:r>
            <w:r w:rsidRPr="0016263B">
              <w:rPr>
                <w:spacing w:val="-12"/>
              </w:rPr>
              <w:t>аспекты правового регулирования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gramStart"/>
            <w:r w:rsidRPr="00395B15">
              <w:t>Пожарная О.В., старший преподаватель кафедры теории и истории государства и права</w:t>
            </w:r>
            <w:proofErr w:type="gramEnd"/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78.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Быстрых П.Г.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Правовое регулирование безналичных расчетов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Панин О.И.,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79.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Вакулюк</w:t>
            </w:r>
            <w:proofErr w:type="spellEnd"/>
            <w:r w:rsidRPr="00395B15">
              <w:t xml:space="preserve"> Д.В.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Правовое регулирование отдельных видов административных произво</w:t>
            </w:r>
            <w:proofErr w:type="gramStart"/>
            <w:r w:rsidRPr="00395B15">
              <w:t>дств в Р</w:t>
            </w:r>
            <w:proofErr w:type="gramEnd"/>
            <w:r w:rsidRPr="00395B15">
              <w:t>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80.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Владимиров В.Ю.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t>Конституционно-правовой статус выборных лиц высшего представительного органа власти в Республик</w:t>
            </w:r>
            <w:r w:rsidR="002D2689" w:rsidRPr="002D2689">
              <w:rPr>
                <w:color w:val="FF0000"/>
              </w:rPr>
              <w:t>е</w:t>
            </w:r>
            <w:r w:rsidRPr="00395B15">
              <w:t xml:space="preserve">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proofErr w:type="gramStart"/>
            <w:r w:rsidRPr="00395B15">
              <w:t>Пожарная О.В., старший преподаватель кафедры теории и истории государства и права</w:t>
            </w:r>
            <w:proofErr w:type="gramEnd"/>
          </w:p>
        </w:tc>
      </w:tr>
      <w:tr w:rsidR="00022332" w:rsidRPr="00395B15" w:rsidTr="00022332">
        <w:trPr>
          <w:trHeight w:val="412"/>
        </w:trPr>
        <w:tc>
          <w:tcPr>
            <w:tcW w:w="534" w:type="dxa"/>
          </w:tcPr>
          <w:p w:rsidR="00022332" w:rsidRPr="00395B15" w:rsidRDefault="00022332" w:rsidP="00022332">
            <w:r w:rsidRPr="00395B15">
              <w:lastRenderedPageBreak/>
              <w:t>81.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Воронкова А.А.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 xml:space="preserve">Обеспечение законности и </w:t>
            </w:r>
            <w:r w:rsidRPr="0016263B">
              <w:rPr>
                <w:spacing w:val="-4"/>
              </w:rPr>
              <w:t>дисциплины в государственном</w:t>
            </w:r>
            <w:r w:rsidRPr="00395B15">
              <w:t xml:space="preserve"> управлении в Республике Беларусь: административно-правовой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82.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Дмитрук В.Г.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Правовая характеристика бюджетного цикла в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Панин О.И.,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83.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Жук В.А.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Конституционно-правовые основы правомерного ограничения прав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84.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Кравчук А.А.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Правовое регулирование статуса медиатора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85.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Малофеев</w:t>
            </w:r>
            <w:proofErr w:type="spellEnd"/>
            <w:r w:rsidRPr="00395B15">
              <w:t xml:space="preserve"> В.В.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Становление, развитие и современное состояние пограничной службы на белорусских землях: историко-правовые аспекты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gramStart"/>
            <w:r w:rsidRPr="00395B15">
              <w:t>Пожарная О.В., старший преподаватель кафедры теории и истории государства и права</w:t>
            </w:r>
            <w:proofErr w:type="gramEnd"/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86.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Мариневич</w:t>
            </w:r>
            <w:proofErr w:type="spellEnd"/>
            <w:r w:rsidRPr="00395B15">
              <w:t xml:space="preserve"> В.В.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Конституционно-правовые основы социально-экономических прав и свобод человека и гражданина в Республике Беларусь: современное состояние и перспективы развития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proofErr w:type="gramStart"/>
            <w:r w:rsidRPr="00395B15">
              <w:t>Пожарная О.В., старший преподаватель кафедры теории и истории государства и права</w:t>
            </w:r>
            <w:proofErr w:type="gramEnd"/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87.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Мельникова А.М.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Режим чрезвычайного положения: особенности правового регулирования прекращения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88.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Миронюк</w:t>
            </w:r>
            <w:proofErr w:type="spellEnd"/>
            <w:r w:rsidRPr="00395B15">
              <w:t xml:space="preserve"> Д.О.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Административно-правовое принуждение и его роль в реализации правовых норм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89.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Моргавчук</w:t>
            </w:r>
            <w:proofErr w:type="spellEnd"/>
            <w:r w:rsidRPr="00395B15">
              <w:t xml:space="preserve"> Ю.И. 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Положение средств массовой информации в системе противодействия терроризму: международное и национальное регулирование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proofErr w:type="spellStart"/>
            <w:r w:rsidRPr="00395B15">
              <w:t>Загорнов</w:t>
            </w:r>
            <w:proofErr w:type="spellEnd"/>
            <w:r w:rsidRPr="00395B15"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90.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Новак</w:t>
            </w:r>
            <w:proofErr w:type="spellEnd"/>
            <w:r w:rsidRPr="00395B15">
              <w:t xml:space="preserve"> Е.А.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Районные суды в Республике Беларусь и Российской Федерации: сравнительно-правовая характеристика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proofErr w:type="spellStart"/>
            <w:r w:rsidRPr="00395B15">
              <w:t>Загорнов</w:t>
            </w:r>
            <w:proofErr w:type="spellEnd"/>
            <w:r w:rsidRPr="00395B15"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91.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Ракуть</w:t>
            </w:r>
            <w:proofErr w:type="spellEnd"/>
            <w:r w:rsidRPr="00395B15">
              <w:t xml:space="preserve"> В.В.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Правовое регулирование противодействия терроризму в СССР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proofErr w:type="spellStart"/>
            <w:r w:rsidRPr="00395B15">
              <w:t>Загорнов</w:t>
            </w:r>
            <w:proofErr w:type="spellEnd"/>
            <w:r w:rsidRPr="00395B15"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92.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Савостьяник</w:t>
            </w:r>
            <w:proofErr w:type="spellEnd"/>
            <w:r w:rsidRPr="00395B15">
              <w:t xml:space="preserve"> Ю.Ф.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Правовое регулирование государственного управления в сфере социальной защиты населения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proofErr w:type="spellStart"/>
            <w:r w:rsidRPr="00395B15">
              <w:t>Чмыга</w:t>
            </w:r>
            <w:proofErr w:type="spellEnd"/>
            <w:r w:rsidRPr="00395B15">
              <w:t xml:space="preserve"> О.В.,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lastRenderedPageBreak/>
              <w:t>93.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Савченко В.В.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Правовое регулирование финансового контроля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Панин О.И.,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94.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Самаркина</w:t>
            </w:r>
            <w:proofErr w:type="spellEnd"/>
            <w:r w:rsidRPr="00395B15">
              <w:t xml:space="preserve"> И.С.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Правовое положение Парламента в системе высших государственных органов Республики Беларусь и Российской Федерации: сравнительная характеристика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Загорнов</w:t>
            </w:r>
            <w:proofErr w:type="spellEnd"/>
            <w:r w:rsidRPr="00395B15"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95.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Седун Д.В.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Контртеррористический центр ООН: организационные и правовые основы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Загорнов</w:t>
            </w:r>
            <w:proofErr w:type="spellEnd"/>
            <w:r w:rsidRPr="00395B15">
              <w:t xml:space="preserve"> А.А., доцент кафедры теории и истории государства и права, кандидат исторических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96.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Секорская</w:t>
            </w:r>
            <w:proofErr w:type="spellEnd"/>
            <w:r w:rsidRPr="00395B15">
              <w:t xml:space="preserve"> Д.Д.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Правовой механизм исполнения медиативных соглашений: международный опыт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97.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Фоменко И.А.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 личности на неприкосновенность: конституционно-правовые проблемы реализации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98.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Халина К.В.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Правовая природа медиативного соглашения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99.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Хмара</w:t>
            </w:r>
            <w:proofErr w:type="spellEnd"/>
            <w:r w:rsidRPr="00395B15">
              <w:t xml:space="preserve"> К.И.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Административно-правовой </w:t>
            </w:r>
            <w:r w:rsidRPr="003854DB">
              <w:rPr>
                <w:spacing w:val="-6"/>
              </w:rPr>
              <w:t>статус республиканских органов</w:t>
            </w:r>
            <w:r w:rsidRPr="00395B15">
              <w:t xml:space="preserve"> государственного управления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pPr>
              <w:ind w:hanging="113"/>
            </w:pPr>
            <w:r w:rsidRPr="00395B15">
              <w:t>100.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Шипуль</w:t>
            </w:r>
            <w:proofErr w:type="spellEnd"/>
            <w:r w:rsidRPr="00395B15">
              <w:t xml:space="preserve"> С.П.</w:t>
            </w:r>
          </w:p>
        </w:tc>
        <w:tc>
          <w:tcPr>
            <w:tcW w:w="3402" w:type="dxa"/>
          </w:tcPr>
          <w:p w:rsidR="00022332" w:rsidRPr="00925A23" w:rsidRDefault="00022332" w:rsidP="00022332">
            <w:r w:rsidRPr="00925A23">
              <w:t>Контроль и надзор за субъектами административного права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pPr>
              <w:ind w:hanging="113"/>
            </w:pPr>
            <w:r w:rsidRPr="00395B15">
              <w:t>101.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Шорова</w:t>
            </w:r>
            <w:proofErr w:type="spellEnd"/>
            <w:r w:rsidRPr="00395B15">
              <w:t xml:space="preserve"> С.М.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Социально-экономические права человека и гражданина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</w:tbl>
    <w:p w:rsidR="00022332" w:rsidRPr="00740DD8" w:rsidRDefault="00022332" w:rsidP="00022332">
      <w:pPr>
        <w:ind w:firstLine="709"/>
        <w:jc w:val="both"/>
        <w:rPr>
          <w:rFonts w:eastAsia="Calibri"/>
          <w:szCs w:val="28"/>
        </w:rPr>
      </w:pPr>
    </w:p>
    <w:p w:rsidR="00022332" w:rsidRPr="00740DD8" w:rsidRDefault="00022332" w:rsidP="00022332">
      <w:pPr>
        <w:ind w:firstLine="709"/>
        <w:jc w:val="both"/>
        <w:rPr>
          <w:rFonts w:eastAsia="Calibri"/>
          <w:sz w:val="28"/>
        </w:rPr>
      </w:pPr>
      <w:r w:rsidRPr="00740DD8">
        <w:rPr>
          <w:rFonts w:eastAsia="Calibri"/>
          <w:sz w:val="28"/>
        </w:rPr>
        <w:t xml:space="preserve">«Правоведение» (заочная форма получения образования, срок обучения </w:t>
      </w:r>
      <w:r>
        <w:rPr>
          <w:rFonts w:eastAsia="Calibri"/>
          <w:sz w:val="28"/>
        </w:rPr>
        <w:br/>
      </w:r>
      <w:r w:rsidRPr="00740DD8">
        <w:rPr>
          <w:rFonts w:eastAsia="Calibri"/>
          <w:sz w:val="28"/>
        </w:rPr>
        <w:t>5 лет)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268"/>
        <w:gridCol w:w="3402"/>
        <w:gridCol w:w="3685"/>
      </w:tblGrid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1.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Акыев</w:t>
            </w:r>
            <w:proofErr w:type="spellEnd"/>
            <w:r w:rsidRPr="00395B15">
              <w:t xml:space="preserve"> Д.К.</w:t>
            </w:r>
          </w:p>
        </w:tc>
        <w:tc>
          <w:tcPr>
            <w:tcW w:w="3402" w:type="dxa"/>
          </w:tcPr>
          <w:p w:rsidR="00022332" w:rsidRPr="00925A23" w:rsidRDefault="00022332" w:rsidP="00022332">
            <w:r w:rsidRPr="00925A23">
              <w:t>Правовое регулирование ограничения прав и свобод человека и гражданина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gramStart"/>
            <w:r w:rsidRPr="00395B15">
              <w:t>Пожарная О.В., старший преподаватель кафедры теории и истории государства и права</w:t>
            </w:r>
            <w:proofErr w:type="gramEnd"/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Байрамов М.К.</w:t>
            </w:r>
          </w:p>
        </w:tc>
        <w:tc>
          <w:tcPr>
            <w:tcW w:w="3402" w:type="dxa"/>
          </w:tcPr>
          <w:p w:rsidR="00022332" w:rsidRPr="00925A23" w:rsidRDefault="00022332" w:rsidP="00022332">
            <w:pPr>
              <w:tabs>
                <w:tab w:val="left" w:pos="2247"/>
              </w:tabs>
            </w:pPr>
            <w:r w:rsidRPr="00925A23">
              <w:t>Административно-правовое регулирование в сфере миграции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3.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Гаврилюк Е.В.</w:t>
            </w:r>
          </w:p>
        </w:tc>
        <w:tc>
          <w:tcPr>
            <w:tcW w:w="3402" w:type="dxa"/>
          </w:tcPr>
          <w:p w:rsidR="00022332" w:rsidRPr="00925A23" w:rsidRDefault="00022332" w:rsidP="00022332">
            <w:r w:rsidRPr="00925A23">
              <w:rPr>
                <w:bCs/>
              </w:rPr>
              <w:t>Акты управления в административном праве Республики Беларусь: теоретико-правовой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lastRenderedPageBreak/>
              <w:t>4.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Грицук М.В.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Судебно-медицинская танатология и экспертиза трупа в практике следственной деятельности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Третьяков С.Б.,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5.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Гурбандурдыева</w:t>
            </w:r>
            <w:proofErr w:type="spellEnd"/>
            <w:r w:rsidRPr="00395B15">
              <w:t xml:space="preserve"> Д.А.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854DB">
              <w:rPr>
                <w:spacing w:val="-4"/>
              </w:rPr>
              <w:t>Конституционные обязанности</w:t>
            </w:r>
            <w:r w:rsidRPr="00395B15">
              <w:t xml:space="preserve">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6.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Данатаров</w:t>
            </w:r>
            <w:proofErr w:type="spellEnd"/>
            <w:r w:rsidRPr="00395B15">
              <w:t xml:space="preserve"> П.Т.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>Реализация принципа разделения властей в Республике Беларусь и Республике Туркменистан: сравнительная характеристика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9256D1" w:rsidTr="00022332">
        <w:tc>
          <w:tcPr>
            <w:tcW w:w="534" w:type="dxa"/>
          </w:tcPr>
          <w:p w:rsidR="00022332" w:rsidRPr="009256D1" w:rsidRDefault="00022332" w:rsidP="00022332">
            <w:r w:rsidRPr="009256D1">
              <w:t>7.</w:t>
            </w:r>
          </w:p>
        </w:tc>
        <w:tc>
          <w:tcPr>
            <w:tcW w:w="2268" w:type="dxa"/>
          </w:tcPr>
          <w:p w:rsidR="00022332" w:rsidRPr="009256D1" w:rsidRDefault="00022332" w:rsidP="00022332">
            <w:proofErr w:type="spellStart"/>
            <w:r w:rsidRPr="009256D1">
              <w:t>Дорошук</w:t>
            </w:r>
            <w:proofErr w:type="spellEnd"/>
            <w:r w:rsidRPr="009256D1">
              <w:t xml:space="preserve"> Е.А.</w:t>
            </w:r>
          </w:p>
        </w:tc>
        <w:tc>
          <w:tcPr>
            <w:tcW w:w="3402" w:type="dxa"/>
          </w:tcPr>
          <w:p w:rsidR="00022332" w:rsidRPr="009256D1" w:rsidRDefault="00022332" w:rsidP="00925A23">
            <w:pPr>
              <w:spacing w:line="260" w:lineRule="exact"/>
            </w:pPr>
            <w:r w:rsidRPr="009256D1">
              <w:t>Правовое регулирование транспортно-экспедиционной деятельности в Республике Беларусь</w:t>
            </w:r>
          </w:p>
        </w:tc>
        <w:tc>
          <w:tcPr>
            <w:tcW w:w="3685" w:type="dxa"/>
          </w:tcPr>
          <w:p w:rsidR="00022332" w:rsidRPr="009256D1" w:rsidRDefault="00022332" w:rsidP="00925A23">
            <w:pPr>
              <w:spacing w:line="260" w:lineRule="exact"/>
            </w:pPr>
            <w:proofErr w:type="spellStart"/>
            <w:r w:rsidRPr="009256D1">
              <w:t>Горупа</w:t>
            </w:r>
            <w:proofErr w:type="spellEnd"/>
            <w:r w:rsidRPr="009256D1"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022332" w:rsidRPr="009256D1" w:rsidTr="00022332">
        <w:tc>
          <w:tcPr>
            <w:tcW w:w="534" w:type="dxa"/>
          </w:tcPr>
          <w:p w:rsidR="00022332" w:rsidRPr="009256D1" w:rsidRDefault="00022332" w:rsidP="00022332">
            <w:r w:rsidRPr="009256D1">
              <w:t>8.</w:t>
            </w:r>
          </w:p>
        </w:tc>
        <w:tc>
          <w:tcPr>
            <w:tcW w:w="2268" w:type="dxa"/>
          </w:tcPr>
          <w:p w:rsidR="00022332" w:rsidRPr="009256D1" w:rsidRDefault="00022332" w:rsidP="00022332">
            <w:proofErr w:type="spellStart"/>
            <w:r w:rsidRPr="009256D1">
              <w:t>Жадинец</w:t>
            </w:r>
            <w:proofErr w:type="spellEnd"/>
            <w:r w:rsidRPr="009256D1">
              <w:t xml:space="preserve"> Е.С. </w:t>
            </w:r>
          </w:p>
        </w:tc>
        <w:tc>
          <w:tcPr>
            <w:tcW w:w="3402" w:type="dxa"/>
          </w:tcPr>
          <w:p w:rsidR="00022332" w:rsidRPr="009256D1" w:rsidRDefault="00022332" w:rsidP="00925A23">
            <w:pPr>
              <w:spacing w:line="260" w:lineRule="exact"/>
            </w:pPr>
            <w:r w:rsidRPr="009256D1">
              <w:t xml:space="preserve">Правовое регулирование отношений в области общественного питания в Республике Беларусь </w:t>
            </w:r>
          </w:p>
        </w:tc>
        <w:tc>
          <w:tcPr>
            <w:tcW w:w="3685" w:type="dxa"/>
          </w:tcPr>
          <w:p w:rsidR="00022332" w:rsidRPr="009256D1" w:rsidRDefault="00022332" w:rsidP="00925A23">
            <w:pPr>
              <w:spacing w:line="260" w:lineRule="exact"/>
            </w:pPr>
            <w:proofErr w:type="spellStart"/>
            <w:r w:rsidRPr="009256D1">
              <w:t>Шерайзина</w:t>
            </w:r>
            <w:proofErr w:type="spellEnd"/>
            <w:r w:rsidRPr="009256D1">
              <w:t xml:space="preserve"> Л.О., старший преподаватель кафедры гражданско-правовых дисциплин</w:t>
            </w:r>
          </w:p>
        </w:tc>
      </w:tr>
      <w:tr w:rsidR="00022332" w:rsidRPr="009256D1" w:rsidTr="00022332">
        <w:tc>
          <w:tcPr>
            <w:tcW w:w="534" w:type="dxa"/>
          </w:tcPr>
          <w:p w:rsidR="00022332" w:rsidRPr="009256D1" w:rsidRDefault="00022332" w:rsidP="00022332">
            <w:r w:rsidRPr="009256D1">
              <w:t>9.</w:t>
            </w:r>
          </w:p>
        </w:tc>
        <w:tc>
          <w:tcPr>
            <w:tcW w:w="2268" w:type="dxa"/>
          </w:tcPr>
          <w:p w:rsidR="00022332" w:rsidRPr="009256D1" w:rsidRDefault="00022332" w:rsidP="00022332">
            <w:proofErr w:type="spellStart"/>
            <w:r w:rsidRPr="009256D1">
              <w:t>Клявзуник</w:t>
            </w:r>
            <w:proofErr w:type="spellEnd"/>
            <w:r w:rsidRPr="009256D1">
              <w:t xml:space="preserve"> А.А.</w:t>
            </w:r>
          </w:p>
        </w:tc>
        <w:tc>
          <w:tcPr>
            <w:tcW w:w="3402" w:type="dxa"/>
          </w:tcPr>
          <w:p w:rsidR="00022332" w:rsidRPr="009256D1" w:rsidRDefault="00022332" w:rsidP="00925A23">
            <w:pPr>
              <w:spacing w:line="260" w:lineRule="exact"/>
            </w:pPr>
            <w:r w:rsidRPr="009256D1">
              <w:t>Гласность судебного разбирательства как принцип правосудия в Республике Беларусь</w:t>
            </w:r>
          </w:p>
        </w:tc>
        <w:tc>
          <w:tcPr>
            <w:tcW w:w="3685" w:type="dxa"/>
          </w:tcPr>
          <w:p w:rsidR="00022332" w:rsidRPr="009256D1" w:rsidRDefault="00022332" w:rsidP="00925A23">
            <w:pPr>
              <w:spacing w:line="260" w:lineRule="exact"/>
            </w:pPr>
            <w:proofErr w:type="spellStart"/>
            <w:r w:rsidRPr="009256D1">
              <w:t>Ярмоц</w:t>
            </w:r>
            <w:proofErr w:type="spellEnd"/>
            <w:r w:rsidRPr="009256D1"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022332" w:rsidRPr="009256D1" w:rsidTr="00022332">
        <w:trPr>
          <w:trHeight w:val="930"/>
        </w:trPr>
        <w:tc>
          <w:tcPr>
            <w:tcW w:w="534" w:type="dxa"/>
          </w:tcPr>
          <w:p w:rsidR="00022332" w:rsidRPr="009256D1" w:rsidRDefault="00022332" w:rsidP="00022332">
            <w:r w:rsidRPr="009256D1">
              <w:t>10.</w:t>
            </w:r>
          </w:p>
        </w:tc>
        <w:tc>
          <w:tcPr>
            <w:tcW w:w="2268" w:type="dxa"/>
          </w:tcPr>
          <w:p w:rsidR="00022332" w:rsidRPr="009256D1" w:rsidRDefault="00022332" w:rsidP="00022332">
            <w:proofErr w:type="spellStart"/>
            <w:r w:rsidRPr="009256D1">
              <w:t>Козич</w:t>
            </w:r>
            <w:proofErr w:type="spellEnd"/>
            <w:r w:rsidRPr="009256D1">
              <w:t xml:space="preserve"> А.Д.</w:t>
            </w:r>
          </w:p>
        </w:tc>
        <w:tc>
          <w:tcPr>
            <w:tcW w:w="3402" w:type="dxa"/>
          </w:tcPr>
          <w:p w:rsidR="00022332" w:rsidRPr="009256D1" w:rsidRDefault="00022332" w:rsidP="00925A23">
            <w:pPr>
              <w:spacing w:line="260" w:lineRule="exact"/>
            </w:pPr>
            <w:r w:rsidRPr="009256D1">
              <w:t>Правовые основания ведения рыболовного хозяйства в Республике Беларусь</w:t>
            </w:r>
          </w:p>
        </w:tc>
        <w:tc>
          <w:tcPr>
            <w:tcW w:w="3685" w:type="dxa"/>
          </w:tcPr>
          <w:p w:rsidR="00022332" w:rsidRPr="009256D1" w:rsidRDefault="00022332" w:rsidP="00925A23">
            <w:pPr>
              <w:spacing w:line="260" w:lineRule="exact"/>
            </w:pPr>
            <w:proofErr w:type="spellStart"/>
            <w:r w:rsidRPr="009256D1">
              <w:t>Зайчук</w:t>
            </w:r>
            <w:proofErr w:type="spellEnd"/>
            <w:r w:rsidRPr="009256D1"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022332" w:rsidRPr="009256D1" w:rsidTr="00022332">
        <w:tc>
          <w:tcPr>
            <w:tcW w:w="534" w:type="dxa"/>
          </w:tcPr>
          <w:p w:rsidR="00022332" w:rsidRPr="009256D1" w:rsidRDefault="00022332" w:rsidP="00022332">
            <w:r w:rsidRPr="009256D1">
              <w:t>11.</w:t>
            </w:r>
          </w:p>
        </w:tc>
        <w:tc>
          <w:tcPr>
            <w:tcW w:w="2268" w:type="dxa"/>
          </w:tcPr>
          <w:p w:rsidR="00022332" w:rsidRPr="009256D1" w:rsidRDefault="00022332" w:rsidP="00022332">
            <w:proofErr w:type="spellStart"/>
            <w:r w:rsidRPr="009256D1">
              <w:t>Красковский</w:t>
            </w:r>
            <w:proofErr w:type="spellEnd"/>
            <w:r w:rsidRPr="009256D1">
              <w:t xml:space="preserve"> В.А. </w:t>
            </w:r>
          </w:p>
        </w:tc>
        <w:tc>
          <w:tcPr>
            <w:tcW w:w="3402" w:type="dxa"/>
          </w:tcPr>
          <w:p w:rsidR="00022332" w:rsidRPr="009256D1" w:rsidRDefault="00022332" w:rsidP="00925A23">
            <w:pPr>
              <w:spacing w:line="260" w:lineRule="exact"/>
            </w:pPr>
            <w:r w:rsidRPr="009256D1">
              <w:t>Уголовно-правовая квалификация</w:t>
            </w:r>
            <w:r w:rsidRPr="009256D1">
              <w:rPr>
                <w:spacing w:val="-4"/>
              </w:rPr>
              <w:t xml:space="preserve"> оставления в опасности по законодательству</w:t>
            </w:r>
            <w:r w:rsidRPr="009256D1">
              <w:t xml:space="preserve"> Республики Беларусь (ст.159 Уголовного кодекса Республики Беларусь)</w:t>
            </w:r>
          </w:p>
        </w:tc>
        <w:tc>
          <w:tcPr>
            <w:tcW w:w="3685" w:type="dxa"/>
          </w:tcPr>
          <w:p w:rsidR="00022332" w:rsidRPr="009256D1" w:rsidRDefault="00022332" w:rsidP="00925A23">
            <w:pPr>
              <w:spacing w:line="260" w:lineRule="exact"/>
            </w:pPr>
            <w:r w:rsidRPr="009256D1"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9256D1" w:rsidRDefault="00022332" w:rsidP="00022332">
            <w:r w:rsidRPr="009256D1">
              <w:t>12.</w:t>
            </w:r>
          </w:p>
        </w:tc>
        <w:tc>
          <w:tcPr>
            <w:tcW w:w="2268" w:type="dxa"/>
          </w:tcPr>
          <w:p w:rsidR="00022332" w:rsidRPr="009256D1" w:rsidRDefault="00022332" w:rsidP="00022332">
            <w:proofErr w:type="spellStart"/>
            <w:r w:rsidRPr="009256D1">
              <w:t>Кукса</w:t>
            </w:r>
            <w:proofErr w:type="spellEnd"/>
            <w:r w:rsidRPr="009256D1">
              <w:t xml:space="preserve"> Д.А.</w:t>
            </w:r>
          </w:p>
        </w:tc>
        <w:tc>
          <w:tcPr>
            <w:tcW w:w="3402" w:type="dxa"/>
          </w:tcPr>
          <w:p w:rsidR="00022332" w:rsidRPr="009256D1" w:rsidRDefault="009256D1" w:rsidP="00925A23">
            <w:pPr>
              <w:spacing w:line="260" w:lineRule="exact"/>
            </w:pPr>
            <w:r w:rsidRPr="009256D1">
              <w:rPr>
                <w:rFonts w:eastAsia="Calibri"/>
              </w:rPr>
              <w:t>Правовое обеспечение защиты прав потребителей бытовых услуг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925A23">
            <w:pPr>
              <w:spacing w:line="260" w:lineRule="exact"/>
            </w:pPr>
            <w:r w:rsidRPr="009256D1"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13.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Курисюк</w:t>
            </w:r>
            <w:proofErr w:type="spellEnd"/>
            <w:r w:rsidRPr="00395B15">
              <w:t xml:space="preserve"> В.В. </w:t>
            </w:r>
          </w:p>
        </w:tc>
        <w:tc>
          <w:tcPr>
            <w:tcW w:w="3402" w:type="dxa"/>
          </w:tcPr>
          <w:p w:rsidR="00022332" w:rsidRPr="00395B15" w:rsidRDefault="00022332" w:rsidP="00925A23">
            <w:pPr>
              <w:spacing w:line="260" w:lineRule="exact"/>
            </w:pPr>
            <w:r w:rsidRPr="00395B15">
              <w:t xml:space="preserve">Уголовно-правовая характеристика умышленного </w:t>
            </w:r>
            <w:r w:rsidRPr="003854DB">
              <w:rPr>
                <w:spacing w:val="-4"/>
              </w:rPr>
              <w:t xml:space="preserve">причинения тяжкого телесного </w:t>
            </w:r>
            <w:r w:rsidRPr="003854DB">
              <w:rPr>
                <w:spacing w:val="-8"/>
              </w:rPr>
              <w:t>повреждения (ст.147 Уголовного</w:t>
            </w:r>
            <w:r w:rsidRPr="003854DB">
              <w:rPr>
                <w:spacing w:val="-6"/>
              </w:rPr>
              <w:t xml:space="preserve"> кодекса Республики Беларусь)</w:t>
            </w:r>
          </w:p>
        </w:tc>
        <w:tc>
          <w:tcPr>
            <w:tcW w:w="3685" w:type="dxa"/>
          </w:tcPr>
          <w:p w:rsidR="00022332" w:rsidRPr="00395B15" w:rsidRDefault="00275A06" w:rsidP="00275A06">
            <w:pPr>
              <w:spacing w:line="260" w:lineRule="exact"/>
            </w:pPr>
            <w:proofErr w:type="spellStart"/>
            <w:r>
              <w:t>Займист</w:t>
            </w:r>
            <w:proofErr w:type="spellEnd"/>
            <w:r>
              <w:t xml:space="preserve"> Г.И.</w:t>
            </w:r>
            <w:r w:rsidR="00022332" w:rsidRPr="00275A06">
              <w:t>, доцент кафедры теории</w:t>
            </w:r>
            <w:r w:rsidR="00022332" w:rsidRPr="00395B15">
              <w:t xml:space="preserve"> и истории государства и права, кандидат </w:t>
            </w:r>
            <w:r>
              <w:t>философских</w:t>
            </w:r>
            <w:r w:rsidR="00022332" w:rsidRPr="00395B15">
              <w:t xml:space="preserve">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B06236" w:rsidRDefault="00022332" w:rsidP="00022332">
            <w:r w:rsidRPr="00B06236">
              <w:t>14.</w:t>
            </w:r>
          </w:p>
        </w:tc>
        <w:tc>
          <w:tcPr>
            <w:tcW w:w="2268" w:type="dxa"/>
          </w:tcPr>
          <w:p w:rsidR="00022332" w:rsidRPr="00B06236" w:rsidRDefault="00022332" w:rsidP="00022332">
            <w:proofErr w:type="spellStart"/>
            <w:r w:rsidRPr="00B06236">
              <w:t>Ляшук</w:t>
            </w:r>
            <w:proofErr w:type="spellEnd"/>
            <w:r w:rsidRPr="00B06236">
              <w:t xml:space="preserve"> Е.А. </w:t>
            </w:r>
          </w:p>
        </w:tc>
        <w:tc>
          <w:tcPr>
            <w:tcW w:w="3402" w:type="dxa"/>
          </w:tcPr>
          <w:p w:rsidR="00022332" w:rsidRPr="00B06236" w:rsidRDefault="00022332" w:rsidP="00022332">
            <w:pPr>
              <w:spacing w:line="260" w:lineRule="exact"/>
            </w:pPr>
            <w:r w:rsidRPr="00B06236">
              <w:t>Гражданско-правовое регулирование отношений дарения по законодательству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r w:rsidRPr="00B06236">
              <w:t>Чугунова Т.И., старший преподаватель кафедры гражданско-правовых дисциплин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15.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Михневич А.А.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spacing w:line="260" w:lineRule="exact"/>
            </w:pPr>
            <w:r w:rsidRPr="00395B15">
              <w:rPr>
                <w:rFonts w:eastAsia="Calibri"/>
              </w:rPr>
              <w:t>Взаимодействие судебной власти со средствами массовой информации в Республике Беларусь: теоретико-правовой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022332">
            <w:pPr>
              <w:spacing w:line="260" w:lineRule="exact"/>
            </w:pPr>
            <w:proofErr w:type="spellStart"/>
            <w:r w:rsidRPr="00395B15">
              <w:t>Ярмоц</w:t>
            </w:r>
            <w:proofErr w:type="spellEnd"/>
            <w:r w:rsidRPr="00395B15">
              <w:t xml:space="preserve"> Е.Н.,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16.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Момотюк</w:t>
            </w:r>
            <w:proofErr w:type="spellEnd"/>
            <w:r w:rsidRPr="00395B15">
              <w:t xml:space="preserve"> В.В.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Административно-правовые </w:t>
            </w:r>
            <w:r w:rsidRPr="003854DB">
              <w:rPr>
                <w:spacing w:val="-6"/>
              </w:rPr>
              <w:t>режимы в Республике Беларусь:</w:t>
            </w:r>
            <w:r w:rsidRPr="00395B15">
              <w:t xml:space="preserve"> теоретико-правовой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lastRenderedPageBreak/>
              <w:t>17.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Мурадова</w:t>
            </w:r>
            <w:proofErr w:type="spellEnd"/>
            <w:r w:rsidRPr="00395B15">
              <w:t xml:space="preserve"> Л.Б 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Источники конституционного права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gramStart"/>
            <w:r w:rsidRPr="00395B15">
              <w:t>Пожарная О.В., старший преподаватель кафедры теории и истории государства и права</w:t>
            </w:r>
            <w:proofErr w:type="gramEnd"/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18.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Ныяздурдыев</w:t>
            </w:r>
            <w:proofErr w:type="spellEnd"/>
            <w:r w:rsidRPr="00395B15">
              <w:t xml:space="preserve"> Б.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Республик</w:t>
            </w:r>
            <w:bookmarkStart w:id="0" w:name="_GoBack"/>
            <w:r w:rsidR="00275A06" w:rsidRPr="00DA6E51">
              <w:rPr>
                <w:color w:val="FF0000"/>
              </w:rPr>
              <w:t>а</w:t>
            </w:r>
            <w:bookmarkEnd w:id="0"/>
            <w:r w:rsidRPr="00395B15">
              <w:t xml:space="preserve"> Беларусь как социальное государство: теоретико-правовой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19.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Панасевич</w:t>
            </w:r>
            <w:proofErr w:type="spellEnd"/>
            <w:r w:rsidRPr="00395B15">
              <w:t xml:space="preserve"> С.С.</w:t>
            </w:r>
          </w:p>
        </w:tc>
        <w:tc>
          <w:tcPr>
            <w:tcW w:w="3402" w:type="dxa"/>
          </w:tcPr>
          <w:p w:rsidR="00022332" w:rsidRPr="00395B15" w:rsidRDefault="00022332" w:rsidP="0002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95B15">
              <w:t>Административно-правовой статус иностранных граждан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Луцевич Ж.А.,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20.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Панькова С.Ю.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854DB">
              <w:rPr>
                <w:spacing w:val="-10"/>
              </w:rPr>
              <w:t xml:space="preserve">Судебно-медицинская экспертиза </w:t>
            </w:r>
            <w:r w:rsidRPr="00395B15">
              <w:t>потерпевших, подозреваемых, обвиняемых и других лиц в Республике Беларусь</w:t>
            </w:r>
          </w:p>
        </w:tc>
        <w:tc>
          <w:tcPr>
            <w:tcW w:w="3685" w:type="dxa"/>
          </w:tcPr>
          <w:p w:rsidR="00022332" w:rsidRPr="00395B15" w:rsidRDefault="00275A06" w:rsidP="00022332">
            <w:proofErr w:type="spellStart"/>
            <w:r>
              <w:t>Займист</w:t>
            </w:r>
            <w:proofErr w:type="spellEnd"/>
            <w:r>
              <w:t xml:space="preserve"> Г.И.</w:t>
            </w:r>
            <w:r w:rsidRPr="00275A06">
              <w:t>, доцент кафедры теории</w:t>
            </w:r>
            <w:r w:rsidRPr="00395B15">
              <w:t xml:space="preserve"> и истории государства и права, кандидат </w:t>
            </w:r>
            <w:r>
              <w:t>философских</w:t>
            </w:r>
            <w:r w:rsidRPr="00395B15">
              <w:t xml:space="preserve">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21.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Салиева</w:t>
            </w:r>
            <w:proofErr w:type="spellEnd"/>
            <w:r w:rsidRPr="00395B15">
              <w:t xml:space="preserve"> А.Б. 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Институт конституционного контроля в зарубежных странах: сравнительно-правовой аспект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Береговцова</w:t>
            </w:r>
            <w:proofErr w:type="spellEnd"/>
            <w:r w:rsidRPr="00395B15">
              <w:t xml:space="preserve"> Д.С.,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22.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Сац Е.И.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Институт гражданства в Республике Беларусь и зарубежных странах: сравнительно-правовая характеристика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Вабищевич А.Н., профессор кафедры теории и истории государства и права, доктор исторических наук, профессор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23.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Тыцик</w:t>
            </w:r>
            <w:proofErr w:type="spellEnd"/>
            <w:r w:rsidRPr="00395B15">
              <w:t xml:space="preserve"> А.Л.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Административная ответственность за нарушение </w:t>
            </w:r>
            <w:r w:rsidRPr="003854DB">
              <w:rPr>
                <w:spacing w:val="-4"/>
              </w:rPr>
              <w:t xml:space="preserve">санитарно-эпидемиологических </w:t>
            </w:r>
            <w:r w:rsidRPr="003854DB">
              <w:rPr>
                <w:spacing w:val="-6"/>
              </w:rPr>
              <w:t>требований по законодательству</w:t>
            </w:r>
            <w:r w:rsidRPr="003854DB">
              <w:rPr>
                <w:spacing w:val="-4"/>
              </w:rPr>
              <w:t xml:space="preserve">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Сливко</w:t>
            </w:r>
            <w:proofErr w:type="spellEnd"/>
            <w:r w:rsidRPr="00395B15">
              <w:t xml:space="preserve"> О.Я.,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24.</w:t>
            </w:r>
          </w:p>
        </w:tc>
        <w:tc>
          <w:tcPr>
            <w:tcW w:w="2268" w:type="dxa"/>
          </w:tcPr>
          <w:p w:rsidR="00022332" w:rsidRPr="00395B15" w:rsidRDefault="00022332" w:rsidP="00022332">
            <w:r w:rsidRPr="00395B15">
              <w:t>Фатеева М.В.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Конституционно-правовые основы права на обращение в Республике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Береговцова</w:t>
            </w:r>
            <w:proofErr w:type="spellEnd"/>
            <w:r w:rsidRPr="00395B15">
              <w:t xml:space="preserve"> Д.С.,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25.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Ференец</w:t>
            </w:r>
            <w:proofErr w:type="spellEnd"/>
            <w:r w:rsidRPr="00395B15">
              <w:t xml:space="preserve"> А.А.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>Правовое регулирование законодательного процесса в Парламенте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Чмыга</w:t>
            </w:r>
            <w:proofErr w:type="spellEnd"/>
            <w:r w:rsidRPr="00395B15">
              <w:t xml:space="preserve"> О.В., доцент кафедры теории и истории государства и права, кандидат юридических наук, доцент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26.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Ханчук</w:t>
            </w:r>
            <w:proofErr w:type="spellEnd"/>
            <w:r w:rsidRPr="00395B15">
              <w:t xml:space="preserve"> Ю.Ю.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Уголовная ответственность за </w:t>
            </w:r>
            <w:r w:rsidRPr="003854DB">
              <w:rPr>
                <w:spacing w:val="-4"/>
              </w:rPr>
              <w:t>терроризм по законодательству</w:t>
            </w:r>
            <w:r w:rsidRPr="00395B15">
              <w:t xml:space="preserve"> Республики Беларусь</w:t>
            </w:r>
          </w:p>
        </w:tc>
        <w:tc>
          <w:tcPr>
            <w:tcW w:w="3685" w:type="dxa"/>
          </w:tcPr>
          <w:p w:rsidR="00022332" w:rsidRPr="00395B15" w:rsidRDefault="00022332" w:rsidP="00022332">
            <w:proofErr w:type="spellStart"/>
            <w:r w:rsidRPr="00395B15">
              <w:t>Заранка</w:t>
            </w:r>
            <w:proofErr w:type="spellEnd"/>
            <w:r w:rsidRPr="00395B15">
              <w:t xml:space="preserve"> И.А., старший преподаватель кафедры теории и истории государства и права</w:t>
            </w:r>
          </w:p>
        </w:tc>
      </w:tr>
      <w:tr w:rsidR="00022332" w:rsidRPr="00395B15" w:rsidTr="00022332">
        <w:tc>
          <w:tcPr>
            <w:tcW w:w="534" w:type="dxa"/>
          </w:tcPr>
          <w:p w:rsidR="00022332" w:rsidRPr="00395B15" w:rsidRDefault="00022332" w:rsidP="00022332">
            <w:r w:rsidRPr="00395B15">
              <w:t>27.</w:t>
            </w:r>
          </w:p>
        </w:tc>
        <w:tc>
          <w:tcPr>
            <w:tcW w:w="2268" w:type="dxa"/>
          </w:tcPr>
          <w:p w:rsidR="00022332" w:rsidRPr="00395B15" w:rsidRDefault="00022332" w:rsidP="00022332">
            <w:proofErr w:type="spellStart"/>
            <w:r w:rsidRPr="00395B15">
              <w:t>Шурхай</w:t>
            </w:r>
            <w:proofErr w:type="spellEnd"/>
            <w:r w:rsidRPr="00395B15">
              <w:t xml:space="preserve"> Т.В.</w:t>
            </w:r>
          </w:p>
        </w:tc>
        <w:tc>
          <w:tcPr>
            <w:tcW w:w="3402" w:type="dxa"/>
          </w:tcPr>
          <w:p w:rsidR="00022332" w:rsidRPr="00395B15" w:rsidRDefault="00022332" w:rsidP="00022332">
            <w:r w:rsidRPr="00395B15">
              <w:t xml:space="preserve">Заключение трудового договора по законодательству Республики Беларусь </w:t>
            </w:r>
          </w:p>
        </w:tc>
        <w:tc>
          <w:tcPr>
            <w:tcW w:w="3685" w:type="dxa"/>
          </w:tcPr>
          <w:p w:rsidR="00022332" w:rsidRPr="00395B15" w:rsidRDefault="00022332" w:rsidP="00022332">
            <w:r w:rsidRPr="00395B15">
              <w:t>Маслакова Н.Н., старший преподаватель кафедры гражданско-правовых дисциплин</w:t>
            </w:r>
          </w:p>
        </w:tc>
      </w:tr>
    </w:tbl>
    <w:p w:rsidR="00022332" w:rsidRPr="003854DB" w:rsidRDefault="00022332" w:rsidP="00022332">
      <w:pPr>
        <w:rPr>
          <w:sz w:val="28"/>
          <w:szCs w:val="28"/>
        </w:rPr>
      </w:pPr>
    </w:p>
    <w:p w:rsidR="008D4DB1" w:rsidRDefault="008D4DB1" w:rsidP="008D4DB1">
      <w:pPr>
        <w:jc w:val="both"/>
        <w:rPr>
          <w:sz w:val="28"/>
          <w:szCs w:val="28"/>
        </w:rPr>
      </w:pPr>
    </w:p>
    <w:p w:rsidR="008D4DB1" w:rsidRDefault="008D4DB1" w:rsidP="008D4DB1">
      <w:pPr>
        <w:tabs>
          <w:tab w:val="left" w:pos="68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>
        <w:rPr>
          <w:sz w:val="28"/>
          <w:szCs w:val="28"/>
        </w:rPr>
        <w:tab/>
        <w:t>Ю.П.Голубев</w:t>
      </w:r>
    </w:p>
    <w:p w:rsidR="008D4DB1" w:rsidRDefault="008D4DB1" w:rsidP="008D4DB1">
      <w:pPr>
        <w:tabs>
          <w:tab w:val="left" w:pos="6803"/>
        </w:tabs>
        <w:jc w:val="both"/>
        <w:rPr>
          <w:sz w:val="28"/>
          <w:szCs w:val="28"/>
        </w:rPr>
      </w:pPr>
    </w:p>
    <w:p w:rsidR="008D4DB1" w:rsidRPr="00975DB3" w:rsidRDefault="008D4DB1" w:rsidP="008D4DB1">
      <w:pPr>
        <w:tabs>
          <w:tab w:val="left" w:pos="6803"/>
        </w:tabs>
        <w:jc w:val="both"/>
        <w:rPr>
          <w:sz w:val="28"/>
          <w:szCs w:val="28"/>
        </w:rPr>
      </w:pPr>
      <w:r w:rsidRPr="00975DB3">
        <w:rPr>
          <w:sz w:val="28"/>
          <w:szCs w:val="28"/>
        </w:rPr>
        <w:t>Верно</w:t>
      </w:r>
    </w:p>
    <w:p w:rsidR="008D4DB1" w:rsidRPr="00975DB3" w:rsidRDefault="008D4DB1" w:rsidP="008D4DB1">
      <w:pPr>
        <w:jc w:val="both"/>
        <w:rPr>
          <w:sz w:val="28"/>
          <w:szCs w:val="28"/>
        </w:rPr>
      </w:pPr>
      <w:r w:rsidRPr="00975DB3">
        <w:rPr>
          <w:sz w:val="28"/>
          <w:szCs w:val="28"/>
        </w:rPr>
        <w:t xml:space="preserve">Начальник отдела </w:t>
      </w:r>
    </w:p>
    <w:p w:rsidR="004F5E94" w:rsidRPr="008D4DB1" w:rsidRDefault="008D4DB1" w:rsidP="008D4DB1">
      <w:pPr>
        <w:tabs>
          <w:tab w:val="left" w:pos="6804"/>
        </w:tabs>
        <w:jc w:val="both"/>
        <w:rPr>
          <w:sz w:val="28"/>
          <w:szCs w:val="28"/>
        </w:rPr>
      </w:pPr>
      <w:r w:rsidRPr="00975DB3">
        <w:rPr>
          <w:sz w:val="28"/>
          <w:szCs w:val="28"/>
        </w:rPr>
        <w:t xml:space="preserve">документационного обеспечения </w:t>
      </w:r>
      <w:r w:rsidRPr="00975DB3">
        <w:rPr>
          <w:sz w:val="28"/>
          <w:szCs w:val="28"/>
        </w:rPr>
        <w:tab/>
        <w:t>Т.</w:t>
      </w:r>
      <w:r>
        <w:rPr>
          <w:sz w:val="28"/>
          <w:szCs w:val="28"/>
        </w:rPr>
        <w:t>А.Берней</w:t>
      </w:r>
    </w:p>
    <w:sectPr w:rsidR="004F5E94" w:rsidRPr="008D4DB1" w:rsidSect="00022332">
      <w:pgSz w:w="11906" w:h="16838"/>
      <w:pgMar w:top="993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1A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40581C"/>
    <w:multiLevelType w:val="multilevel"/>
    <w:tmpl w:val="E8E420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F76CA"/>
    <w:multiLevelType w:val="hybridMultilevel"/>
    <w:tmpl w:val="5AB4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EF7"/>
    <w:multiLevelType w:val="hybridMultilevel"/>
    <w:tmpl w:val="8B6C232C"/>
    <w:lvl w:ilvl="0" w:tplc="5EF68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6168B9"/>
    <w:multiLevelType w:val="multilevel"/>
    <w:tmpl w:val="B67C4422"/>
    <w:numStyleLink w:val="1"/>
  </w:abstractNum>
  <w:abstractNum w:abstractNumId="5">
    <w:nsid w:val="234D7E6D"/>
    <w:multiLevelType w:val="hybridMultilevel"/>
    <w:tmpl w:val="BE240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70194"/>
    <w:multiLevelType w:val="hybridMultilevel"/>
    <w:tmpl w:val="61DEF09A"/>
    <w:lvl w:ilvl="0" w:tplc="08224A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B0EF5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1360F"/>
    <w:multiLevelType w:val="hybridMultilevel"/>
    <w:tmpl w:val="5656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A308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C6181"/>
    <w:multiLevelType w:val="multilevel"/>
    <w:tmpl w:val="B67C4422"/>
    <w:numStyleLink w:val="1"/>
  </w:abstractNum>
  <w:abstractNum w:abstractNumId="11">
    <w:nsid w:val="56F82532"/>
    <w:multiLevelType w:val="multilevel"/>
    <w:tmpl w:val="B67C442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842EEE"/>
    <w:multiLevelType w:val="hybridMultilevel"/>
    <w:tmpl w:val="5626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E1DC1"/>
    <w:multiLevelType w:val="hybridMultilevel"/>
    <w:tmpl w:val="27FE8C3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14">
    <w:nsid w:val="5DF011D5"/>
    <w:multiLevelType w:val="hybridMultilevel"/>
    <w:tmpl w:val="832A4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F1A65"/>
    <w:multiLevelType w:val="multilevel"/>
    <w:tmpl w:val="B67C4422"/>
    <w:numStyleLink w:val="1"/>
  </w:abstractNum>
  <w:abstractNum w:abstractNumId="16">
    <w:nsid w:val="647F2B27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D300C"/>
    <w:multiLevelType w:val="multilevel"/>
    <w:tmpl w:val="B67C4422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670C1"/>
    <w:multiLevelType w:val="hybridMultilevel"/>
    <w:tmpl w:val="5AB4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6041A"/>
    <w:multiLevelType w:val="hybridMultilevel"/>
    <w:tmpl w:val="0174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33D25"/>
    <w:multiLevelType w:val="hybridMultilevel"/>
    <w:tmpl w:val="0248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0"/>
  </w:num>
  <w:num w:numId="22">
    <w:abstractNumId w:val="15"/>
  </w:num>
  <w:num w:numId="23">
    <w:abstractNumId w:val="10"/>
  </w:num>
  <w:num w:numId="24">
    <w:abstractNumId w:val="4"/>
  </w:num>
  <w:num w:numId="25">
    <w:abstractNumId w:val="12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B1"/>
    <w:rsid w:val="00022332"/>
    <w:rsid w:val="00041CE2"/>
    <w:rsid w:val="000960EE"/>
    <w:rsid w:val="00224E38"/>
    <w:rsid w:val="00275A06"/>
    <w:rsid w:val="0029358F"/>
    <w:rsid w:val="002D2689"/>
    <w:rsid w:val="003341A5"/>
    <w:rsid w:val="00477199"/>
    <w:rsid w:val="004A51D7"/>
    <w:rsid w:val="004F5E94"/>
    <w:rsid w:val="005C54E7"/>
    <w:rsid w:val="005F0DDB"/>
    <w:rsid w:val="006370B8"/>
    <w:rsid w:val="00675DF2"/>
    <w:rsid w:val="006B4F5E"/>
    <w:rsid w:val="006C3E0F"/>
    <w:rsid w:val="006D0AC0"/>
    <w:rsid w:val="007A4067"/>
    <w:rsid w:val="007E5C0B"/>
    <w:rsid w:val="007F6324"/>
    <w:rsid w:val="008B021F"/>
    <w:rsid w:val="008D4DB1"/>
    <w:rsid w:val="009256D1"/>
    <w:rsid w:val="00925A23"/>
    <w:rsid w:val="009263F7"/>
    <w:rsid w:val="0096090F"/>
    <w:rsid w:val="00967E78"/>
    <w:rsid w:val="00A05B27"/>
    <w:rsid w:val="00A816EA"/>
    <w:rsid w:val="00AF7A71"/>
    <w:rsid w:val="00B06236"/>
    <w:rsid w:val="00B07626"/>
    <w:rsid w:val="00B5787D"/>
    <w:rsid w:val="00BD603E"/>
    <w:rsid w:val="00C139CE"/>
    <w:rsid w:val="00C7736C"/>
    <w:rsid w:val="00DA6E51"/>
    <w:rsid w:val="00E44D5D"/>
    <w:rsid w:val="00ED534E"/>
    <w:rsid w:val="00FD0FA1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1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22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2">
    <w:name w:val="heading 2"/>
    <w:basedOn w:val="a"/>
    <w:next w:val="a"/>
    <w:link w:val="20"/>
    <w:uiPriority w:val="99"/>
    <w:qFormat/>
    <w:rsid w:val="00022332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022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D4DB1"/>
    <w:pPr>
      <w:ind w:left="283" w:hanging="283"/>
    </w:pPr>
    <w:rPr>
      <w:sz w:val="30"/>
      <w:szCs w:val="30"/>
      <w:lang w:val="pl-PL"/>
    </w:rPr>
  </w:style>
  <w:style w:type="paragraph" w:styleId="a4">
    <w:name w:val="Body Text"/>
    <w:basedOn w:val="a"/>
    <w:link w:val="a5"/>
    <w:uiPriority w:val="99"/>
    <w:unhideWhenUsed/>
    <w:rsid w:val="008D4DB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D4DB1"/>
    <w:rPr>
      <w:rFonts w:eastAsia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iPriority w:val="99"/>
    <w:rsid w:val="008D4DB1"/>
    <w:pPr>
      <w:ind w:firstLine="210"/>
    </w:pPr>
    <w:rPr>
      <w:sz w:val="30"/>
      <w:szCs w:val="30"/>
      <w:lang w:val="pl-PL"/>
    </w:rPr>
  </w:style>
  <w:style w:type="character" w:customStyle="1" w:styleId="a7">
    <w:name w:val="Красная строка Знак"/>
    <w:basedOn w:val="a5"/>
    <w:link w:val="a6"/>
    <w:uiPriority w:val="99"/>
    <w:rsid w:val="008D4DB1"/>
    <w:rPr>
      <w:rFonts w:eastAsia="Times New Roman" w:cs="Times New Roman"/>
      <w:sz w:val="24"/>
      <w:szCs w:val="30"/>
      <w:lang w:val="pl-PL" w:eastAsia="ru-RU"/>
    </w:rPr>
  </w:style>
  <w:style w:type="character" w:customStyle="1" w:styleId="11">
    <w:name w:val="Заголовок 1 Знак"/>
    <w:basedOn w:val="a0"/>
    <w:link w:val="10"/>
    <w:rsid w:val="000223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ru-RU"/>
    </w:rPr>
  </w:style>
  <w:style w:type="character" w:customStyle="1" w:styleId="20">
    <w:name w:val="Заголовок 2 Знак"/>
    <w:basedOn w:val="a0"/>
    <w:link w:val="2"/>
    <w:uiPriority w:val="99"/>
    <w:rsid w:val="000223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23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ru-RU"/>
    </w:rPr>
  </w:style>
  <w:style w:type="paragraph" w:styleId="a8">
    <w:name w:val="Title"/>
    <w:basedOn w:val="a"/>
    <w:link w:val="a9"/>
    <w:qFormat/>
    <w:rsid w:val="00022332"/>
    <w:pPr>
      <w:jc w:val="center"/>
    </w:pPr>
    <w:rPr>
      <w:szCs w:val="20"/>
      <w:lang w:val="x-none"/>
    </w:rPr>
  </w:style>
  <w:style w:type="character" w:customStyle="1" w:styleId="a9">
    <w:name w:val="Название Знак"/>
    <w:basedOn w:val="a0"/>
    <w:link w:val="a8"/>
    <w:rsid w:val="00022332"/>
    <w:rPr>
      <w:rFonts w:eastAsia="Times New Roman" w:cs="Times New Roman"/>
      <w:sz w:val="24"/>
      <w:szCs w:val="20"/>
      <w:lang w:val="x-none" w:eastAsia="ru-RU"/>
    </w:rPr>
  </w:style>
  <w:style w:type="paragraph" w:styleId="aa">
    <w:name w:val="List Paragraph"/>
    <w:basedOn w:val="a"/>
    <w:link w:val="ab"/>
    <w:uiPriority w:val="34"/>
    <w:qFormat/>
    <w:rsid w:val="0002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3">
    <w:name w:val="Основной текст + 103"/>
    <w:aliases w:val="5 pt3,Интервал 0 pt3"/>
    <w:uiPriority w:val="99"/>
    <w:rsid w:val="00022332"/>
    <w:rPr>
      <w:rFonts w:ascii="Times New Roman" w:hAnsi="Times New Roman"/>
      <w:color w:val="000000"/>
      <w:spacing w:val="4"/>
      <w:w w:val="100"/>
      <w:position w:val="0"/>
      <w:sz w:val="21"/>
      <w:u w:val="none"/>
      <w:lang w:val="ru-RU"/>
    </w:rPr>
  </w:style>
  <w:style w:type="paragraph" w:customStyle="1" w:styleId="12">
    <w:name w:val="Абзац списка1"/>
    <w:basedOn w:val="a"/>
    <w:qFormat/>
    <w:rsid w:val="0002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022332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22332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e">
    <w:name w:val="Верхний колонтитул Знак"/>
    <w:basedOn w:val="a0"/>
    <w:link w:val="ad"/>
    <w:uiPriority w:val="99"/>
    <w:rsid w:val="00022332"/>
    <w:rPr>
      <w:rFonts w:eastAsia="Times New Roman" w:cs="Times New Roman"/>
      <w:szCs w:val="30"/>
      <w:lang w:val="pl-PL" w:eastAsia="ru-RU"/>
    </w:rPr>
  </w:style>
  <w:style w:type="paragraph" w:styleId="af">
    <w:name w:val="footer"/>
    <w:basedOn w:val="a"/>
    <w:link w:val="af0"/>
    <w:uiPriority w:val="99"/>
    <w:unhideWhenUsed/>
    <w:rsid w:val="00022332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f0">
    <w:name w:val="Нижний колонтитул Знак"/>
    <w:basedOn w:val="a0"/>
    <w:link w:val="af"/>
    <w:uiPriority w:val="99"/>
    <w:rsid w:val="00022332"/>
    <w:rPr>
      <w:rFonts w:eastAsia="Times New Roman" w:cs="Times New Roman"/>
      <w:szCs w:val="30"/>
      <w:lang w:val="pl-PL" w:eastAsia="ru-RU"/>
    </w:rPr>
  </w:style>
  <w:style w:type="numbering" w:customStyle="1" w:styleId="1">
    <w:name w:val="Текущий список1"/>
    <w:rsid w:val="00022332"/>
    <w:pPr>
      <w:numPr>
        <w:numId w:val="1"/>
      </w:numPr>
    </w:pPr>
  </w:style>
  <w:style w:type="paragraph" w:customStyle="1" w:styleId="21">
    <w:name w:val="Стиль2"/>
    <w:basedOn w:val="a"/>
    <w:uiPriority w:val="99"/>
    <w:rsid w:val="00022332"/>
    <w:pPr>
      <w:widowControl w:val="0"/>
      <w:jc w:val="center"/>
    </w:pPr>
    <w:rPr>
      <w:kern w:val="28"/>
      <w:sz w:val="28"/>
      <w:szCs w:val="20"/>
    </w:rPr>
  </w:style>
  <w:style w:type="character" w:customStyle="1" w:styleId="FontStyle18">
    <w:name w:val="Font Style18"/>
    <w:basedOn w:val="a0"/>
    <w:rsid w:val="00022332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022332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022332"/>
    <w:rPr>
      <w:b/>
      <w:bCs/>
    </w:rPr>
  </w:style>
  <w:style w:type="paragraph" w:styleId="22">
    <w:name w:val="Body Text 2"/>
    <w:basedOn w:val="a"/>
    <w:link w:val="23"/>
    <w:uiPriority w:val="99"/>
    <w:unhideWhenUsed/>
    <w:rsid w:val="00022332"/>
    <w:pPr>
      <w:spacing w:after="120" w:line="480" w:lineRule="auto"/>
    </w:pPr>
    <w:rPr>
      <w:sz w:val="30"/>
      <w:szCs w:val="30"/>
      <w:lang w:val="pl-PL"/>
    </w:rPr>
  </w:style>
  <w:style w:type="character" w:customStyle="1" w:styleId="23">
    <w:name w:val="Основной текст 2 Знак"/>
    <w:basedOn w:val="a0"/>
    <w:link w:val="22"/>
    <w:uiPriority w:val="99"/>
    <w:rsid w:val="00022332"/>
    <w:rPr>
      <w:rFonts w:eastAsia="Times New Roman" w:cs="Times New Roman"/>
      <w:szCs w:val="30"/>
      <w:lang w:val="pl-PL" w:eastAsia="ru-RU"/>
    </w:rPr>
  </w:style>
  <w:style w:type="paragraph" w:styleId="af3">
    <w:name w:val="Normal (Web)"/>
    <w:basedOn w:val="a"/>
    <w:uiPriority w:val="99"/>
    <w:unhideWhenUsed/>
    <w:rsid w:val="00022332"/>
    <w:pPr>
      <w:spacing w:before="100" w:beforeAutospacing="1" w:after="100" w:afterAutospacing="1"/>
    </w:pPr>
    <w:rPr>
      <w:rFonts w:eastAsia="Calibri"/>
    </w:rPr>
  </w:style>
  <w:style w:type="paragraph" w:customStyle="1" w:styleId="Style4">
    <w:name w:val="Style4"/>
    <w:basedOn w:val="a"/>
    <w:rsid w:val="00022332"/>
    <w:pPr>
      <w:widowControl w:val="0"/>
      <w:autoSpaceDE w:val="0"/>
      <w:autoSpaceDN w:val="0"/>
      <w:adjustRightInd w:val="0"/>
      <w:spacing w:line="344" w:lineRule="exact"/>
      <w:ind w:firstLine="706"/>
    </w:pPr>
    <w:rPr>
      <w:rFonts w:eastAsia="Calibri"/>
    </w:rPr>
  </w:style>
  <w:style w:type="paragraph" w:customStyle="1" w:styleId="24">
    <w:name w:val="Абзац списка2"/>
    <w:basedOn w:val="a"/>
    <w:rsid w:val="000223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"/>
    <w:qFormat/>
    <w:rsid w:val="00022332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customStyle="1" w:styleId="FontStyle11">
    <w:name w:val="Font Style11"/>
    <w:basedOn w:val="a0"/>
    <w:rsid w:val="00022332"/>
    <w:rPr>
      <w:rFonts w:ascii="Times New Roman" w:hAnsi="Times New Roman" w:cs="Times New Roman" w:hint="default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2332"/>
  </w:style>
  <w:style w:type="paragraph" w:styleId="af4">
    <w:name w:val="Balloon Text"/>
    <w:basedOn w:val="a"/>
    <w:link w:val="af5"/>
    <w:uiPriority w:val="99"/>
    <w:semiHidden/>
    <w:unhideWhenUsed/>
    <w:rsid w:val="00022332"/>
    <w:rPr>
      <w:rFonts w:ascii="Segoe UI" w:hAnsi="Segoe UI" w:cs="Segoe UI"/>
      <w:sz w:val="18"/>
      <w:szCs w:val="18"/>
      <w:lang w:val="pl-PL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2332"/>
    <w:rPr>
      <w:rFonts w:ascii="Segoe UI" w:eastAsia="Times New Roman" w:hAnsi="Segoe UI" w:cs="Segoe UI"/>
      <w:sz w:val="18"/>
      <w:szCs w:val="18"/>
      <w:lang w:val="pl-PL" w:eastAsia="ru-RU"/>
    </w:rPr>
  </w:style>
  <w:style w:type="numbering" w:customStyle="1" w:styleId="25">
    <w:name w:val="Нет списка2"/>
    <w:next w:val="a2"/>
    <w:uiPriority w:val="99"/>
    <w:semiHidden/>
    <w:unhideWhenUsed/>
    <w:rsid w:val="00022332"/>
  </w:style>
  <w:style w:type="paragraph" w:customStyle="1" w:styleId="15">
    <w:name w:val="Обычный1"/>
    <w:rsid w:val="00022332"/>
    <w:pPr>
      <w:snapToGrid w:val="0"/>
      <w:jc w:val="left"/>
    </w:pPr>
    <w:rPr>
      <w:rFonts w:eastAsia="Times New Roman" w:cs="Times New Roman"/>
      <w:sz w:val="24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22332"/>
    <w:rPr>
      <w:sz w:val="16"/>
      <w:szCs w:val="16"/>
    </w:rPr>
  </w:style>
  <w:style w:type="paragraph" w:customStyle="1" w:styleId="16">
    <w:name w:val="Текст примечания1"/>
    <w:basedOn w:val="a"/>
    <w:next w:val="af7"/>
    <w:link w:val="af8"/>
    <w:uiPriority w:val="99"/>
    <w:semiHidden/>
    <w:unhideWhenUsed/>
    <w:rsid w:val="0002233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16"/>
    <w:uiPriority w:val="99"/>
    <w:semiHidden/>
    <w:rsid w:val="00022332"/>
    <w:rPr>
      <w:rFonts w:asciiTheme="minorHAnsi" w:hAnsiTheme="minorHAnsi"/>
      <w:sz w:val="20"/>
      <w:szCs w:val="20"/>
    </w:rPr>
  </w:style>
  <w:style w:type="paragraph" w:styleId="af7">
    <w:name w:val="annotation text"/>
    <w:basedOn w:val="a"/>
    <w:link w:val="17"/>
    <w:uiPriority w:val="99"/>
    <w:semiHidden/>
    <w:unhideWhenUsed/>
    <w:rsid w:val="00022332"/>
    <w:rPr>
      <w:sz w:val="20"/>
      <w:szCs w:val="20"/>
      <w:lang w:val="pl-PL"/>
    </w:rPr>
  </w:style>
  <w:style w:type="character" w:customStyle="1" w:styleId="17">
    <w:name w:val="Текст примечания Знак1"/>
    <w:basedOn w:val="a0"/>
    <w:link w:val="af7"/>
    <w:uiPriority w:val="99"/>
    <w:semiHidden/>
    <w:rsid w:val="00022332"/>
    <w:rPr>
      <w:rFonts w:eastAsia="Times New Roman" w:cs="Times New Roman"/>
      <w:sz w:val="20"/>
      <w:szCs w:val="20"/>
      <w:lang w:val="pl-PL" w:eastAsia="ru-RU"/>
    </w:rPr>
  </w:style>
  <w:style w:type="numbering" w:customStyle="1" w:styleId="31">
    <w:name w:val="Нет списка3"/>
    <w:next w:val="a2"/>
    <w:uiPriority w:val="99"/>
    <w:semiHidden/>
    <w:unhideWhenUsed/>
    <w:rsid w:val="00022332"/>
  </w:style>
  <w:style w:type="numbering" w:customStyle="1" w:styleId="4">
    <w:name w:val="Нет списка4"/>
    <w:next w:val="a2"/>
    <w:uiPriority w:val="99"/>
    <w:semiHidden/>
    <w:unhideWhenUsed/>
    <w:rsid w:val="00022332"/>
  </w:style>
  <w:style w:type="numbering" w:customStyle="1" w:styleId="5">
    <w:name w:val="Нет списка5"/>
    <w:next w:val="a2"/>
    <w:uiPriority w:val="99"/>
    <w:semiHidden/>
    <w:unhideWhenUsed/>
    <w:rsid w:val="00022332"/>
  </w:style>
  <w:style w:type="numbering" w:customStyle="1" w:styleId="6">
    <w:name w:val="Нет списка6"/>
    <w:next w:val="a2"/>
    <w:uiPriority w:val="99"/>
    <w:semiHidden/>
    <w:unhideWhenUsed/>
    <w:rsid w:val="00022332"/>
  </w:style>
  <w:style w:type="character" w:styleId="af9">
    <w:name w:val="Placeholder Text"/>
    <w:basedOn w:val="a0"/>
    <w:uiPriority w:val="99"/>
    <w:semiHidden/>
    <w:rsid w:val="00022332"/>
    <w:rPr>
      <w:color w:val="808080"/>
    </w:rPr>
  </w:style>
  <w:style w:type="numbering" w:customStyle="1" w:styleId="110">
    <w:name w:val="Текущий список11"/>
    <w:rsid w:val="00022332"/>
  </w:style>
  <w:style w:type="table" w:customStyle="1" w:styleId="18">
    <w:name w:val="Сетка таблицы1"/>
    <w:basedOn w:val="a1"/>
    <w:uiPriority w:val="59"/>
    <w:rsid w:val="00022332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nhideWhenUsed/>
    <w:rsid w:val="00022332"/>
    <w:pPr>
      <w:spacing w:after="120"/>
      <w:ind w:left="283"/>
    </w:pPr>
    <w:rPr>
      <w:sz w:val="30"/>
      <w:szCs w:val="30"/>
      <w:lang w:val="pl-PL"/>
    </w:rPr>
  </w:style>
  <w:style w:type="character" w:customStyle="1" w:styleId="afb">
    <w:name w:val="Основной текст с отступом Знак"/>
    <w:basedOn w:val="a0"/>
    <w:link w:val="afa"/>
    <w:rsid w:val="00022332"/>
    <w:rPr>
      <w:rFonts w:eastAsia="Times New Roman" w:cs="Times New Roman"/>
      <w:szCs w:val="30"/>
      <w:lang w:val="pl-PL" w:eastAsia="ru-RU"/>
    </w:rPr>
  </w:style>
  <w:style w:type="numbering" w:customStyle="1" w:styleId="7">
    <w:name w:val="Нет списка7"/>
    <w:next w:val="a2"/>
    <w:uiPriority w:val="99"/>
    <w:semiHidden/>
    <w:unhideWhenUsed/>
    <w:rsid w:val="00022332"/>
  </w:style>
  <w:style w:type="numbering" w:customStyle="1" w:styleId="120">
    <w:name w:val="Текущий список12"/>
    <w:rsid w:val="00022332"/>
  </w:style>
  <w:style w:type="numbering" w:customStyle="1" w:styleId="8">
    <w:name w:val="Нет списка8"/>
    <w:next w:val="a2"/>
    <w:uiPriority w:val="99"/>
    <w:semiHidden/>
    <w:unhideWhenUsed/>
    <w:rsid w:val="00022332"/>
  </w:style>
  <w:style w:type="paragraph" w:styleId="26">
    <w:name w:val="Body Text Indent 2"/>
    <w:basedOn w:val="a"/>
    <w:link w:val="27"/>
    <w:uiPriority w:val="99"/>
    <w:unhideWhenUsed/>
    <w:rsid w:val="00022332"/>
    <w:pPr>
      <w:spacing w:after="120" w:line="480" w:lineRule="auto"/>
      <w:ind w:left="283"/>
    </w:pPr>
    <w:rPr>
      <w:sz w:val="30"/>
      <w:szCs w:val="30"/>
      <w:lang w:val="pl-PL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22332"/>
    <w:rPr>
      <w:rFonts w:eastAsia="Times New Roman" w:cs="Times New Roman"/>
      <w:szCs w:val="30"/>
      <w:lang w:val="pl-PL" w:eastAsia="ru-RU"/>
    </w:rPr>
  </w:style>
  <w:style w:type="character" w:styleId="afc">
    <w:name w:val="Emphasis"/>
    <w:basedOn w:val="a0"/>
    <w:uiPriority w:val="20"/>
    <w:qFormat/>
    <w:rsid w:val="00022332"/>
    <w:rPr>
      <w:i/>
      <w:iCs/>
    </w:rPr>
  </w:style>
  <w:style w:type="paragraph" w:customStyle="1" w:styleId="msonormalmailrucssattributepostfix">
    <w:name w:val="msonormal_mailru_css_attribute_postfix"/>
    <w:basedOn w:val="a"/>
    <w:rsid w:val="00022332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unhideWhenUsed/>
    <w:rsid w:val="00022332"/>
    <w:rPr>
      <w:rFonts w:ascii="Calibri" w:eastAsia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22332"/>
    <w:rPr>
      <w:rFonts w:ascii="Calibri" w:eastAsia="Calibri" w:hAnsi="Calibri" w:cs="Times New Roman"/>
      <w:sz w:val="22"/>
      <w:szCs w:val="21"/>
    </w:rPr>
  </w:style>
  <w:style w:type="character" w:customStyle="1" w:styleId="320pt">
    <w:name w:val="Основной текст (3) + 20 pt"/>
    <w:rsid w:val="00022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">
    <w:name w:val="Основной текст (3) + Курсив"/>
    <w:rsid w:val="00022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19">
    <w:name w:val="toc 1"/>
    <w:basedOn w:val="a"/>
    <w:next w:val="a"/>
    <w:autoRedefine/>
    <w:uiPriority w:val="39"/>
    <w:unhideWhenUsed/>
    <w:rsid w:val="00022332"/>
    <w:pPr>
      <w:spacing w:after="100" w:line="259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2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2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2332"/>
  </w:style>
  <w:style w:type="character" w:customStyle="1" w:styleId="st">
    <w:name w:val="st"/>
    <w:basedOn w:val="a0"/>
    <w:rsid w:val="00022332"/>
  </w:style>
  <w:style w:type="character" w:customStyle="1" w:styleId="ab">
    <w:name w:val="Абзац списка Знак"/>
    <w:link w:val="aa"/>
    <w:uiPriority w:val="34"/>
    <w:rsid w:val="00022332"/>
    <w:rPr>
      <w:rFonts w:ascii="Calibri" w:eastAsia="Calibri" w:hAnsi="Calibri" w:cs="Times New Roman"/>
      <w:sz w:val="22"/>
    </w:rPr>
  </w:style>
  <w:style w:type="character" w:customStyle="1" w:styleId="fontstyle01">
    <w:name w:val="fontstyle01"/>
    <w:rsid w:val="0002233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">
    <w:name w:val="fontstyle11"/>
    <w:rsid w:val="00022332"/>
    <w:rPr>
      <w:rFonts w:ascii="TimesNewRomanPS-ItalicMT" w:hAnsi="TimesNewRomanPS-ItalicMT" w:hint="default"/>
      <w:b w:val="0"/>
      <w:bCs w:val="0"/>
      <w:i/>
      <w:iCs/>
      <w:color w:val="202122"/>
      <w:sz w:val="28"/>
      <w:szCs w:val="28"/>
    </w:rPr>
  </w:style>
  <w:style w:type="paragraph" w:customStyle="1" w:styleId="msonormalbullet3gif">
    <w:name w:val="msonormalbullet3.gif"/>
    <w:basedOn w:val="a"/>
    <w:rsid w:val="000223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1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22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2">
    <w:name w:val="heading 2"/>
    <w:basedOn w:val="a"/>
    <w:next w:val="a"/>
    <w:link w:val="20"/>
    <w:uiPriority w:val="99"/>
    <w:qFormat/>
    <w:rsid w:val="00022332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0223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D4DB1"/>
    <w:pPr>
      <w:ind w:left="283" w:hanging="283"/>
    </w:pPr>
    <w:rPr>
      <w:sz w:val="30"/>
      <w:szCs w:val="30"/>
      <w:lang w:val="pl-PL"/>
    </w:rPr>
  </w:style>
  <w:style w:type="paragraph" w:styleId="a4">
    <w:name w:val="Body Text"/>
    <w:basedOn w:val="a"/>
    <w:link w:val="a5"/>
    <w:uiPriority w:val="99"/>
    <w:unhideWhenUsed/>
    <w:rsid w:val="008D4DB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D4DB1"/>
    <w:rPr>
      <w:rFonts w:eastAsia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iPriority w:val="99"/>
    <w:rsid w:val="008D4DB1"/>
    <w:pPr>
      <w:ind w:firstLine="210"/>
    </w:pPr>
    <w:rPr>
      <w:sz w:val="30"/>
      <w:szCs w:val="30"/>
      <w:lang w:val="pl-PL"/>
    </w:rPr>
  </w:style>
  <w:style w:type="character" w:customStyle="1" w:styleId="a7">
    <w:name w:val="Красная строка Знак"/>
    <w:basedOn w:val="a5"/>
    <w:link w:val="a6"/>
    <w:uiPriority w:val="99"/>
    <w:rsid w:val="008D4DB1"/>
    <w:rPr>
      <w:rFonts w:eastAsia="Times New Roman" w:cs="Times New Roman"/>
      <w:sz w:val="24"/>
      <w:szCs w:val="30"/>
      <w:lang w:val="pl-PL" w:eastAsia="ru-RU"/>
    </w:rPr>
  </w:style>
  <w:style w:type="character" w:customStyle="1" w:styleId="11">
    <w:name w:val="Заголовок 1 Знак"/>
    <w:basedOn w:val="a0"/>
    <w:link w:val="10"/>
    <w:rsid w:val="000223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ru-RU"/>
    </w:rPr>
  </w:style>
  <w:style w:type="character" w:customStyle="1" w:styleId="20">
    <w:name w:val="Заголовок 2 Знак"/>
    <w:basedOn w:val="a0"/>
    <w:link w:val="2"/>
    <w:uiPriority w:val="99"/>
    <w:rsid w:val="000223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23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ru-RU"/>
    </w:rPr>
  </w:style>
  <w:style w:type="paragraph" w:styleId="a8">
    <w:name w:val="Title"/>
    <w:basedOn w:val="a"/>
    <w:link w:val="a9"/>
    <w:qFormat/>
    <w:rsid w:val="00022332"/>
    <w:pPr>
      <w:jc w:val="center"/>
    </w:pPr>
    <w:rPr>
      <w:szCs w:val="20"/>
      <w:lang w:val="x-none"/>
    </w:rPr>
  </w:style>
  <w:style w:type="character" w:customStyle="1" w:styleId="a9">
    <w:name w:val="Название Знак"/>
    <w:basedOn w:val="a0"/>
    <w:link w:val="a8"/>
    <w:rsid w:val="00022332"/>
    <w:rPr>
      <w:rFonts w:eastAsia="Times New Roman" w:cs="Times New Roman"/>
      <w:sz w:val="24"/>
      <w:szCs w:val="20"/>
      <w:lang w:val="x-none" w:eastAsia="ru-RU"/>
    </w:rPr>
  </w:style>
  <w:style w:type="paragraph" w:styleId="aa">
    <w:name w:val="List Paragraph"/>
    <w:basedOn w:val="a"/>
    <w:link w:val="ab"/>
    <w:uiPriority w:val="34"/>
    <w:qFormat/>
    <w:rsid w:val="0002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3">
    <w:name w:val="Основной текст + 103"/>
    <w:aliases w:val="5 pt3,Интервал 0 pt3"/>
    <w:uiPriority w:val="99"/>
    <w:rsid w:val="00022332"/>
    <w:rPr>
      <w:rFonts w:ascii="Times New Roman" w:hAnsi="Times New Roman"/>
      <w:color w:val="000000"/>
      <w:spacing w:val="4"/>
      <w:w w:val="100"/>
      <w:position w:val="0"/>
      <w:sz w:val="21"/>
      <w:u w:val="none"/>
      <w:lang w:val="ru-RU"/>
    </w:rPr>
  </w:style>
  <w:style w:type="paragraph" w:customStyle="1" w:styleId="12">
    <w:name w:val="Абзац списка1"/>
    <w:basedOn w:val="a"/>
    <w:qFormat/>
    <w:rsid w:val="0002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022332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22332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e">
    <w:name w:val="Верхний колонтитул Знак"/>
    <w:basedOn w:val="a0"/>
    <w:link w:val="ad"/>
    <w:uiPriority w:val="99"/>
    <w:rsid w:val="00022332"/>
    <w:rPr>
      <w:rFonts w:eastAsia="Times New Roman" w:cs="Times New Roman"/>
      <w:szCs w:val="30"/>
      <w:lang w:val="pl-PL" w:eastAsia="ru-RU"/>
    </w:rPr>
  </w:style>
  <w:style w:type="paragraph" w:styleId="af">
    <w:name w:val="footer"/>
    <w:basedOn w:val="a"/>
    <w:link w:val="af0"/>
    <w:uiPriority w:val="99"/>
    <w:unhideWhenUsed/>
    <w:rsid w:val="00022332"/>
    <w:pPr>
      <w:tabs>
        <w:tab w:val="center" w:pos="4677"/>
        <w:tab w:val="right" w:pos="9355"/>
      </w:tabs>
    </w:pPr>
    <w:rPr>
      <w:sz w:val="30"/>
      <w:szCs w:val="30"/>
      <w:lang w:val="pl-PL"/>
    </w:rPr>
  </w:style>
  <w:style w:type="character" w:customStyle="1" w:styleId="af0">
    <w:name w:val="Нижний колонтитул Знак"/>
    <w:basedOn w:val="a0"/>
    <w:link w:val="af"/>
    <w:uiPriority w:val="99"/>
    <w:rsid w:val="00022332"/>
    <w:rPr>
      <w:rFonts w:eastAsia="Times New Roman" w:cs="Times New Roman"/>
      <w:szCs w:val="30"/>
      <w:lang w:val="pl-PL" w:eastAsia="ru-RU"/>
    </w:rPr>
  </w:style>
  <w:style w:type="numbering" w:customStyle="1" w:styleId="1">
    <w:name w:val="Текущий список1"/>
    <w:rsid w:val="00022332"/>
    <w:pPr>
      <w:numPr>
        <w:numId w:val="1"/>
      </w:numPr>
    </w:pPr>
  </w:style>
  <w:style w:type="paragraph" w:customStyle="1" w:styleId="21">
    <w:name w:val="Стиль2"/>
    <w:basedOn w:val="a"/>
    <w:uiPriority w:val="99"/>
    <w:rsid w:val="00022332"/>
    <w:pPr>
      <w:widowControl w:val="0"/>
      <w:jc w:val="center"/>
    </w:pPr>
    <w:rPr>
      <w:kern w:val="28"/>
      <w:sz w:val="28"/>
      <w:szCs w:val="20"/>
    </w:rPr>
  </w:style>
  <w:style w:type="character" w:customStyle="1" w:styleId="FontStyle18">
    <w:name w:val="Font Style18"/>
    <w:basedOn w:val="a0"/>
    <w:rsid w:val="00022332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022332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022332"/>
    <w:rPr>
      <w:b/>
      <w:bCs/>
    </w:rPr>
  </w:style>
  <w:style w:type="paragraph" w:styleId="22">
    <w:name w:val="Body Text 2"/>
    <w:basedOn w:val="a"/>
    <w:link w:val="23"/>
    <w:uiPriority w:val="99"/>
    <w:unhideWhenUsed/>
    <w:rsid w:val="00022332"/>
    <w:pPr>
      <w:spacing w:after="120" w:line="480" w:lineRule="auto"/>
    </w:pPr>
    <w:rPr>
      <w:sz w:val="30"/>
      <w:szCs w:val="30"/>
      <w:lang w:val="pl-PL"/>
    </w:rPr>
  </w:style>
  <w:style w:type="character" w:customStyle="1" w:styleId="23">
    <w:name w:val="Основной текст 2 Знак"/>
    <w:basedOn w:val="a0"/>
    <w:link w:val="22"/>
    <w:uiPriority w:val="99"/>
    <w:rsid w:val="00022332"/>
    <w:rPr>
      <w:rFonts w:eastAsia="Times New Roman" w:cs="Times New Roman"/>
      <w:szCs w:val="30"/>
      <w:lang w:val="pl-PL" w:eastAsia="ru-RU"/>
    </w:rPr>
  </w:style>
  <w:style w:type="paragraph" w:styleId="af3">
    <w:name w:val="Normal (Web)"/>
    <w:basedOn w:val="a"/>
    <w:uiPriority w:val="99"/>
    <w:unhideWhenUsed/>
    <w:rsid w:val="00022332"/>
    <w:pPr>
      <w:spacing w:before="100" w:beforeAutospacing="1" w:after="100" w:afterAutospacing="1"/>
    </w:pPr>
    <w:rPr>
      <w:rFonts w:eastAsia="Calibri"/>
    </w:rPr>
  </w:style>
  <w:style w:type="paragraph" w:customStyle="1" w:styleId="Style4">
    <w:name w:val="Style4"/>
    <w:basedOn w:val="a"/>
    <w:rsid w:val="00022332"/>
    <w:pPr>
      <w:widowControl w:val="0"/>
      <w:autoSpaceDE w:val="0"/>
      <w:autoSpaceDN w:val="0"/>
      <w:adjustRightInd w:val="0"/>
      <w:spacing w:line="344" w:lineRule="exact"/>
      <w:ind w:firstLine="706"/>
    </w:pPr>
    <w:rPr>
      <w:rFonts w:eastAsia="Calibri"/>
    </w:rPr>
  </w:style>
  <w:style w:type="paragraph" w:customStyle="1" w:styleId="24">
    <w:name w:val="Абзац списка2"/>
    <w:basedOn w:val="a"/>
    <w:rsid w:val="000223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Текст1"/>
    <w:basedOn w:val="a"/>
    <w:qFormat/>
    <w:rsid w:val="00022332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customStyle="1" w:styleId="FontStyle11">
    <w:name w:val="Font Style11"/>
    <w:basedOn w:val="a0"/>
    <w:rsid w:val="00022332"/>
    <w:rPr>
      <w:rFonts w:ascii="Times New Roman" w:hAnsi="Times New Roman" w:cs="Times New Roman" w:hint="default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2332"/>
  </w:style>
  <w:style w:type="paragraph" w:styleId="af4">
    <w:name w:val="Balloon Text"/>
    <w:basedOn w:val="a"/>
    <w:link w:val="af5"/>
    <w:uiPriority w:val="99"/>
    <w:semiHidden/>
    <w:unhideWhenUsed/>
    <w:rsid w:val="00022332"/>
    <w:rPr>
      <w:rFonts w:ascii="Segoe UI" w:hAnsi="Segoe UI" w:cs="Segoe UI"/>
      <w:sz w:val="18"/>
      <w:szCs w:val="18"/>
      <w:lang w:val="pl-PL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2332"/>
    <w:rPr>
      <w:rFonts w:ascii="Segoe UI" w:eastAsia="Times New Roman" w:hAnsi="Segoe UI" w:cs="Segoe UI"/>
      <w:sz w:val="18"/>
      <w:szCs w:val="18"/>
      <w:lang w:val="pl-PL" w:eastAsia="ru-RU"/>
    </w:rPr>
  </w:style>
  <w:style w:type="numbering" w:customStyle="1" w:styleId="25">
    <w:name w:val="Нет списка2"/>
    <w:next w:val="a2"/>
    <w:uiPriority w:val="99"/>
    <w:semiHidden/>
    <w:unhideWhenUsed/>
    <w:rsid w:val="00022332"/>
  </w:style>
  <w:style w:type="paragraph" w:customStyle="1" w:styleId="15">
    <w:name w:val="Обычный1"/>
    <w:rsid w:val="00022332"/>
    <w:pPr>
      <w:snapToGrid w:val="0"/>
      <w:jc w:val="left"/>
    </w:pPr>
    <w:rPr>
      <w:rFonts w:eastAsia="Times New Roman" w:cs="Times New Roman"/>
      <w:sz w:val="24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22332"/>
    <w:rPr>
      <w:sz w:val="16"/>
      <w:szCs w:val="16"/>
    </w:rPr>
  </w:style>
  <w:style w:type="paragraph" w:customStyle="1" w:styleId="16">
    <w:name w:val="Текст примечания1"/>
    <w:basedOn w:val="a"/>
    <w:next w:val="af7"/>
    <w:link w:val="af8"/>
    <w:uiPriority w:val="99"/>
    <w:semiHidden/>
    <w:unhideWhenUsed/>
    <w:rsid w:val="0002233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16"/>
    <w:uiPriority w:val="99"/>
    <w:semiHidden/>
    <w:rsid w:val="00022332"/>
    <w:rPr>
      <w:rFonts w:asciiTheme="minorHAnsi" w:hAnsiTheme="minorHAnsi"/>
      <w:sz w:val="20"/>
      <w:szCs w:val="20"/>
    </w:rPr>
  </w:style>
  <w:style w:type="paragraph" w:styleId="af7">
    <w:name w:val="annotation text"/>
    <w:basedOn w:val="a"/>
    <w:link w:val="17"/>
    <w:uiPriority w:val="99"/>
    <w:semiHidden/>
    <w:unhideWhenUsed/>
    <w:rsid w:val="00022332"/>
    <w:rPr>
      <w:sz w:val="20"/>
      <w:szCs w:val="20"/>
      <w:lang w:val="pl-PL"/>
    </w:rPr>
  </w:style>
  <w:style w:type="character" w:customStyle="1" w:styleId="17">
    <w:name w:val="Текст примечания Знак1"/>
    <w:basedOn w:val="a0"/>
    <w:link w:val="af7"/>
    <w:uiPriority w:val="99"/>
    <w:semiHidden/>
    <w:rsid w:val="00022332"/>
    <w:rPr>
      <w:rFonts w:eastAsia="Times New Roman" w:cs="Times New Roman"/>
      <w:sz w:val="20"/>
      <w:szCs w:val="20"/>
      <w:lang w:val="pl-PL" w:eastAsia="ru-RU"/>
    </w:rPr>
  </w:style>
  <w:style w:type="numbering" w:customStyle="1" w:styleId="31">
    <w:name w:val="Нет списка3"/>
    <w:next w:val="a2"/>
    <w:uiPriority w:val="99"/>
    <w:semiHidden/>
    <w:unhideWhenUsed/>
    <w:rsid w:val="00022332"/>
  </w:style>
  <w:style w:type="numbering" w:customStyle="1" w:styleId="4">
    <w:name w:val="Нет списка4"/>
    <w:next w:val="a2"/>
    <w:uiPriority w:val="99"/>
    <w:semiHidden/>
    <w:unhideWhenUsed/>
    <w:rsid w:val="00022332"/>
  </w:style>
  <w:style w:type="numbering" w:customStyle="1" w:styleId="5">
    <w:name w:val="Нет списка5"/>
    <w:next w:val="a2"/>
    <w:uiPriority w:val="99"/>
    <w:semiHidden/>
    <w:unhideWhenUsed/>
    <w:rsid w:val="00022332"/>
  </w:style>
  <w:style w:type="numbering" w:customStyle="1" w:styleId="6">
    <w:name w:val="Нет списка6"/>
    <w:next w:val="a2"/>
    <w:uiPriority w:val="99"/>
    <w:semiHidden/>
    <w:unhideWhenUsed/>
    <w:rsid w:val="00022332"/>
  </w:style>
  <w:style w:type="character" w:styleId="af9">
    <w:name w:val="Placeholder Text"/>
    <w:basedOn w:val="a0"/>
    <w:uiPriority w:val="99"/>
    <w:semiHidden/>
    <w:rsid w:val="00022332"/>
    <w:rPr>
      <w:color w:val="808080"/>
    </w:rPr>
  </w:style>
  <w:style w:type="numbering" w:customStyle="1" w:styleId="110">
    <w:name w:val="Текущий список11"/>
    <w:rsid w:val="00022332"/>
  </w:style>
  <w:style w:type="table" w:customStyle="1" w:styleId="18">
    <w:name w:val="Сетка таблицы1"/>
    <w:basedOn w:val="a1"/>
    <w:uiPriority w:val="59"/>
    <w:rsid w:val="00022332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nhideWhenUsed/>
    <w:rsid w:val="00022332"/>
    <w:pPr>
      <w:spacing w:after="120"/>
      <w:ind w:left="283"/>
    </w:pPr>
    <w:rPr>
      <w:sz w:val="30"/>
      <w:szCs w:val="30"/>
      <w:lang w:val="pl-PL"/>
    </w:rPr>
  </w:style>
  <w:style w:type="character" w:customStyle="1" w:styleId="afb">
    <w:name w:val="Основной текст с отступом Знак"/>
    <w:basedOn w:val="a0"/>
    <w:link w:val="afa"/>
    <w:rsid w:val="00022332"/>
    <w:rPr>
      <w:rFonts w:eastAsia="Times New Roman" w:cs="Times New Roman"/>
      <w:szCs w:val="30"/>
      <w:lang w:val="pl-PL" w:eastAsia="ru-RU"/>
    </w:rPr>
  </w:style>
  <w:style w:type="numbering" w:customStyle="1" w:styleId="7">
    <w:name w:val="Нет списка7"/>
    <w:next w:val="a2"/>
    <w:uiPriority w:val="99"/>
    <w:semiHidden/>
    <w:unhideWhenUsed/>
    <w:rsid w:val="00022332"/>
  </w:style>
  <w:style w:type="numbering" w:customStyle="1" w:styleId="120">
    <w:name w:val="Текущий список12"/>
    <w:rsid w:val="00022332"/>
  </w:style>
  <w:style w:type="numbering" w:customStyle="1" w:styleId="8">
    <w:name w:val="Нет списка8"/>
    <w:next w:val="a2"/>
    <w:uiPriority w:val="99"/>
    <w:semiHidden/>
    <w:unhideWhenUsed/>
    <w:rsid w:val="00022332"/>
  </w:style>
  <w:style w:type="paragraph" w:styleId="26">
    <w:name w:val="Body Text Indent 2"/>
    <w:basedOn w:val="a"/>
    <w:link w:val="27"/>
    <w:uiPriority w:val="99"/>
    <w:unhideWhenUsed/>
    <w:rsid w:val="00022332"/>
    <w:pPr>
      <w:spacing w:after="120" w:line="480" w:lineRule="auto"/>
      <w:ind w:left="283"/>
    </w:pPr>
    <w:rPr>
      <w:sz w:val="30"/>
      <w:szCs w:val="30"/>
      <w:lang w:val="pl-PL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22332"/>
    <w:rPr>
      <w:rFonts w:eastAsia="Times New Roman" w:cs="Times New Roman"/>
      <w:szCs w:val="30"/>
      <w:lang w:val="pl-PL" w:eastAsia="ru-RU"/>
    </w:rPr>
  </w:style>
  <w:style w:type="character" w:styleId="afc">
    <w:name w:val="Emphasis"/>
    <w:basedOn w:val="a0"/>
    <w:uiPriority w:val="20"/>
    <w:qFormat/>
    <w:rsid w:val="00022332"/>
    <w:rPr>
      <w:i/>
      <w:iCs/>
    </w:rPr>
  </w:style>
  <w:style w:type="paragraph" w:customStyle="1" w:styleId="msonormalmailrucssattributepostfix">
    <w:name w:val="msonormal_mailru_css_attribute_postfix"/>
    <w:basedOn w:val="a"/>
    <w:rsid w:val="00022332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unhideWhenUsed/>
    <w:rsid w:val="00022332"/>
    <w:rPr>
      <w:rFonts w:ascii="Calibri" w:eastAsia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22332"/>
    <w:rPr>
      <w:rFonts w:ascii="Calibri" w:eastAsia="Calibri" w:hAnsi="Calibri" w:cs="Times New Roman"/>
      <w:sz w:val="22"/>
      <w:szCs w:val="21"/>
    </w:rPr>
  </w:style>
  <w:style w:type="character" w:customStyle="1" w:styleId="320pt">
    <w:name w:val="Основной текст (3) + 20 pt"/>
    <w:rsid w:val="00022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">
    <w:name w:val="Основной текст (3) + Курсив"/>
    <w:rsid w:val="00022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19">
    <w:name w:val="toc 1"/>
    <w:basedOn w:val="a"/>
    <w:next w:val="a"/>
    <w:autoRedefine/>
    <w:uiPriority w:val="39"/>
    <w:unhideWhenUsed/>
    <w:rsid w:val="00022332"/>
    <w:pPr>
      <w:spacing w:after="100" w:line="259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2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2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2332"/>
  </w:style>
  <w:style w:type="character" w:customStyle="1" w:styleId="st">
    <w:name w:val="st"/>
    <w:basedOn w:val="a0"/>
    <w:rsid w:val="00022332"/>
  </w:style>
  <w:style w:type="character" w:customStyle="1" w:styleId="ab">
    <w:name w:val="Абзац списка Знак"/>
    <w:link w:val="aa"/>
    <w:uiPriority w:val="34"/>
    <w:rsid w:val="00022332"/>
    <w:rPr>
      <w:rFonts w:ascii="Calibri" w:eastAsia="Calibri" w:hAnsi="Calibri" w:cs="Times New Roman"/>
      <w:sz w:val="22"/>
    </w:rPr>
  </w:style>
  <w:style w:type="character" w:customStyle="1" w:styleId="fontstyle01">
    <w:name w:val="fontstyle01"/>
    <w:rsid w:val="0002233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">
    <w:name w:val="fontstyle11"/>
    <w:rsid w:val="00022332"/>
    <w:rPr>
      <w:rFonts w:ascii="TimesNewRomanPS-ItalicMT" w:hAnsi="TimesNewRomanPS-ItalicMT" w:hint="default"/>
      <w:b w:val="0"/>
      <w:bCs w:val="0"/>
      <w:i/>
      <w:iCs/>
      <w:color w:val="202122"/>
      <w:sz w:val="28"/>
      <w:szCs w:val="28"/>
    </w:rPr>
  </w:style>
  <w:style w:type="paragraph" w:customStyle="1" w:styleId="msonormalbullet3gif">
    <w:name w:val="msonormalbullet3.gif"/>
    <w:basedOn w:val="a"/>
    <w:rsid w:val="000223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1FFC-B2B2-456D-8427-1CCB3173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2023-10-26T06:50:00Z</cp:lastPrinted>
  <dcterms:created xsi:type="dcterms:W3CDTF">2023-10-26T06:25:00Z</dcterms:created>
  <dcterms:modified xsi:type="dcterms:W3CDTF">2023-10-26T07:05:00Z</dcterms:modified>
</cp:coreProperties>
</file>