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97" w:rsidRPr="00981997" w:rsidRDefault="00981997" w:rsidP="00981997">
      <w:pPr>
        <w:rPr>
          <w:rFonts w:cs="Times New Roman"/>
          <w:i/>
          <w:szCs w:val="28"/>
        </w:rPr>
      </w:pPr>
      <w:bookmarkStart w:id="0" w:name="_GoBack"/>
      <w:r w:rsidRPr="00981997">
        <w:rPr>
          <w:rFonts w:cs="Times New Roman"/>
          <w:i/>
          <w:szCs w:val="28"/>
        </w:rPr>
        <w:t>Проработка материала, конспект лекции</w:t>
      </w:r>
    </w:p>
    <w:bookmarkEnd w:id="0"/>
    <w:p w:rsidR="00981997" w:rsidRDefault="00981997" w:rsidP="00981997">
      <w:pPr>
        <w:jc w:val="center"/>
        <w:rPr>
          <w:rFonts w:cs="Times New Roman"/>
          <w:b/>
          <w:szCs w:val="28"/>
        </w:rPr>
      </w:pPr>
      <w:r>
        <w:rPr>
          <w:rFonts w:cs="Times New Roman"/>
          <w:b/>
          <w:szCs w:val="28"/>
        </w:rPr>
        <w:t>Лекция</w:t>
      </w:r>
    </w:p>
    <w:p w:rsidR="00981997" w:rsidRPr="00142A56" w:rsidRDefault="00981997" w:rsidP="00981997">
      <w:pPr>
        <w:jc w:val="center"/>
        <w:rPr>
          <w:rFonts w:cs="Times New Roman"/>
          <w:szCs w:val="28"/>
        </w:rPr>
      </w:pPr>
      <w:r w:rsidRPr="00142A56">
        <w:rPr>
          <w:rFonts w:cs="Times New Roman"/>
          <w:b/>
          <w:szCs w:val="28"/>
        </w:rPr>
        <w:t>Почвы Республики Беларусь</w:t>
      </w:r>
    </w:p>
    <w:p w:rsidR="00981997" w:rsidRPr="00142A56" w:rsidRDefault="00981997" w:rsidP="00981997">
      <w:pPr>
        <w:rPr>
          <w:rFonts w:cs="Times New Roman"/>
          <w:szCs w:val="28"/>
        </w:rPr>
      </w:pPr>
      <w:r w:rsidRPr="00142A56">
        <w:rPr>
          <w:rFonts w:cs="Times New Roman"/>
          <w:szCs w:val="28"/>
        </w:rPr>
        <w:t xml:space="preserve">Номенклатурой почв называют правила, по которым составляется название почвы. При названии почв на первое место ставят генетическую часть, на второе – гранулометрический состав верхних горизонтов почв и на последнее место – название материнской породы и ее гранулометрический состав. </w:t>
      </w:r>
    </w:p>
    <w:p w:rsidR="00981997" w:rsidRPr="00142A56" w:rsidRDefault="00981997" w:rsidP="00981997">
      <w:pPr>
        <w:rPr>
          <w:rFonts w:cs="Times New Roman"/>
          <w:szCs w:val="28"/>
        </w:rPr>
      </w:pPr>
      <w:r w:rsidRPr="00142A56">
        <w:rPr>
          <w:rFonts w:cs="Times New Roman"/>
          <w:szCs w:val="28"/>
        </w:rPr>
        <w:t xml:space="preserve">Номенклатурный список почв Беларуси включает 13 основных типов почв (таблица 4). </w:t>
      </w:r>
    </w:p>
    <w:p w:rsidR="00981997" w:rsidRPr="00142A56" w:rsidRDefault="00981997" w:rsidP="00981997">
      <w:pPr>
        <w:rPr>
          <w:rFonts w:cs="Times New Roman"/>
          <w:sz w:val="20"/>
          <w:szCs w:val="28"/>
        </w:rPr>
      </w:pPr>
      <w:r w:rsidRPr="00142A56">
        <w:rPr>
          <w:rFonts w:cs="Times New Roman"/>
          <w:sz w:val="20"/>
          <w:szCs w:val="28"/>
        </w:rPr>
        <w:br w:type="page"/>
      </w:r>
    </w:p>
    <w:p w:rsidR="00981997" w:rsidRPr="00142A56" w:rsidRDefault="00981997" w:rsidP="00981997">
      <w:pPr>
        <w:ind w:firstLine="0"/>
        <w:rPr>
          <w:rFonts w:cs="Times New Roman"/>
          <w:szCs w:val="28"/>
        </w:rPr>
      </w:pPr>
      <w:r w:rsidRPr="00142A56">
        <w:rPr>
          <w:rFonts w:cs="Times New Roman"/>
          <w:szCs w:val="28"/>
        </w:rPr>
        <w:lastRenderedPageBreak/>
        <w:t>Таблица 4 – Номенклатурный список почв Беларуси (на уровне тип и подтип)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3499"/>
        <w:gridCol w:w="5334"/>
      </w:tblGrid>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jc w:val="center"/>
              <w:rPr>
                <w:rFonts w:cs="Times New Roman"/>
                <w:sz w:val="24"/>
                <w:szCs w:val="24"/>
              </w:rPr>
            </w:pPr>
            <w:r w:rsidRPr="00142A56">
              <w:rPr>
                <w:rFonts w:cs="Times New Roman"/>
                <w:sz w:val="24"/>
                <w:szCs w:val="24"/>
              </w:rPr>
              <w:t>Тип почв</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jc w:val="center"/>
              <w:rPr>
                <w:rFonts w:cs="Times New Roman"/>
                <w:sz w:val="24"/>
                <w:szCs w:val="24"/>
              </w:rPr>
            </w:pPr>
            <w:r w:rsidRPr="00142A56">
              <w:rPr>
                <w:rFonts w:cs="Times New Roman"/>
                <w:sz w:val="24"/>
                <w:szCs w:val="24"/>
              </w:rPr>
              <w:t>Подтип почв</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1</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Дерново-карбонатные</w:t>
            </w:r>
          </w:p>
          <w:p w:rsidR="00981997" w:rsidRPr="00142A56" w:rsidRDefault="00981997" w:rsidP="004874D6">
            <w:pPr>
              <w:ind w:firstLine="0"/>
              <w:rPr>
                <w:rFonts w:cs="Times New Roman"/>
                <w:sz w:val="24"/>
                <w:szCs w:val="24"/>
              </w:rPr>
            </w:pPr>
            <w:r w:rsidRPr="00982AA9">
              <w:rPr>
                <w:rFonts w:cs="Times New Roman"/>
                <w:sz w:val="24"/>
                <w:szCs w:val="24"/>
                <w:highlight w:val="yellow"/>
              </w:rPr>
              <w:t>(</w:t>
            </w:r>
            <w:proofErr w:type="spellStart"/>
            <w:proofErr w:type="gramStart"/>
            <w:r w:rsidRPr="00982AA9">
              <w:rPr>
                <w:rFonts w:cs="Times New Roman"/>
                <w:sz w:val="24"/>
                <w:szCs w:val="24"/>
                <w:highlight w:val="yellow"/>
              </w:rPr>
              <w:t>регосоли</w:t>
            </w:r>
            <w:proofErr w:type="spellEnd"/>
            <w:proofErr w:type="gramEnd"/>
            <w:r w:rsidRPr="00982AA9">
              <w:rPr>
                <w:rFonts w:cs="Times New Roman"/>
                <w:sz w:val="24"/>
                <w:szCs w:val="24"/>
                <w:highlight w:val="yellow"/>
              </w:rPr>
              <w:t xml:space="preserve">, </w:t>
            </w:r>
            <w:proofErr w:type="spellStart"/>
            <w:r w:rsidRPr="00982AA9">
              <w:rPr>
                <w:rFonts w:cs="Times New Roman"/>
                <w:sz w:val="24"/>
                <w:szCs w:val="24"/>
                <w:highlight w:val="yellow"/>
              </w:rPr>
              <w:t>рендзины</w:t>
            </w:r>
            <w:proofErr w:type="spellEnd"/>
            <w:r w:rsidRPr="00142A56">
              <w:rPr>
                <w:rFonts w:cs="Times New Roman"/>
                <w:sz w:val="24"/>
                <w:szCs w:val="24"/>
              </w:rPr>
              <w:t>)</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Типичные</w:t>
            </w:r>
          </w:p>
          <w:p w:rsidR="00981997" w:rsidRPr="00142A56" w:rsidRDefault="00981997" w:rsidP="004874D6">
            <w:pPr>
              <w:ind w:firstLine="0"/>
              <w:rPr>
                <w:rFonts w:cs="Times New Roman"/>
                <w:sz w:val="24"/>
                <w:szCs w:val="24"/>
              </w:rPr>
            </w:pPr>
            <w:r w:rsidRPr="00142A56">
              <w:rPr>
                <w:rFonts w:cs="Times New Roman"/>
                <w:sz w:val="24"/>
                <w:szCs w:val="24"/>
              </w:rPr>
              <w:t>Выщелоченные</w:t>
            </w:r>
          </w:p>
          <w:p w:rsidR="00981997" w:rsidRPr="00142A56" w:rsidRDefault="00981997" w:rsidP="004874D6">
            <w:pPr>
              <w:ind w:firstLine="0"/>
              <w:rPr>
                <w:rFonts w:cs="Times New Roman"/>
                <w:sz w:val="24"/>
                <w:szCs w:val="24"/>
              </w:rPr>
            </w:pPr>
            <w:r w:rsidRPr="00142A56">
              <w:rPr>
                <w:rFonts w:cs="Times New Roman"/>
                <w:sz w:val="24"/>
                <w:szCs w:val="24"/>
              </w:rPr>
              <w:t>Оподзоленные</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2</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 xml:space="preserve">Бурые лесные </w:t>
            </w:r>
            <w:r w:rsidRPr="00982AA9">
              <w:rPr>
                <w:rFonts w:cs="Times New Roman"/>
                <w:sz w:val="24"/>
                <w:szCs w:val="24"/>
                <w:highlight w:val="yellow"/>
              </w:rPr>
              <w:t>(</w:t>
            </w:r>
            <w:proofErr w:type="spellStart"/>
            <w:r w:rsidRPr="00982AA9">
              <w:rPr>
                <w:rFonts w:cs="Times New Roman"/>
                <w:sz w:val="24"/>
                <w:szCs w:val="24"/>
                <w:highlight w:val="yellow"/>
              </w:rPr>
              <w:t>камбисоли</w:t>
            </w:r>
            <w:proofErr w:type="spellEnd"/>
            <w:r w:rsidRPr="00982AA9">
              <w:rPr>
                <w:rFonts w:cs="Times New Roman"/>
                <w:sz w:val="24"/>
                <w:szCs w:val="24"/>
                <w:highlight w:val="yellow"/>
              </w:rPr>
              <w:t>)</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Остаточно карбонатные</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3</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 xml:space="preserve">Подзолистые </w:t>
            </w:r>
            <w:r w:rsidRPr="00982AA9">
              <w:rPr>
                <w:rFonts w:cs="Times New Roman"/>
                <w:sz w:val="24"/>
                <w:szCs w:val="24"/>
                <w:highlight w:val="yellow"/>
              </w:rPr>
              <w:t>(подзолы)</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Собственно подзолистые</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4</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Дерново-подзолистые</w:t>
            </w:r>
          </w:p>
          <w:p w:rsidR="00981997" w:rsidRPr="00142A56" w:rsidRDefault="00981997" w:rsidP="004874D6">
            <w:pPr>
              <w:ind w:firstLine="0"/>
              <w:rPr>
                <w:rFonts w:cs="Times New Roman"/>
                <w:sz w:val="24"/>
                <w:szCs w:val="24"/>
              </w:rPr>
            </w:pPr>
            <w:r w:rsidRPr="00982AA9">
              <w:rPr>
                <w:rFonts w:cs="Times New Roman"/>
                <w:sz w:val="24"/>
                <w:szCs w:val="24"/>
                <w:highlight w:val="yellow"/>
              </w:rPr>
              <w:t>(</w:t>
            </w:r>
            <w:proofErr w:type="spellStart"/>
            <w:proofErr w:type="gramStart"/>
            <w:r w:rsidRPr="00982AA9">
              <w:rPr>
                <w:rFonts w:cs="Times New Roman"/>
                <w:sz w:val="24"/>
                <w:szCs w:val="24"/>
                <w:highlight w:val="yellow"/>
              </w:rPr>
              <w:t>ретисоли</w:t>
            </w:r>
            <w:proofErr w:type="spellEnd"/>
            <w:proofErr w:type="gramEnd"/>
            <w:r w:rsidRPr="00982AA9">
              <w:rPr>
                <w:rFonts w:cs="Times New Roman"/>
                <w:sz w:val="24"/>
                <w:szCs w:val="24"/>
                <w:highlight w:val="yellow"/>
              </w:rPr>
              <w:t>)</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Дерново-палево-подзолистые</w:t>
            </w:r>
          </w:p>
          <w:p w:rsidR="00981997" w:rsidRPr="00142A56" w:rsidRDefault="00981997" w:rsidP="004874D6">
            <w:pPr>
              <w:ind w:firstLine="0"/>
              <w:rPr>
                <w:rFonts w:cs="Times New Roman"/>
                <w:sz w:val="24"/>
                <w:szCs w:val="24"/>
              </w:rPr>
            </w:pPr>
            <w:r w:rsidRPr="00142A56">
              <w:rPr>
                <w:rFonts w:cs="Times New Roman"/>
                <w:sz w:val="24"/>
                <w:szCs w:val="24"/>
              </w:rPr>
              <w:t>Дерново-подзолистые (белесые)</w:t>
            </w:r>
          </w:p>
          <w:p w:rsidR="00981997" w:rsidRPr="00142A56" w:rsidRDefault="00981997" w:rsidP="004874D6">
            <w:pPr>
              <w:ind w:firstLine="0"/>
              <w:rPr>
                <w:rFonts w:cs="Times New Roman"/>
                <w:sz w:val="24"/>
                <w:szCs w:val="24"/>
              </w:rPr>
            </w:pPr>
            <w:r w:rsidRPr="00142A56">
              <w:rPr>
                <w:rFonts w:cs="Times New Roman"/>
                <w:sz w:val="24"/>
                <w:szCs w:val="24"/>
              </w:rPr>
              <w:t>Дерново-подзолистые эродированные</w:t>
            </w:r>
          </w:p>
          <w:p w:rsidR="00981997" w:rsidRPr="00142A56" w:rsidRDefault="00981997" w:rsidP="004874D6">
            <w:pPr>
              <w:ind w:firstLine="0"/>
              <w:rPr>
                <w:rFonts w:cs="Times New Roman"/>
                <w:sz w:val="24"/>
                <w:szCs w:val="24"/>
              </w:rPr>
            </w:pPr>
            <w:r w:rsidRPr="00142A56">
              <w:rPr>
                <w:rFonts w:cs="Times New Roman"/>
                <w:sz w:val="24"/>
                <w:szCs w:val="24"/>
              </w:rPr>
              <w:t>Дерново-подзолистые окультуренные</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5</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 xml:space="preserve">Подзолистые заболоченные </w:t>
            </w:r>
            <w:r w:rsidRPr="00982AA9">
              <w:rPr>
                <w:rFonts w:cs="Times New Roman"/>
                <w:sz w:val="24"/>
                <w:szCs w:val="24"/>
                <w:highlight w:val="yellow"/>
              </w:rPr>
              <w:t>(подзолы)</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Подзолистые заболоченные</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6</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Дерново-подзолистые заболоченные (</w:t>
            </w:r>
            <w:proofErr w:type="spellStart"/>
            <w:r w:rsidRPr="00142A56">
              <w:rPr>
                <w:rFonts w:cs="Times New Roman"/>
                <w:sz w:val="24"/>
                <w:szCs w:val="24"/>
              </w:rPr>
              <w:t>глейик</w:t>
            </w:r>
            <w:proofErr w:type="spellEnd"/>
            <w:r w:rsidRPr="00142A56">
              <w:rPr>
                <w:rFonts w:cs="Times New Roman"/>
                <w:sz w:val="24"/>
                <w:szCs w:val="24"/>
              </w:rPr>
              <w:t xml:space="preserve"> </w:t>
            </w:r>
            <w:proofErr w:type="spellStart"/>
            <w:r w:rsidRPr="00142A56">
              <w:rPr>
                <w:rFonts w:cs="Times New Roman"/>
                <w:sz w:val="24"/>
                <w:szCs w:val="24"/>
              </w:rPr>
              <w:t>ретисоли</w:t>
            </w:r>
            <w:proofErr w:type="spellEnd"/>
            <w:r w:rsidRPr="00142A56">
              <w:rPr>
                <w:rFonts w:cs="Times New Roman"/>
                <w:sz w:val="24"/>
                <w:szCs w:val="24"/>
              </w:rPr>
              <w:t>)</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Поверхностно-</w:t>
            </w:r>
            <w:proofErr w:type="spellStart"/>
            <w:r w:rsidRPr="00142A56">
              <w:rPr>
                <w:rFonts w:cs="Times New Roman"/>
                <w:sz w:val="24"/>
                <w:szCs w:val="24"/>
              </w:rPr>
              <w:t>оглеенные</w:t>
            </w:r>
            <w:proofErr w:type="spellEnd"/>
          </w:p>
          <w:p w:rsidR="00981997" w:rsidRPr="00142A56" w:rsidRDefault="00981997" w:rsidP="004874D6">
            <w:pPr>
              <w:ind w:firstLine="0"/>
              <w:rPr>
                <w:rFonts w:cs="Times New Roman"/>
                <w:sz w:val="24"/>
                <w:szCs w:val="24"/>
              </w:rPr>
            </w:pPr>
            <w:r w:rsidRPr="00142A56">
              <w:rPr>
                <w:rFonts w:cs="Times New Roman"/>
                <w:sz w:val="24"/>
                <w:szCs w:val="24"/>
              </w:rPr>
              <w:t>Грунтово-</w:t>
            </w:r>
            <w:proofErr w:type="spellStart"/>
            <w:r w:rsidRPr="00142A56">
              <w:rPr>
                <w:rFonts w:cs="Times New Roman"/>
                <w:sz w:val="24"/>
                <w:szCs w:val="24"/>
              </w:rPr>
              <w:t>оглеенные</w:t>
            </w:r>
            <w:proofErr w:type="spellEnd"/>
          </w:p>
          <w:p w:rsidR="00981997" w:rsidRPr="00142A56" w:rsidRDefault="00981997" w:rsidP="004874D6">
            <w:pPr>
              <w:ind w:firstLine="0"/>
              <w:rPr>
                <w:rFonts w:cs="Times New Roman"/>
                <w:sz w:val="24"/>
                <w:szCs w:val="24"/>
              </w:rPr>
            </w:pPr>
            <w:r w:rsidRPr="00142A56">
              <w:rPr>
                <w:rFonts w:cs="Times New Roman"/>
                <w:sz w:val="24"/>
                <w:szCs w:val="24"/>
              </w:rPr>
              <w:t>Поверхностно-</w:t>
            </w:r>
            <w:proofErr w:type="spellStart"/>
            <w:r w:rsidRPr="00142A56">
              <w:rPr>
                <w:rFonts w:cs="Times New Roman"/>
                <w:sz w:val="24"/>
                <w:szCs w:val="24"/>
              </w:rPr>
              <w:t>оглеенные</w:t>
            </w:r>
            <w:proofErr w:type="spellEnd"/>
            <w:r w:rsidRPr="00142A56">
              <w:rPr>
                <w:rFonts w:cs="Times New Roman"/>
                <w:sz w:val="24"/>
                <w:szCs w:val="24"/>
              </w:rPr>
              <w:t xml:space="preserve"> осушенные</w:t>
            </w:r>
          </w:p>
          <w:p w:rsidR="00981997" w:rsidRPr="00142A56" w:rsidRDefault="00981997" w:rsidP="004874D6">
            <w:pPr>
              <w:ind w:firstLine="0"/>
              <w:rPr>
                <w:rFonts w:cs="Times New Roman"/>
                <w:sz w:val="24"/>
                <w:szCs w:val="24"/>
              </w:rPr>
            </w:pPr>
            <w:r w:rsidRPr="00142A56">
              <w:rPr>
                <w:rFonts w:cs="Times New Roman"/>
                <w:sz w:val="24"/>
                <w:szCs w:val="24"/>
              </w:rPr>
              <w:t>Грунтово-</w:t>
            </w:r>
            <w:proofErr w:type="spellStart"/>
            <w:r w:rsidRPr="00142A56">
              <w:rPr>
                <w:rFonts w:cs="Times New Roman"/>
                <w:sz w:val="24"/>
                <w:szCs w:val="24"/>
              </w:rPr>
              <w:t>оглееные</w:t>
            </w:r>
            <w:proofErr w:type="spellEnd"/>
            <w:r w:rsidRPr="00142A56">
              <w:rPr>
                <w:rFonts w:cs="Times New Roman"/>
                <w:sz w:val="24"/>
                <w:szCs w:val="24"/>
              </w:rPr>
              <w:t xml:space="preserve"> осушенные</w:t>
            </w:r>
          </w:p>
        </w:tc>
      </w:tr>
      <w:tr w:rsidR="00981997" w:rsidRPr="00142A56"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7</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 xml:space="preserve">Болотно-подзолистые </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Торфянисто-подзолисто-глеевые</w:t>
            </w:r>
          </w:p>
          <w:p w:rsidR="00981997" w:rsidRPr="00142A56" w:rsidRDefault="00981997" w:rsidP="004874D6">
            <w:pPr>
              <w:ind w:firstLine="0"/>
              <w:rPr>
                <w:rFonts w:cs="Times New Roman"/>
                <w:sz w:val="24"/>
                <w:szCs w:val="24"/>
              </w:rPr>
            </w:pPr>
            <w:r w:rsidRPr="00142A56">
              <w:rPr>
                <w:rFonts w:cs="Times New Roman"/>
                <w:sz w:val="24"/>
                <w:szCs w:val="24"/>
              </w:rPr>
              <w:t>Торфянисто-подзолисто-глеевые осушенные</w:t>
            </w:r>
          </w:p>
        </w:tc>
      </w:tr>
      <w:tr w:rsidR="00981997" w:rsidRPr="001E732F" w:rsidTr="004874D6">
        <w:tc>
          <w:tcPr>
            <w:tcW w:w="27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8</w:t>
            </w:r>
          </w:p>
        </w:tc>
        <w:tc>
          <w:tcPr>
            <w:tcW w:w="1872"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 xml:space="preserve">Дерновые заболоченные </w:t>
            </w:r>
          </w:p>
          <w:p w:rsidR="00981997" w:rsidRPr="00142A56" w:rsidRDefault="00981997" w:rsidP="004874D6">
            <w:pPr>
              <w:ind w:firstLine="0"/>
              <w:rPr>
                <w:rFonts w:cs="Times New Roman"/>
                <w:sz w:val="24"/>
                <w:szCs w:val="24"/>
              </w:rPr>
            </w:pPr>
            <w:r w:rsidRPr="00142A56">
              <w:rPr>
                <w:rFonts w:cs="Times New Roman"/>
                <w:sz w:val="24"/>
                <w:szCs w:val="24"/>
              </w:rPr>
              <w:t>(</w:t>
            </w:r>
            <w:proofErr w:type="spellStart"/>
            <w:proofErr w:type="gramStart"/>
            <w:r w:rsidRPr="00142A56">
              <w:rPr>
                <w:rFonts w:cs="Times New Roman"/>
                <w:sz w:val="24"/>
                <w:szCs w:val="24"/>
              </w:rPr>
              <w:t>глейсоли</w:t>
            </w:r>
            <w:proofErr w:type="spellEnd"/>
            <w:proofErr w:type="gramEnd"/>
            <w:r w:rsidRPr="00142A56">
              <w:rPr>
                <w:rFonts w:cs="Times New Roman"/>
                <w:sz w:val="24"/>
                <w:szCs w:val="24"/>
              </w:rPr>
              <w:t>)</w:t>
            </w:r>
          </w:p>
        </w:tc>
        <w:tc>
          <w:tcPr>
            <w:tcW w:w="2854" w:type="pct"/>
            <w:tcBorders>
              <w:top w:val="single" w:sz="4" w:space="0" w:color="auto"/>
              <w:left w:val="single" w:sz="4" w:space="0" w:color="auto"/>
              <w:bottom w:val="single" w:sz="4" w:space="0" w:color="auto"/>
              <w:right w:val="single" w:sz="4" w:space="0" w:color="auto"/>
            </w:tcBorders>
          </w:tcPr>
          <w:p w:rsidR="00981997" w:rsidRPr="00142A56" w:rsidRDefault="00981997" w:rsidP="004874D6">
            <w:pPr>
              <w:ind w:firstLine="0"/>
              <w:rPr>
                <w:rFonts w:cs="Times New Roman"/>
                <w:sz w:val="24"/>
                <w:szCs w:val="24"/>
              </w:rPr>
            </w:pPr>
            <w:r w:rsidRPr="00142A56">
              <w:rPr>
                <w:rFonts w:cs="Times New Roman"/>
                <w:sz w:val="24"/>
                <w:szCs w:val="24"/>
              </w:rPr>
              <w:t xml:space="preserve">Дерново-поверхностно-глееватые </w:t>
            </w:r>
          </w:p>
          <w:p w:rsidR="00981997" w:rsidRPr="00142A56" w:rsidRDefault="00981997" w:rsidP="004874D6">
            <w:pPr>
              <w:ind w:firstLine="0"/>
              <w:rPr>
                <w:rFonts w:cs="Times New Roman"/>
                <w:sz w:val="24"/>
                <w:szCs w:val="24"/>
              </w:rPr>
            </w:pPr>
            <w:r w:rsidRPr="00142A56">
              <w:rPr>
                <w:rFonts w:cs="Times New Roman"/>
                <w:sz w:val="24"/>
                <w:szCs w:val="24"/>
              </w:rPr>
              <w:t>Дерново-поверхностно-глеевые</w:t>
            </w:r>
          </w:p>
          <w:p w:rsidR="00981997" w:rsidRPr="00142A56" w:rsidRDefault="00981997" w:rsidP="004874D6">
            <w:pPr>
              <w:ind w:firstLine="0"/>
              <w:rPr>
                <w:rFonts w:cs="Times New Roman"/>
                <w:sz w:val="24"/>
                <w:szCs w:val="24"/>
              </w:rPr>
            </w:pPr>
            <w:r w:rsidRPr="00142A56">
              <w:rPr>
                <w:rFonts w:cs="Times New Roman"/>
                <w:sz w:val="24"/>
                <w:szCs w:val="24"/>
              </w:rPr>
              <w:t>Дерново-грунтово-глееватые</w:t>
            </w:r>
          </w:p>
          <w:p w:rsidR="00981997" w:rsidRPr="00142A56" w:rsidRDefault="00981997" w:rsidP="004874D6">
            <w:pPr>
              <w:ind w:firstLine="0"/>
              <w:rPr>
                <w:rFonts w:cs="Times New Roman"/>
                <w:sz w:val="24"/>
                <w:szCs w:val="24"/>
              </w:rPr>
            </w:pPr>
            <w:r w:rsidRPr="00142A56">
              <w:rPr>
                <w:rFonts w:cs="Times New Roman"/>
                <w:sz w:val="24"/>
                <w:szCs w:val="24"/>
              </w:rPr>
              <w:t>Дерново-грунтово-глеевые</w:t>
            </w:r>
          </w:p>
          <w:p w:rsidR="00981997" w:rsidRPr="00142A56" w:rsidRDefault="00981997" w:rsidP="004874D6">
            <w:pPr>
              <w:ind w:firstLine="0"/>
              <w:rPr>
                <w:rFonts w:cs="Times New Roman"/>
                <w:sz w:val="24"/>
                <w:szCs w:val="24"/>
              </w:rPr>
            </w:pPr>
            <w:r w:rsidRPr="00142A56">
              <w:rPr>
                <w:rFonts w:cs="Times New Roman"/>
                <w:sz w:val="24"/>
                <w:szCs w:val="24"/>
              </w:rPr>
              <w:t>Дерново-поверхностно-глеев(</w:t>
            </w:r>
            <w:proofErr w:type="spellStart"/>
            <w:r w:rsidRPr="00142A56">
              <w:rPr>
                <w:rFonts w:cs="Times New Roman"/>
                <w:sz w:val="24"/>
                <w:szCs w:val="24"/>
              </w:rPr>
              <w:t>ат</w:t>
            </w:r>
            <w:proofErr w:type="spellEnd"/>
            <w:r w:rsidRPr="00142A56">
              <w:rPr>
                <w:rFonts w:cs="Times New Roman"/>
                <w:sz w:val="24"/>
                <w:szCs w:val="24"/>
              </w:rPr>
              <w:t>)</w:t>
            </w:r>
            <w:proofErr w:type="spellStart"/>
            <w:r w:rsidRPr="00142A56">
              <w:rPr>
                <w:rFonts w:cs="Times New Roman"/>
                <w:sz w:val="24"/>
                <w:szCs w:val="24"/>
              </w:rPr>
              <w:t>ые</w:t>
            </w:r>
            <w:proofErr w:type="spellEnd"/>
            <w:r w:rsidRPr="00142A56">
              <w:rPr>
                <w:rFonts w:cs="Times New Roman"/>
                <w:sz w:val="24"/>
                <w:szCs w:val="24"/>
              </w:rPr>
              <w:t xml:space="preserve"> осушенные</w:t>
            </w:r>
          </w:p>
          <w:p w:rsidR="00981997" w:rsidRPr="001E732F" w:rsidRDefault="00981997" w:rsidP="004874D6">
            <w:pPr>
              <w:ind w:firstLine="0"/>
              <w:rPr>
                <w:rFonts w:cs="Times New Roman"/>
                <w:sz w:val="24"/>
                <w:szCs w:val="24"/>
              </w:rPr>
            </w:pPr>
            <w:r w:rsidRPr="00142A56">
              <w:rPr>
                <w:rFonts w:cs="Times New Roman"/>
                <w:sz w:val="24"/>
                <w:szCs w:val="24"/>
              </w:rPr>
              <w:t>Дерново-грунтово-глеев(</w:t>
            </w:r>
            <w:proofErr w:type="spellStart"/>
            <w:r w:rsidRPr="00142A56">
              <w:rPr>
                <w:rFonts w:cs="Times New Roman"/>
                <w:sz w:val="24"/>
                <w:szCs w:val="24"/>
              </w:rPr>
              <w:t>ат</w:t>
            </w:r>
            <w:proofErr w:type="spellEnd"/>
            <w:r w:rsidRPr="00142A56">
              <w:rPr>
                <w:rFonts w:cs="Times New Roman"/>
                <w:sz w:val="24"/>
                <w:szCs w:val="24"/>
              </w:rPr>
              <w:t>)</w:t>
            </w:r>
            <w:proofErr w:type="spellStart"/>
            <w:r w:rsidRPr="00142A56">
              <w:rPr>
                <w:rFonts w:cs="Times New Roman"/>
                <w:sz w:val="24"/>
                <w:szCs w:val="24"/>
              </w:rPr>
              <w:t>ые</w:t>
            </w:r>
            <w:proofErr w:type="spellEnd"/>
            <w:r w:rsidRPr="00142A56">
              <w:rPr>
                <w:rFonts w:cs="Times New Roman"/>
                <w:sz w:val="24"/>
                <w:szCs w:val="24"/>
              </w:rPr>
              <w:t xml:space="preserve"> осушенные</w:t>
            </w:r>
          </w:p>
        </w:tc>
      </w:tr>
      <w:tr w:rsidR="00981997" w:rsidRPr="001E732F" w:rsidTr="004874D6">
        <w:tc>
          <w:tcPr>
            <w:tcW w:w="27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9</w:t>
            </w:r>
          </w:p>
        </w:tc>
        <w:tc>
          <w:tcPr>
            <w:tcW w:w="1872"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Торфяно-болотные низинные</w:t>
            </w:r>
          </w:p>
          <w:p w:rsidR="00981997" w:rsidRPr="001E732F" w:rsidRDefault="00981997" w:rsidP="004874D6">
            <w:pPr>
              <w:ind w:firstLine="0"/>
              <w:rPr>
                <w:rFonts w:cs="Times New Roman"/>
                <w:sz w:val="24"/>
                <w:szCs w:val="24"/>
              </w:rPr>
            </w:pPr>
            <w:r w:rsidRPr="001E732F">
              <w:rPr>
                <w:rFonts w:cs="Times New Roman"/>
                <w:sz w:val="24"/>
                <w:szCs w:val="24"/>
              </w:rPr>
              <w:t>(</w:t>
            </w:r>
            <w:proofErr w:type="spellStart"/>
            <w:proofErr w:type="gramStart"/>
            <w:r w:rsidRPr="001E732F">
              <w:rPr>
                <w:rFonts w:cs="Times New Roman"/>
                <w:sz w:val="24"/>
                <w:szCs w:val="24"/>
              </w:rPr>
              <w:t>гистосоли</w:t>
            </w:r>
            <w:proofErr w:type="spellEnd"/>
            <w:proofErr w:type="gramEnd"/>
            <w:r w:rsidRPr="001E732F">
              <w:rPr>
                <w:rFonts w:cs="Times New Roman"/>
                <w:sz w:val="24"/>
                <w:szCs w:val="24"/>
              </w:rPr>
              <w:t xml:space="preserve"> </w:t>
            </w:r>
            <w:proofErr w:type="spellStart"/>
            <w:r w:rsidRPr="001E732F">
              <w:rPr>
                <w:rFonts w:cs="Times New Roman"/>
                <w:sz w:val="24"/>
                <w:szCs w:val="24"/>
              </w:rPr>
              <w:t>терриковые</w:t>
            </w:r>
            <w:proofErr w:type="spellEnd"/>
            <w:r w:rsidRPr="001E732F">
              <w:rPr>
                <w:rFonts w:cs="Times New Roman"/>
                <w:sz w:val="24"/>
                <w:szCs w:val="24"/>
              </w:rPr>
              <w:t>)</w:t>
            </w:r>
          </w:p>
        </w:tc>
        <w:tc>
          <w:tcPr>
            <w:tcW w:w="285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Торфяно-глеевые</w:t>
            </w:r>
          </w:p>
          <w:p w:rsidR="00981997" w:rsidRPr="001E732F" w:rsidRDefault="00981997" w:rsidP="004874D6">
            <w:pPr>
              <w:ind w:firstLine="0"/>
              <w:rPr>
                <w:rFonts w:cs="Times New Roman"/>
                <w:sz w:val="24"/>
                <w:szCs w:val="24"/>
              </w:rPr>
            </w:pPr>
            <w:r w:rsidRPr="001E732F">
              <w:rPr>
                <w:rFonts w:cs="Times New Roman"/>
                <w:sz w:val="24"/>
                <w:szCs w:val="24"/>
              </w:rPr>
              <w:t xml:space="preserve">Торфяные </w:t>
            </w:r>
          </w:p>
          <w:p w:rsidR="00981997" w:rsidRPr="001E732F" w:rsidRDefault="00981997" w:rsidP="004874D6">
            <w:pPr>
              <w:ind w:firstLine="0"/>
              <w:rPr>
                <w:rFonts w:cs="Times New Roman"/>
                <w:sz w:val="24"/>
                <w:szCs w:val="24"/>
              </w:rPr>
            </w:pPr>
            <w:r w:rsidRPr="001E732F">
              <w:rPr>
                <w:rFonts w:cs="Times New Roman"/>
                <w:sz w:val="24"/>
                <w:szCs w:val="24"/>
              </w:rPr>
              <w:t>Торфяно-глеевые осушенные</w:t>
            </w:r>
          </w:p>
          <w:p w:rsidR="00981997" w:rsidRPr="001E732F" w:rsidRDefault="00981997" w:rsidP="004874D6">
            <w:pPr>
              <w:ind w:firstLine="0"/>
              <w:rPr>
                <w:rFonts w:cs="Times New Roman"/>
                <w:sz w:val="24"/>
                <w:szCs w:val="24"/>
              </w:rPr>
            </w:pPr>
            <w:r w:rsidRPr="001E732F">
              <w:rPr>
                <w:rFonts w:cs="Times New Roman"/>
                <w:sz w:val="24"/>
                <w:szCs w:val="24"/>
              </w:rPr>
              <w:t>Торфяные осушенные</w:t>
            </w:r>
          </w:p>
        </w:tc>
      </w:tr>
      <w:tr w:rsidR="00981997" w:rsidRPr="001E732F" w:rsidTr="004874D6">
        <w:tc>
          <w:tcPr>
            <w:tcW w:w="27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10</w:t>
            </w:r>
          </w:p>
        </w:tc>
        <w:tc>
          <w:tcPr>
            <w:tcW w:w="1872"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Торфяно-болотные верховые</w:t>
            </w:r>
          </w:p>
          <w:p w:rsidR="00981997" w:rsidRPr="001E732F" w:rsidRDefault="00981997" w:rsidP="004874D6">
            <w:pPr>
              <w:ind w:firstLine="0"/>
              <w:rPr>
                <w:rFonts w:cs="Times New Roman"/>
                <w:sz w:val="24"/>
                <w:szCs w:val="24"/>
              </w:rPr>
            </w:pPr>
            <w:r w:rsidRPr="001E732F">
              <w:rPr>
                <w:rFonts w:cs="Times New Roman"/>
                <w:sz w:val="24"/>
                <w:szCs w:val="24"/>
              </w:rPr>
              <w:t>(</w:t>
            </w:r>
            <w:proofErr w:type="spellStart"/>
            <w:proofErr w:type="gramStart"/>
            <w:r w:rsidRPr="001E732F">
              <w:rPr>
                <w:rFonts w:cs="Times New Roman"/>
                <w:sz w:val="24"/>
                <w:szCs w:val="24"/>
              </w:rPr>
              <w:t>гистосоли</w:t>
            </w:r>
            <w:proofErr w:type="spellEnd"/>
            <w:proofErr w:type="gramEnd"/>
            <w:r w:rsidRPr="001E732F">
              <w:rPr>
                <w:rFonts w:cs="Times New Roman"/>
                <w:sz w:val="24"/>
                <w:szCs w:val="24"/>
              </w:rPr>
              <w:t xml:space="preserve"> </w:t>
            </w:r>
            <w:proofErr w:type="spellStart"/>
            <w:r w:rsidRPr="001E732F">
              <w:rPr>
                <w:rFonts w:cs="Times New Roman"/>
                <w:sz w:val="24"/>
                <w:szCs w:val="24"/>
              </w:rPr>
              <w:t>ферриковые</w:t>
            </w:r>
            <w:proofErr w:type="spellEnd"/>
            <w:r w:rsidRPr="001E732F">
              <w:rPr>
                <w:rFonts w:cs="Times New Roman"/>
                <w:sz w:val="24"/>
                <w:szCs w:val="24"/>
              </w:rPr>
              <w:t xml:space="preserve">) </w:t>
            </w:r>
          </w:p>
        </w:tc>
        <w:tc>
          <w:tcPr>
            <w:tcW w:w="285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Торфяно-глеевые</w:t>
            </w:r>
          </w:p>
          <w:p w:rsidR="00981997" w:rsidRPr="001E732F" w:rsidRDefault="00981997" w:rsidP="004874D6">
            <w:pPr>
              <w:ind w:firstLine="0"/>
              <w:rPr>
                <w:rFonts w:cs="Times New Roman"/>
                <w:sz w:val="24"/>
                <w:szCs w:val="24"/>
              </w:rPr>
            </w:pPr>
            <w:r w:rsidRPr="001E732F">
              <w:rPr>
                <w:rFonts w:cs="Times New Roman"/>
                <w:sz w:val="24"/>
                <w:szCs w:val="24"/>
              </w:rPr>
              <w:t xml:space="preserve">Торфяные </w:t>
            </w:r>
          </w:p>
          <w:p w:rsidR="00981997" w:rsidRPr="001E732F" w:rsidRDefault="00981997" w:rsidP="004874D6">
            <w:pPr>
              <w:ind w:firstLine="0"/>
              <w:rPr>
                <w:rFonts w:cs="Times New Roman"/>
                <w:sz w:val="24"/>
                <w:szCs w:val="24"/>
              </w:rPr>
            </w:pPr>
            <w:r w:rsidRPr="001E732F">
              <w:rPr>
                <w:rFonts w:cs="Times New Roman"/>
                <w:sz w:val="24"/>
                <w:szCs w:val="24"/>
              </w:rPr>
              <w:t>Торфяно-глеевые осушенные</w:t>
            </w:r>
          </w:p>
          <w:p w:rsidR="00981997" w:rsidRPr="001E732F" w:rsidRDefault="00981997" w:rsidP="004874D6">
            <w:pPr>
              <w:ind w:firstLine="0"/>
              <w:rPr>
                <w:rFonts w:cs="Times New Roman"/>
                <w:sz w:val="24"/>
                <w:szCs w:val="24"/>
              </w:rPr>
            </w:pPr>
            <w:r w:rsidRPr="001E732F">
              <w:rPr>
                <w:rFonts w:cs="Times New Roman"/>
                <w:sz w:val="24"/>
                <w:szCs w:val="24"/>
              </w:rPr>
              <w:t>Торфяные осушенные</w:t>
            </w:r>
          </w:p>
        </w:tc>
      </w:tr>
      <w:tr w:rsidR="00981997" w:rsidRPr="001E732F" w:rsidTr="004874D6">
        <w:tc>
          <w:tcPr>
            <w:tcW w:w="27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11</w:t>
            </w:r>
          </w:p>
        </w:tc>
        <w:tc>
          <w:tcPr>
            <w:tcW w:w="1872"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Аллювиальные дерновые и дерновые заболоченные</w:t>
            </w:r>
          </w:p>
          <w:p w:rsidR="00981997" w:rsidRPr="001E732F" w:rsidRDefault="00981997" w:rsidP="004874D6">
            <w:pPr>
              <w:ind w:firstLine="0"/>
              <w:rPr>
                <w:rFonts w:cs="Times New Roman"/>
                <w:sz w:val="24"/>
                <w:szCs w:val="24"/>
              </w:rPr>
            </w:pPr>
            <w:r w:rsidRPr="001E732F">
              <w:rPr>
                <w:rFonts w:cs="Times New Roman"/>
                <w:sz w:val="24"/>
                <w:szCs w:val="24"/>
              </w:rPr>
              <w:t>(</w:t>
            </w:r>
            <w:proofErr w:type="spellStart"/>
            <w:proofErr w:type="gramStart"/>
            <w:r w:rsidRPr="001E732F">
              <w:rPr>
                <w:rFonts w:cs="Times New Roman"/>
                <w:sz w:val="24"/>
                <w:szCs w:val="24"/>
              </w:rPr>
              <w:t>флювисоли</w:t>
            </w:r>
            <w:proofErr w:type="spellEnd"/>
            <w:proofErr w:type="gramEnd"/>
            <w:r w:rsidRPr="001E732F">
              <w:rPr>
                <w:rFonts w:cs="Times New Roman"/>
                <w:sz w:val="24"/>
                <w:szCs w:val="24"/>
              </w:rPr>
              <w:t>)</w:t>
            </w:r>
          </w:p>
        </w:tc>
        <w:tc>
          <w:tcPr>
            <w:tcW w:w="285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Неразвитые</w:t>
            </w:r>
          </w:p>
          <w:p w:rsidR="00981997" w:rsidRPr="001E732F" w:rsidRDefault="00981997" w:rsidP="004874D6">
            <w:pPr>
              <w:ind w:firstLine="0"/>
              <w:rPr>
                <w:rFonts w:cs="Times New Roman"/>
                <w:sz w:val="24"/>
                <w:szCs w:val="24"/>
              </w:rPr>
            </w:pPr>
            <w:r w:rsidRPr="001E732F">
              <w:rPr>
                <w:rFonts w:cs="Times New Roman"/>
                <w:sz w:val="24"/>
                <w:szCs w:val="24"/>
              </w:rPr>
              <w:t>Оподзоленные</w:t>
            </w:r>
          </w:p>
          <w:p w:rsidR="00981997" w:rsidRPr="001E732F" w:rsidRDefault="00981997" w:rsidP="004874D6">
            <w:pPr>
              <w:ind w:firstLine="0"/>
              <w:rPr>
                <w:rFonts w:cs="Times New Roman"/>
                <w:sz w:val="24"/>
                <w:szCs w:val="24"/>
              </w:rPr>
            </w:pPr>
            <w:proofErr w:type="spellStart"/>
            <w:r w:rsidRPr="001E732F">
              <w:rPr>
                <w:rFonts w:cs="Times New Roman"/>
                <w:sz w:val="24"/>
                <w:szCs w:val="24"/>
              </w:rPr>
              <w:t>Слабоглееватые</w:t>
            </w:r>
            <w:proofErr w:type="spellEnd"/>
          </w:p>
          <w:p w:rsidR="00981997" w:rsidRPr="001E732F" w:rsidRDefault="00981997" w:rsidP="004874D6">
            <w:pPr>
              <w:ind w:firstLine="0"/>
              <w:rPr>
                <w:rFonts w:cs="Times New Roman"/>
                <w:sz w:val="24"/>
                <w:szCs w:val="24"/>
              </w:rPr>
            </w:pPr>
            <w:r w:rsidRPr="001E732F">
              <w:rPr>
                <w:rFonts w:cs="Times New Roman"/>
                <w:sz w:val="24"/>
                <w:szCs w:val="24"/>
              </w:rPr>
              <w:t>Глееватые</w:t>
            </w:r>
          </w:p>
          <w:p w:rsidR="00981997" w:rsidRPr="001E732F" w:rsidRDefault="00981997" w:rsidP="004874D6">
            <w:pPr>
              <w:ind w:firstLine="0"/>
              <w:rPr>
                <w:rFonts w:cs="Times New Roman"/>
                <w:sz w:val="24"/>
                <w:szCs w:val="24"/>
              </w:rPr>
            </w:pPr>
            <w:r w:rsidRPr="001E732F">
              <w:rPr>
                <w:rFonts w:cs="Times New Roman"/>
                <w:sz w:val="24"/>
                <w:szCs w:val="24"/>
              </w:rPr>
              <w:t>Глеевые</w:t>
            </w:r>
          </w:p>
          <w:p w:rsidR="00981997" w:rsidRPr="001E732F" w:rsidRDefault="00981997" w:rsidP="004874D6">
            <w:pPr>
              <w:ind w:firstLine="0"/>
              <w:rPr>
                <w:rFonts w:cs="Times New Roman"/>
                <w:sz w:val="24"/>
                <w:szCs w:val="24"/>
              </w:rPr>
            </w:pPr>
            <w:r w:rsidRPr="001E732F">
              <w:rPr>
                <w:rFonts w:cs="Times New Roman"/>
                <w:sz w:val="24"/>
                <w:szCs w:val="24"/>
              </w:rPr>
              <w:t>Глееватые и глеевые осушенные</w:t>
            </w:r>
          </w:p>
        </w:tc>
      </w:tr>
      <w:tr w:rsidR="00981997" w:rsidRPr="001E732F" w:rsidTr="004874D6">
        <w:tc>
          <w:tcPr>
            <w:tcW w:w="27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12</w:t>
            </w:r>
          </w:p>
        </w:tc>
        <w:tc>
          <w:tcPr>
            <w:tcW w:w="1872"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Аллювиальные болотные</w:t>
            </w:r>
          </w:p>
          <w:p w:rsidR="00981997" w:rsidRPr="001E732F" w:rsidRDefault="00981997" w:rsidP="004874D6">
            <w:pPr>
              <w:ind w:firstLine="0"/>
              <w:rPr>
                <w:rFonts w:cs="Times New Roman"/>
                <w:sz w:val="24"/>
                <w:szCs w:val="24"/>
              </w:rPr>
            </w:pPr>
            <w:r w:rsidRPr="001E732F">
              <w:rPr>
                <w:rFonts w:cs="Times New Roman"/>
                <w:sz w:val="24"/>
                <w:szCs w:val="24"/>
              </w:rPr>
              <w:t>(</w:t>
            </w:r>
            <w:proofErr w:type="spellStart"/>
            <w:proofErr w:type="gramStart"/>
            <w:r w:rsidRPr="001E732F">
              <w:rPr>
                <w:rFonts w:cs="Times New Roman"/>
                <w:sz w:val="24"/>
                <w:szCs w:val="24"/>
              </w:rPr>
              <w:t>флювисоли</w:t>
            </w:r>
            <w:proofErr w:type="spellEnd"/>
            <w:proofErr w:type="gramEnd"/>
            <w:r w:rsidRPr="001E732F">
              <w:rPr>
                <w:rFonts w:cs="Times New Roman"/>
                <w:sz w:val="24"/>
                <w:szCs w:val="24"/>
              </w:rPr>
              <w:t xml:space="preserve"> </w:t>
            </w:r>
            <w:proofErr w:type="spellStart"/>
            <w:r w:rsidRPr="001E732F">
              <w:rPr>
                <w:rFonts w:cs="Times New Roman"/>
                <w:sz w:val="24"/>
                <w:szCs w:val="24"/>
              </w:rPr>
              <w:t>гистиковые</w:t>
            </w:r>
            <w:proofErr w:type="spellEnd"/>
            <w:r w:rsidRPr="001E732F">
              <w:rPr>
                <w:rFonts w:cs="Times New Roman"/>
                <w:sz w:val="24"/>
                <w:szCs w:val="24"/>
              </w:rPr>
              <w:t>)</w:t>
            </w:r>
          </w:p>
        </w:tc>
        <w:tc>
          <w:tcPr>
            <w:tcW w:w="285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Иловато-перегнойно-глеевые</w:t>
            </w:r>
          </w:p>
          <w:p w:rsidR="00981997" w:rsidRPr="001E732F" w:rsidRDefault="00981997" w:rsidP="004874D6">
            <w:pPr>
              <w:ind w:firstLine="0"/>
              <w:rPr>
                <w:rFonts w:cs="Times New Roman"/>
                <w:sz w:val="24"/>
                <w:szCs w:val="24"/>
              </w:rPr>
            </w:pPr>
            <w:r w:rsidRPr="001E732F">
              <w:rPr>
                <w:rFonts w:cs="Times New Roman"/>
                <w:sz w:val="24"/>
                <w:szCs w:val="24"/>
              </w:rPr>
              <w:t>Иловато-торфяно-глеевые</w:t>
            </w:r>
          </w:p>
          <w:p w:rsidR="00981997" w:rsidRPr="001E732F" w:rsidRDefault="00981997" w:rsidP="004874D6">
            <w:pPr>
              <w:ind w:firstLine="0"/>
              <w:rPr>
                <w:rFonts w:cs="Times New Roman"/>
                <w:sz w:val="24"/>
                <w:szCs w:val="24"/>
              </w:rPr>
            </w:pPr>
            <w:r w:rsidRPr="001E732F">
              <w:rPr>
                <w:rFonts w:cs="Times New Roman"/>
                <w:sz w:val="24"/>
                <w:szCs w:val="24"/>
              </w:rPr>
              <w:t>Иловато-торфяные</w:t>
            </w:r>
          </w:p>
          <w:p w:rsidR="00981997" w:rsidRPr="001E732F" w:rsidRDefault="00981997" w:rsidP="004874D6">
            <w:pPr>
              <w:ind w:firstLine="0"/>
              <w:rPr>
                <w:rFonts w:cs="Times New Roman"/>
                <w:sz w:val="24"/>
                <w:szCs w:val="24"/>
              </w:rPr>
            </w:pPr>
            <w:r w:rsidRPr="001E732F">
              <w:rPr>
                <w:rFonts w:cs="Times New Roman"/>
                <w:sz w:val="24"/>
                <w:szCs w:val="24"/>
              </w:rPr>
              <w:t>Иловато-перегнойно-глеевые осушенные</w:t>
            </w:r>
          </w:p>
          <w:p w:rsidR="00981997" w:rsidRPr="001E732F" w:rsidRDefault="00981997" w:rsidP="004874D6">
            <w:pPr>
              <w:ind w:firstLine="0"/>
              <w:rPr>
                <w:rFonts w:cs="Times New Roman"/>
                <w:sz w:val="24"/>
                <w:szCs w:val="24"/>
              </w:rPr>
            </w:pPr>
            <w:r w:rsidRPr="001E732F">
              <w:rPr>
                <w:rFonts w:cs="Times New Roman"/>
                <w:sz w:val="24"/>
                <w:szCs w:val="24"/>
              </w:rPr>
              <w:t>Иловато-торфяно-глеевые осушенные</w:t>
            </w:r>
          </w:p>
          <w:p w:rsidR="00981997" w:rsidRPr="001E732F" w:rsidRDefault="00981997" w:rsidP="004874D6">
            <w:pPr>
              <w:ind w:firstLine="0"/>
              <w:rPr>
                <w:rFonts w:cs="Times New Roman"/>
                <w:sz w:val="24"/>
                <w:szCs w:val="24"/>
              </w:rPr>
            </w:pPr>
            <w:r w:rsidRPr="001E732F">
              <w:rPr>
                <w:rFonts w:cs="Times New Roman"/>
                <w:sz w:val="24"/>
                <w:szCs w:val="24"/>
              </w:rPr>
              <w:t>Иловато-торфяные осушенные</w:t>
            </w:r>
          </w:p>
        </w:tc>
      </w:tr>
      <w:tr w:rsidR="00981997" w:rsidRPr="001E732F" w:rsidTr="004874D6">
        <w:tc>
          <w:tcPr>
            <w:tcW w:w="27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r w:rsidRPr="001E732F">
              <w:rPr>
                <w:rFonts w:cs="Times New Roman"/>
                <w:sz w:val="24"/>
                <w:szCs w:val="24"/>
              </w:rPr>
              <w:t>13</w:t>
            </w:r>
          </w:p>
        </w:tc>
        <w:tc>
          <w:tcPr>
            <w:tcW w:w="1872"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proofErr w:type="spellStart"/>
            <w:r w:rsidRPr="001E732F">
              <w:rPr>
                <w:rFonts w:cs="Times New Roman"/>
                <w:sz w:val="24"/>
                <w:szCs w:val="24"/>
              </w:rPr>
              <w:t>Антропогенно</w:t>
            </w:r>
            <w:proofErr w:type="spellEnd"/>
            <w:r w:rsidRPr="001E732F">
              <w:rPr>
                <w:rFonts w:cs="Times New Roman"/>
                <w:sz w:val="24"/>
                <w:szCs w:val="24"/>
              </w:rPr>
              <w:t>-</w:t>
            </w:r>
            <w:proofErr w:type="gramStart"/>
            <w:r w:rsidRPr="001E732F">
              <w:rPr>
                <w:rFonts w:cs="Times New Roman"/>
                <w:sz w:val="24"/>
                <w:szCs w:val="24"/>
              </w:rPr>
              <w:t>преобразованные  почвы</w:t>
            </w:r>
            <w:proofErr w:type="gramEnd"/>
          </w:p>
          <w:p w:rsidR="00981997" w:rsidRPr="001E732F" w:rsidRDefault="00981997" w:rsidP="004874D6">
            <w:pPr>
              <w:ind w:firstLine="0"/>
              <w:rPr>
                <w:rFonts w:cs="Times New Roman"/>
                <w:sz w:val="24"/>
                <w:szCs w:val="24"/>
              </w:rPr>
            </w:pPr>
            <w:r w:rsidRPr="001E732F">
              <w:rPr>
                <w:rFonts w:cs="Times New Roman"/>
                <w:sz w:val="24"/>
                <w:szCs w:val="24"/>
              </w:rPr>
              <w:t>(</w:t>
            </w:r>
            <w:proofErr w:type="spellStart"/>
            <w:proofErr w:type="gramStart"/>
            <w:r w:rsidRPr="001E732F">
              <w:rPr>
                <w:rFonts w:cs="Times New Roman"/>
                <w:sz w:val="24"/>
                <w:szCs w:val="24"/>
              </w:rPr>
              <w:t>антросоли</w:t>
            </w:r>
            <w:proofErr w:type="spellEnd"/>
            <w:proofErr w:type="gramEnd"/>
            <w:r w:rsidRPr="001E732F">
              <w:rPr>
                <w:rFonts w:cs="Times New Roman"/>
                <w:sz w:val="24"/>
                <w:szCs w:val="24"/>
              </w:rPr>
              <w:t xml:space="preserve"> и др.)</w:t>
            </w:r>
          </w:p>
        </w:tc>
        <w:tc>
          <w:tcPr>
            <w:tcW w:w="2854" w:type="pct"/>
            <w:tcBorders>
              <w:top w:val="single" w:sz="4" w:space="0" w:color="auto"/>
              <w:left w:val="single" w:sz="4" w:space="0" w:color="auto"/>
              <w:bottom w:val="single" w:sz="4" w:space="0" w:color="auto"/>
              <w:right w:val="single" w:sz="4" w:space="0" w:color="auto"/>
            </w:tcBorders>
          </w:tcPr>
          <w:p w:rsidR="00981997" w:rsidRPr="001E732F" w:rsidRDefault="00981997" w:rsidP="004874D6">
            <w:pPr>
              <w:ind w:firstLine="0"/>
              <w:rPr>
                <w:rFonts w:cs="Times New Roman"/>
                <w:sz w:val="24"/>
                <w:szCs w:val="24"/>
              </w:rPr>
            </w:pPr>
            <w:proofErr w:type="spellStart"/>
            <w:r w:rsidRPr="001E732F">
              <w:rPr>
                <w:rFonts w:cs="Times New Roman"/>
                <w:sz w:val="24"/>
                <w:szCs w:val="24"/>
              </w:rPr>
              <w:t>Рекультивированные</w:t>
            </w:r>
            <w:proofErr w:type="spellEnd"/>
          </w:p>
          <w:p w:rsidR="00981997" w:rsidRPr="001E732F" w:rsidRDefault="00981997" w:rsidP="004874D6">
            <w:pPr>
              <w:ind w:firstLine="0"/>
              <w:rPr>
                <w:rFonts w:cs="Times New Roman"/>
                <w:sz w:val="24"/>
                <w:szCs w:val="24"/>
              </w:rPr>
            </w:pPr>
            <w:proofErr w:type="spellStart"/>
            <w:r w:rsidRPr="001E732F">
              <w:rPr>
                <w:rFonts w:cs="Times New Roman"/>
                <w:sz w:val="24"/>
                <w:szCs w:val="24"/>
              </w:rPr>
              <w:t>Антропогенно</w:t>
            </w:r>
            <w:proofErr w:type="spellEnd"/>
            <w:r w:rsidRPr="001E732F">
              <w:rPr>
                <w:rFonts w:cs="Times New Roman"/>
                <w:sz w:val="24"/>
                <w:szCs w:val="24"/>
              </w:rPr>
              <w:t>-деградированные</w:t>
            </w:r>
          </w:p>
          <w:p w:rsidR="00981997" w:rsidRPr="001E732F" w:rsidRDefault="00981997" w:rsidP="004874D6">
            <w:pPr>
              <w:ind w:firstLine="0"/>
              <w:rPr>
                <w:rFonts w:cs="Times New Roman"/>
                <w:sz w:val="24"/>
                <w:szCs w:val="24"/>
              </w:rPr>
            </w:pPr>
            <w:proofErr w:type="spellStart"/>
            <w:r w:rsidRPr="001E732F">
              <w:rPr>
                <w:rFonts w:cs="Times New Roman"/>
                <w:sz w:val="24"/>
                <w:szCs w:val="24"/>
              </w:rPr>
              <w:t>Антропогенно</w:t>
            </w:r>
            <w:proofErr w:type="spellEnd"/>
            <w:r w:rsidRPr="001E732F">
              <w:rPr>
                <w:rFonts w:cs="Times New Roman"/>
                <w:sz w:val="24"/>
                <w:szCs w:val="24"/>
              </w:rPr>
              <w:t>-нарушенные</w:t>
            </w:r>
          </w:p>
          <w:p w:rsidR="00981997" w:rsidRPr="001E732F" w:rsidRDefault="00981997" w:rsidP="004874D6">
            <w:pPr>
              <w:ind w:firstLine="0"/>
              <w:rPr>
                <w:rFonts w:cs="Times New Roman"/>
                <w:sz w:val="24"/>
                <w:szCs w:val="24"/>
              </w:rPr>
            </w:pPr>
            <w:proofErr w:type="spellStart"/>
            <w:r w:rsidRPr="001E732F">
              <w:rPr>
                <w:rFonts w:cs="Times New Roman"/>
                <w:sz w:val="24"/>
                <w:szCs w:val="24"/>
              </w:rPr>
              <w:t>Антропогенно</w:t>
            </w:r>
            <w:proofErr w:type="spellEnd"/>
            <w:r w:rsidRPr="001E732F">
              <w:rPr>
                <w:rFonts w:cs="Times New Roman"/>
                <w:sz w:val="24"/>
                <w:szCs w:val="24"/>
              </w:rPr>
              <w:t>-засоленные</w:t>
            </w:r>
          </w:p>
          <w:p w:rsidR="00981997" w:rsidRPr="001E732F" w:rsidRDefault="00981997" w:rsidP="004874D6">
            <w:pPr>
              <w:ind w:firstLine="0"/>
              <w:rPr>
                <w:rFonts w:cs="Times New Roman"/>
                <w:sz w:val="24"/>
                <w:szCs w:val="24"/>
              </w:rPr>
            </w:pPr>
            <w:r w:rsidRPr="001E732F">
              <w:rPr>
                <w:rFonts w:cs="Times New Roman"/>
                <w:sz w:val="24"/>
                <w:szCs w:val="24"/>
              </w:rPr>
              <w:t>Вторично-заболоченные</w:t>
            </w:r>
          </w:p>
        </w:tc>
      </w:tr>
    </w:tbl>
    <w:p w:rsidR="00981997" w:rsidRPr="00285A04" w:rsidRDefault="00981997" w:rsidP="00981997">
      <w:pPr>
        <w:rPr>
          <w:rFonts w:cs="Times New Roman"/>
          <w:szCs w:val="28"/>
        </w:rPr>
      </w:pPr>
    </w:p>
    <w:p w:rsidR="00981997" w:rsidRPr="00285A04" w:rsidRDefault="00981997" w:rsidP="00981997">
      <w:pPr>
        <w:rPr>
          <w:rFonts w:cs="Times New Roman"/>
          <w:szCs w:val="28"/>
        </w:rPr>
      </w:pPr>
      <w:r w:rsidRPr="00285A04">
        <w:rPr>
          <w:rFonts w:cs="Times New Roman"/>
          <w:b/>
          <w:i/>
          <w:szCs w:val="28"/>
        </w:rPr>
        <w:lastRenderedPageBreak/>
        <w:t>Дерново-карбонатные</w:t>
      </w:r>
      <w:r w:rsidRPr="00285A04">
        <w:rPr>
          <w:rFonts w:cs="Times New Roman"/>
          <w:szCs w:val="28"/>
        </w:rPr>
        <w:t xml:space="preserve"> почвы (</w:t>
      </w:r>
      <w:proofErr w:type="spellStart"/>
      <w:r w:rsidRPr="000A18EB">
        <w:rPr>
          <w:rFonts w:cs="Times New Roman"/>
          <w:i/>
          <w:szCs w:val="28"/>
          <w:highlight w:val="yellow"/>
        </w:rPr>
        <w:t>регосоли</w:t>
      </w:r>
      <w:proofErr w:type="spellEnd"/>
      <w:r w:rsidRPr="000A18EB">
        <w:rPr>
          <w:rFonts w:cs="Times New Roman"/>
          <w:i/>
          <w:szCs w:val="28"/>
          <w:highlight w:val="yellow"/>
        </w:rPr>
        <w:t xml:space="preserve">, </w:t>
      </w:r>
      <w:proofErr w:type="spellStart"/>
      <w:r w:rsidRPr="000A18EB">
        <w:rPr>
          <w:rFonts w:cs="Times New Roman"/>
          <w:i/>
          <w:szCs w:val="28"/>
          <w:highlight w:val="yellow"/>
        </w:rPr>
        <w:t>рендзины</w:t>
      </w:r>
      <w:proofErr w:type="spellEnd"/>
      <w:r w:rsidRPr="00285A04">
        <w:rPr>
          <w:rFonts w:cs="Times New Roman"/>
          <w:szCs w:val="28"/>
        </w:rPr>
        <w:t xml:space="preserve">) формируются на карбонатных породах в результате дернового процесса почвообразования. Распространены в Беларуси повсеместно небольшими участками среди дерново-подзолистых почв. </w:t>
      </w:r>
    </w:p>
    <w:p w:rsidR="00981997" w:rsidRPr="00285A04" w:rsidRDefault="00981997" w:rsidP="00981997">
      <w:pPr>
        <w:rPr>
          <w:rFonts w:cs="Times New Roman"/>
          <w:szCs w:val="28"/>
        </w:rPr>
      </w:pPr>
      <w:r w:rsidRPr="00285A04">
        <w:rPr>
          <w:rFonts w:cs="Times New Roman"/>
          <w:szCs w:val="28"/>
        </w:rPr>
        <w:t>Развиваются в автоморфных условиях при промывном типе водного режима. Особенности строения и свойства дерново-карбонатных почв Беларуси сильно зависят от характера почвообразующих пород, содержание карбонатов в которых может составлять от 40 до 95 %.  К таким породам относятся: плотные известковые породы (доломиты, известняки, мел</w:t>
      </w:r>
      <w:proofErr w:type="gramStart"/>
      <w:r w:rsidRPr="00285A04">
        <w:rPr>
          <w:rFonts w:cs="Times New Roman"/>
          <w:szCs w:val="28"/>
        </w:rPr>
        <w:t>);  пресноводные</w:t>
      </w:r>
      <w:proofErr w:type="gramEnd"/>
      <w:r w:rsidRPr="00285A04">
        <w:rPr>
          <w:rFonts w:cs="Times New Roman"/>
          <w:szCs w:val="28"/>
        </w:rPr>
        <w:t xml:space="preserve"> образования в виде мергелей, известковых туфов; карбонатная морена; лессы; водно-ледниковые отложения, подстилаемые с глубины полуметра мелом. </w:t>
      </w:r>
    </w:p>
    <w:p w:rsidR="00981997" w:rsidRPr="00285A04" w:rsidRDefault="00981997" w:rsidP="00981997">
      <w:pPr>
        <w:rPr>
          <w:rFonts w:cs="Times New Roman"/>
          <w:szCs w:val="28"/>
        </w:rPr>
      </w:pPr>
      <w:r w:rsidRPr="00285A04">
        <w:rPr>
          <w:rFonts w:cs="Times New Roman"/>
          <w:szCs w:val="28"/>
        </w:rPr>
        <w:t xml:space="preserve">Исходя из особенностей почвообразования дерново-карбонатные почвы на уровне подтипа делят на типичные, выщелоченные и оподзоленные. </w:t>
      </w:r>
    </w:p>
    <w:p w:rsidR="00981997" w:rsidRPr="00285A04" w:rsidRDefault="00981997" w:rsidP="00981997">
      <w:pPr>
        <w:rPr>
          <w:rFonts w:cs="Times New Roman"/>
          <w:szCs w:val="28"/>
        </w:rPr>
      </w:pPr>
      <w:r w:rsidRPr="00285A04">
        <w:rPr>
          <w:rFonts w:cs="Times New Roman"/>
          <w:i/>
          <w:szCs w:val="28"/>
        </w:rPr>
        <w:t>Типичные</w:t>
      </w:r>
      <w:r w:rsidRPr="00285A04">
        <w:rPr>
          <w:rFonts w:cs="Times New Roman"/>
          <w:szCs w:val="28"/>
        </w:rPr>
        <w:t xml:space="preserve"> дерново-карбонатные почвы в автоморфных условиях обычно развиваются на плотных карбонатных породах. Наиболее крупные участки типичных дерново-карбонатных почв встречаются на юге Беларуси, где они приурочены к </w:t>
      </w:r>
      <w:proofErr w:type="spellStart"/>
      <w:r w:rsidRPr="00285A04">
        <w:rPr>
          <w:rFonts w:cs="Times New Roman"/>
          <w:szCs w:val="28"/>
        </w:rPr>
        <w:t>омергелеванным</w:t>
      </w:r>
      <w:proofErr w:type="spellEnd"/>
      <w:r w:rsidRPr="00285A04">
        <w:rPr>
          <w:rFonts w:cs="Times New Roman"/>
          <w:szCs w:val="28"/>
        </w:rPr>
        <w:t xml:space="preserve"> лессовидным суглинкам междуречья </w:t>
      </w:r>
      <w:proofErr w:type="spellStart"/>
      <w:r w:rsidRPr="00285A04">
        <w:rPr>
          <w:rFonts w:cs="Times New Roman"/>
          <w:szCs w:val="28"/>
        </w:rPr>
        <w:t>рр</w:t>
      </w:r>
      <w:proofErr w:type="spellEnd"/>
      <w:r w:rsidRPr="00285A04">
        <w:rPr>
          <w:rFonts w:cs="Times New Roman"/>
          <w:szCs w:val="28"/>
        </w:rPr>
        <w:t xml:space="preserve">. Припять и </w:t>
      </w:r>
      <w:proofErr w:type="spellStart"/>
      <w:r w:rsidRPr="00285A04">
        <w:rPr>
          <w:rFonts w:cs="Times New Roman"/>
          <w:szCs w:val="28"/>
        </w:rPr>
        <w:t>Ствига</w:t>
      </w:r>
      <w:proofErr w:type="spellEnd"/>
      <w:r w:rsidRPr="00285A04">
        <w:rPr>
          <w:rFonts w:cs="Times New Roman"/>
          <w:szCs w:val="28"/>
        </w:rPr>
        <w:t xml:space="preserve">, но небольшими участками распространены по всей территории страны. </w:t>
      </w:r>
    </w:p>
    <w:p w:rsidR="00981997" w:rsidRPr="00285A04" w:rsidRDefault="00981997" w:rsidP="00981997">
      <w:pPr>
        <w:rPr>
          <w:rFonts w:cs="Times New Roman"/>
          <w:szCs w:val="28"/>
        </w:rPr>
      </w:pPr>
      <w:r w:rsidRPr="00285A04">
        <w:rPr>
          <w:rFonts w:cs="Times New Roman"/>
          <w:szCs w:val="28"/>
        </w:rPr>
        <w:t>Почвы существуют в условиях только атмосферного водного питания и низкой водоудерживающей способности карбонатного мелкозема. Дерновый процесс в них ведет к формированию небольшого, но хорошо выраженного гумусового горизонта (5</w:t>
      </w:r>
      <w:r>
        <w:rPr>
          <w:rFonts w:cs="Times New Roman"/>
          <w:szCs w:val="28"/>
        </w:rPr>
        <w:t>–</w:t>
      </w:r>
      <w:r w:rsidRPr="00285A04">
        <w:rPr>
          <w:rFonts w:cs="Times New Roman"/>
          <w:szCs w:val="28"/>
        </w:rPr>
        <w:t xml:space="preserve">10 см), залегающего зачастую непосредственно на материнской породе – известняковом рухляке, переходящем в твердую карбонатную породу. В итоге профиль часто имеет вид </w:t>
      </w:r>
      <w:r w:rsidRPr="00285A04">
        <w:rPr>
          <w:rFonts w:cs="Times New Roman"/>
          <w:b/>
          <w:szCs w:val="28"/>
        </w:rPr>
        <w:t>А</w:t>
      </w:r>
      <w:r w:rsidRPr="00285A04">
        <w:rPr>
          <w:rFonts w:cs="Times New Roman"/>
          <w:b/>
          <w:szCs w:val="28"/>
          <w:vertAlign w:val="subscript"/>
        </w:rPr>
        <w:t>1</w:t>
      </w:r>
      <w:r w:rsidRPr="00285A04">
        <w:rPr>
          <w:rFonts w:cs="Times New Roman"/>
          <w:b/>
          <w:szCs w:val="28"/>
        </w:rPr>
        <w:t>-С</w:t>
      </w:r>
      <w:r w:rsidRPr="00285A04">
        <w:rPr>
          <w:rFonts w:cs="Times New Roman"/>
          <w:szCs w:val="28"/>
        </w:rPr>
        <w:t xml:space="preserve">. Вскипание карбонатов от воздействия соляной кислотой наблюдается в пределах верхнего горизонта. Содержание гумуса составляет 4-6 %, горизонт насыщен карбонатами, обладает хорошими водно-физическими свойствами. Однако такие почвы зачастую непригодны для сельского хозяйства, покрыты неприхотливым разнотравьем с суккулентами, что свидетельствует о недостатке влаги в биоценозе. </w:t>
      </w:r>
    </w:p>
    <w:p w:rsidR="00981997" w:rsidRPr="00285A04" w:rsidRDefault="00981997" w:rsidP="00981997">
      <w:pPr>
        <w:rPr>
          <w:rFonts w:cs="Times New Roman"/>
          <w:szCs w:val="28"/>
        </w:rPr>
      </w:pPr>
      <w:r w:rsidRPr="00285A04">
        <w:rPr>
          <w:rFonts w:cs="Times New Roman"/>
          <w:szCs w:val="28"/>
        </w:rPr>
        <w:t xml:space="preserve">Дерново-карбонатные </w:t>
      </w:r>
      <w:r w:rsidRPr="00285A04">
        <w:rPr>
          <w:rFonts w:cs="Times New Roman"/>
          <w:i/>
          <w:szCs w:val="28"/>
        </w:rPr>
        <w:t>выщелоченные</w:t>
      </w:r>
      <w:r w:rsidRPr="00285A04">
        <w:rPr>
          <w:rFonts w:cs="Times New Roman"/>
          <w:szCs w:val="28"/>
        </w:rPr>
        <w:t xml:space="preserve"> почвы имеют наряду с гумусовым еще и иллювиальный горизонт </w:t>
      </w:r>
      <w:r w:rsidRPr="00285A04">
        <w:rPr>
          <w:rFonts w:cs="Times New Roman"/>
          <w:b/>
          <w:szCs w:val="28"/>
        </w:rPr>
        <w:t>В (А</w:t>
      </w:r>
      <w:r w:rsidRPr="00285A04">
        <w:rPr>
          <w:rFonts w:cs="Times New Roman"/>
          <w:b/>
          <w:szCs w:val="28"/>
          <w:vertAlign w:val="subscript"/>
        </w:rPr>
        <w:t>1</w:t>
      </w:r>
      <w:r w:rsidRPr="00285A04">
        <w:rPr>
          <w:rFonts w:cs="Times New Roman"/>
          <w:b/>
          <w:szCs w:val="28"/>
        </w:rPr>
        <w:t>В)</w:t>
      </w:r>
      <w:r w:rsidRPr="00285A04">
        <w:rPr>
          <w:rFonts w:cs="Times New Roman"/>
          <w:szCs w:val="28"/>
        </w:rPr>
        <w:t>, который плохо выражен и представляет собой скорее переходный горизонт от гумусового к материнской породе. Он имеет бурую окраску, уплотнен, с содержанием гумуса 3</w:t>
      </w:r>
      <w:r>
        <w:rPr>
          <w:rFonts w:cs="Times New Roman"/>
          <w:szCs w:val="28"/>
        </w:rPr>
        <w:t>–</w:t>
      </w:r>
      <w:r w:rsidRPr="00285A04">
        <w:rPr>
          <w:rFonts w:cs="Times New Roman"/>
          <w:szCs w:val="28"/>
        </w:rPr>
        <w:t xml:space="preserve">4 %. Граница вскипания от </w:t>
      </w:r>
      <w:proofErr w:type="spellStart"/>
      <w:r w:rsidRPr="00285A04">
        <w:rPr>
          <w:rFonts w:cs="Times New Roman"/>
          <w:szCs w:val="28"/>
          <w:lang w:val="en-US"/>
        </w:rPr>
        <w:t>HCl</w:t>
      </w:r>
      <w:proofErr w:type="spellEnd"/>
      <w:r w:rsidRPr="00285A04">
        <w:rPr>
          <w:rFonts w:cs="Times New Roman"/>
          <w:szCs w:val="28"/>
        </w:rPr>
        <w:t xml:space="preserve"> опускается по профилю до 40-</w:t>
      </w:r>
      <w:smartTag w:uri="urn:schemas-microsoft-com:office:smarttags" w:element="metricconverter">
        <w:smartTagPr>
          <w:attr w:name="ProductID" w:val="60 см"/>
        </w:smartTagPr>
        <w:r w:rsidRPr="00285A04">
          <w:rPr>
            <w:rFonts w:cs="Times New Roman"/>
            <w:szCs w:val="28"/>
          </w:rPr>
          <w:t>60 см</w:t>
        </w:r>
      </w:smartTag>
      <w:r w:rsidRPr="00285A04">
        <w:rPr>
          <w:rFonts w:cs="Times New Roman"/>
          <w:szCs w:val="28"/>
        </w:rPr>
        <w:t>. Почвы обладают высоким плодородием, часто распаханы.</w:t>
      </w:r>
    </w:p>
    <w:p w:rsidR="00981997" w:rsidRPr="00285A04" w:rsidRDefault="00981997" w:rsidP="00981997">
      <w:pPr>
        <w:rPr>
          <w:rFonts w:cs="Times New Roman"/>
          <w:szCs w:val="28"/>
        </w:rPr>
      </w:pPr>
      <w:r w:rsidRPr="00285A04">
        <w:rPr>
          <w:rFonts w:cs="Times New Roman"/>
          <w:szCs w:val="28"/>
        </w:rPr>
        <w:t xml:space="preserve">Дерново-карбонатные почвы в значительной степени распаханы, так как характеризуются высоким плодородием. </w:t>
      </w:r>
    </w:p>
    <w:p w:rsidR="00981997" w:rsidRPr="00285A04" w:rsidRDefault="00981997" w:rsidP="00981997">
      <w:pPr>
        <w:rPr>
          <w:rFonts w:cs="Times New Roman"/>
          <w:szCs w:val="28"/>
        </w:rPr>
      </w:pPr>
      <w:r w:rsidRPr="00285A04">
        <w:rPr>
          <w:rFonts w:cs="Times New Roman"/>
          <w:b/>
          <w:i/>
          <w:szCs w:val="28"/>
        </w:rPr>
        <w:t>Бурые лесные</w:t>
      </w:r>
      <w:r w:rsidRPr="00285A04">
        <w:rPr>
          <w:rFonts w:cs="Times New Roman"/>
          <w:szCs w:val="28"/>
        </w:rPr>
        <w:t xml:space="preserve"> почвы</w:t>
      </w:r>
      <w:r w:rsidRPr="00285A04">
        <w:rPr>
          <w:rFonts w:cs="Times New Roman"/>
          <w:i/>
          <w:szCs w:val="28"/>
        </w:rPr>
        <w:t xml:space="preserve"> </w:t>
      </w:r>
      <w:r w:rsidRPr="00285A04">
        <w:rPr>
          <w:rFonts w:cs="Times New Roman"/>
          <w:szCs w:val="28"/>
        </w:rPr>
        <w:t>(</w:t>
      </w:r>
      <w:proofErr w:type="spellStart"/>
      <w:r w:rsidRPr="000A18EB">
        <w:rPr>
          <w:rFonts w:cs="Times New Roman"/>
          <w:i/>
          <w:szCs w:val="28"/>
          <w:highlight w:val="yellow"/>
        </w:rPr>
        <w:t>камбисоли</w:t>
      </w:r>
      <w:proofErr w:type="spellEnd"/>
      <w:r w:rsidRPr="00285A04">
        <w:rPr>
          <w:rFonts w:cs="Times New Roman"/>
          <w:szCs w:val="28"/>
        </w:rPr>
        <w:t xml:space="preserve">) в Беларуси встречаются небольшими массивами и занимают повышенные, хорошо дренированные участки на рыхлых моренных или водно-ледниковых песчаных, песчано-гравийных породах. Формируются бурые почвы преимущественно под широколиственными и смешанными лесами с обилием кустарников и </w:t>
      </w:r>
      <w:r w:rsidRPr="00285A04">
        <w:rPr>
          <w:rFonts w:cs="Times New Roman"/>
          <w:szCs w:val="28"/>
        </w:rPr>
        <w:lastRenderedPageBreak/>
        <w:t xml:space="preserve">включением неморальной (западноевропейской) травянистой растительности, иногда под </w:t>
      </w:r>
      <w:proofErr w:type="spellStart"/>
      <w:r w:rsidRPr="00285A04">
        <w:rPr>
          <w:rFonts w:cs="Times New Roman"/>
          <w:szCs w:val="28"/>
        </w:rPr>
        <w:t>мертвопокровными</w:t>
      </w:r>
      <w:proofErr w:type="spellEnd"/>
      <w:r w:rsidRPr="00285A04">
        <w:rPr>
          <w:rFonts w:cs="Times New Roman"/>
          <w:szCs w:val="28"/>
        </w:rPr>
        <w:t xml:space="preserve"> типами леса. </w:t>
      </w:r>
    </w:p>
    <w:p w:rsidR="00981997" w:rsidRPr="00285A04" w:rsidRDefault="00981997" w:rsidP="00981997">
      <w:pPr>
        <w:rPr>
          <w:rFonts w:cs="Times New Roman"/>
          <w:szCs w:val="28"/>
        </w:rPr>
      </w:pPr>
      <w:proofErr w:type="spellStart"/>
      <w:r w:rsidRPr="00285A04">
        <w:rPr>
          <w:rFonts w:cs="Times New Roman"/>
          <w:szCs w:val="28"/>
        </w:rPr>
        <w:t>Буроземообразование</w:t>
      </w:r>
      <w:proofErr w:type="spellEnd"/>
      <w:r w:rsidRPr="00285A04">
        <w:rPr>
          <w:rFonts w:cs="Times New Roman"/>
          <w:szCs w:val="28"/>
        </w:rPr>
        <w:t xml:space="preserve"> реализуется при благоприятном сочетании тепла и влаги, при отсутствии даже слабого анаэробиоза. Почвы развиваются лишь на рыхлых породах, чаще на песках и супесях, с высокой водоудерживающей способностью. Влага в такой почве находится преимущественно в форме рыхлосвязанной воды, хорошо доступной растениям. Хорошие условия аэрации и высокая водопроницаемость почв обусловливает ярко-бурую или красно-бурую окраску </w:t>
      </w:r>
      <w:proofErr w:type="spellStart"/>
      <w:r w:rsidRPr="00285A04">
        <w:rPr>
          <w:rFonts w:cs="Times New Roman"/>
          <w:szCs w:val="28"/>
        </w:rPr>
        <w:t>подгумусовых</w:t>
      </w:r>
      <w:proofErr w:type="spellEnd"/>
      <w:r w:rsidRPr="00285A04">
        <w:rPr>
          <w:rFonts w:cs="Times New Roman"/>
          <w:szCs w:val="28"/>
        </w:rPr>
        <w:t xml:space="preserve"> горизонтов. </w:t>
      </w:r>
    </w:p>
    <w:p w:rsidR="00981997" w:rsidRPr="00285A04" w:rsidRDefault="00981997" w:rsidP="00981997">
      <w:pPr>
        <w:rPr>
          <w:rFonts w:cs="Times New Roman"/>
          <w:szCs w:val="28"/>
        </w:rPr>
      </w:pPr>
      <w:r w:rsidRPr="00285A04">
        <w:rPr>
          <w:rFonts w:cs="Times New Roman"/>
          <w:szCs w:val="28"/>
        </w:rPr>
        <w:t xml:space="preserve">Отличительной чертой такого почвообразования является железистый метаморфизм: выветривание первичных силикатов освобождает железо, оксиды и </w:t>
      </w:r>
      <w:proofErr w:type="spellStart"/>
      <w:r w:rsidRPr="00285A04">
        <w:rPr>
          <w:rFonts w:cs="Times New Roman"/>
          <w:szCs w:val="28"/>
        </w:rPr>
        <w:t>гидрооксиды</w:t>
      </w:r>
      <w:proofErr w:type="spellEnd"/>
      <w:r w:rsidRPr="00285A04">
        <w:rPr>
          <w:rFonts w:cs="Times New Roman"/>
          <w:szCs w:val="28"/>
        </w:rPr>
        <w:t xml:space="preserve"> которого осаждаются пленками на других минералах и окрашивают </w:t>
      </w:r>
      <w:proofErr w:type="spellStart"/>
      <w:r w:rsidRPr="00285A04">
        <w:rPr>
          <w:rFonts w:cs="Times New Roman"/>
          <w:szCs w:val="28"/>
        </w:rPr>
        <w:t>подгумусовые</w:t>
      </w:r>
      <w:proofErr w:type="spellEnd"/>
      <w:r w:rsidRPr="00285A04">
        <w:rPr>
          <w:rFonts w:cs="Times New Roman"/>
          <w:szCs w:val="28"/>
        </w:rPr>
        <w:t xml:space="preserve"> горизонты почв (</w:t>
      </w:r>
      <w:proofErr w:type="spellStart"/>
      <w:r w:rsidRPr="00285A04">
        <w:rPr>
          <w:rFonts w:cs="Times New Roman"/>
          <w:szCs w:val="28"/>
          <w:lang w:val="en-US"/>
        </w:rPr>
        <w:t>B</w:t>
      </w:r>
      <w:r w:rsidRPr="00285A04">
        <w:rPr>
          <w:rFonts w:cs="Times New Roman"/>
          <w:szCs w:val="28"/>
          <w:vertAlign w:val="subscript"/>
          <w:lang w:val="en-US"/>
        </w:rPr>
        <w:t>m</w:t>
      </w:r>
      <w:proofErr w:type="spellEnd"/>
      <w:r w:rsidRPr="00285A04">
        <w:rPr>
          <w:rFonts w:cs="Times New Roman"/>
          <w:szCs w:val="28"/>
        </w:rPr>
        <w:t xml:space="preserve">) в характерный бурый цвет. Железистый метаморфизм сопровождается трансформацией вторичных почвенных минералов без значительного перемещения их по профилю. </w:t>
      </w:r>
    </w:p>
    <w:p w:rsidR="00981997" w:rsidRPr="00285A04" w:rsidRDefault="00981997" w:rsidP="00981997">
      <w:pPr>
        <w:rPr>
          <w:rFonts w:cs="Times New Roman"/>
          <w:szCs w:val="28"/>
        </w:rPr>
      </w:pPr>
      <w:r w:rsidRPr="00285A04">
        <w:rPr>
          <w:rFonts w:cs="Times New Roman"/>
          <w:szCs w:val="28"/>
        </w:rPr>
        <w:t xml:space="preserve">Для морфологического строения почв характерны постепенные переходы между горизонтами и монотонная бурая окраска. Профиль имеет обычно вид </w:t>
      </w:r>
      <w:proofErr w:type="spellStart"/>
      <w:r w:rsidRPr="00285A04">
        <w:rPr>
          <w:rFonts w:cs="Times New Roman"/>
          <w:b/>
          <w:szCs w:val="28"/>
        </w:rPr>
        <w:t>Ао</w:t>
      </w:r>
      <w:proofErr w:type="spellEnd"/>
      <w:r w:rsidRPr="00285A04">
        <w:rPr>
          <w:rFonts w:cs="Times New Roman"/>
          <w:b/>
          <w:szCs w:val="28"/>
        </w:rPr>
        <w:t>-</w:t>
      </w:r>
      <w:r w:rsidRPr="00285A04">
        <w:rPr>
          <w:rFonts w:cs="Times New Roman"/>
          <w:b/>
          <w:szCs w:val="28"/>
          <w:lang w:val="en-US"/>
        </w:rPr>
        <w:t>A</w:t>
      </w:r>
      <w:r w:rsidRPr="00285A04">
        <w:rPr>
          <w:rFonts w:cs="Times New Roman"/>
          <w:b/>
          <w:szCs w:val="28"/>
          <w:vertAlign w:val="subscript"/>
        </w:rPr>
        <w:t>1</w:t>
      </w:r>
      <w:r w:rsidRPr="00285A04">
        <w:rPr>
          <w:rFonts w:cs="Times New Roman"/>
          <w:b/>
          <w:szCs w:val="28"/>
        </w:rPr>
        <w:t>-</w:t>
      </w:r>
      <w:r w:rsidRPr="00285A04">
        <w:rPr>
          <w:rFonts w:cs="Times New Roman"/>
          <w:b/>
          <w:szCs w:val="28"/>
          <w:lang w:val="en-US"/>
        </w:rPr>
        <w:t>A</w:t>
      </w:r>
      <w:r w:rsidRPr="00285A04">
        <w:rPr>
          <w:rFonts w:cs="Times New Roman"/>
          <w:b/>
          <w:szCs w:val="28"/>
          <w:vertAlign w:val="subscript"/>
        </w:rPr>
        <w:t>1</w:t>
      </w:r>
      <w:proofErr w:type="spellStart"/>
      <w:r w:rsidRPr="00285A04">
        <w:rPr>
          <w:rFonts w:cs="Times New Roman"/>
          <w:b/>
          <w:szCs w:val="28"/>
          <w:lang w:val="en-US"/>
        </w:rPr>
        <w:t>B</w:t>
      </w:r>
      <w:r w:rsidRPr="00285A04">
        <w:rPr>
          <w:rFonts w:cs="Times New Roman"/>
          <w:b/>
          <w:szCs w:val="28"/>
          <w:vertAlign w:val="subscript"/>
          <w:lang w:val="en-US"/>
        </w:rPr>
        <w:t>m</w:t>
      </w:r>
      <w:proofErr w:type="spellEnd"/>
      <w:r w:rsidRPr="00285A04">
        <w:rPr>
          <w:rFonts w:cs="Times New Roman"/>
          <w:b/>
          <w:szCs w:val="28"/>
        </w:rPr>
        <w:t>-</w:t>
      </w:r>
      <w:proofErr w:type="spellStart"/>
      <w:r w:rsidRPr="00285A04">
        <w:rPr>
          <w:rFonts w:cs="Times New Roman"/>
          <w:b/>
          <w:szCs w:val="28"/>
          <w:lang w:val="en-US"/>
        </w:rPr>
        <w:t>B</w:t>
      </w:r>
      <w:r w:rsidRPr="00285A04">
        <w:rPr>
          <w:rFonts w:cs="Times New Roman"/>
          <w:b/>
          <w:szCs w:val="28"/>
          <w:vertAlign w:val="subscript"/>
          <w:lang w:val="en-US"/>
        </w:rPr>
        <w:t>m</w:t>
      </w:r>
      <w:proofErr w:type="spellEnd"/>
      <w:r w:rsidRPr="00285A04">
        <w:rPr>
          <w:rFonts w:cs="Times New Roman"/>
          <w:b/>
          <w:szCs w:val="28"/>
        </w:rPr>
        <w:t>-(</w:t>
      </w:r>
      <w:proofErr w:type="spellStart"/>
      <w:r w:rsidRPr="00285A04">
        <w:rPr>
          <w:rFonts w:cs="Times New Roman"/>
          <w:b/>
          <w:szCs w:val="28"/>
          <w:lang w:val="en-US"/>
        </w:rPr>
        <w:t>B</w:t>
      </w:r>
      <w:r w:rsidRPr="00285A04">
        <w:rPr>
          <w:rFonts w:cs="Times New Roman"/>
          <w:b/>
          <w:szCs w:val="28"/>
          <w:vertAlign w:val="subscript"/>
          <w:lang w:val="en-US"/>
        </w:rPr>
        <w:t>m</w:t>
      </w:r>
      <w:r w:rsidRPr="00285A04">
        <w:rPr>
          <w:rFonts w:cs="Times New Roman"/>
          <w:b/>
          <w:szCs w:val="28"/>
          <w:lang w:val="en-US"/>
        </w:rPr>
        <w:t>C</w:t>
      </w:r>
      <w:proofErr w:type="spellEnd"/>
      <w:r w:rsidRPr="00285A04">
        <w:rPr>
          <w:rFonts w:cs="Times New Roman"/>
          <w:b/>
          <w:szCs w:val="28"/>
        </w:rPr>
        <w:t>)-</w:t>
      </w:r>
      <w:r w:rsidRPr="00285A04">
        <w:rPr>
          <w:rFonts w:cs="Times New Roman"/>
          <w:b/>
          <w:szCs w:val="28"/>
          <w:lang w:val="en-US"/>
        </w:rPr>
        <w:t>C</w:t>
      </w:r>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szCs w:val="28"/>
        </w:rPr>
        <w:t xml:space="preserve">Лесная подстилка в почвах имеет малую мощность, состоит обычно из одногодичного </w:t>
      </w:r>
      <w:proofErr w:type="spellStart"/>
      <w:r w:rsidRPr="00285A04">
        <w:rPr>
          <w:rFonts w:cs="Times New Roman"/>
          <w:szCs w:val="28"/>
        </w:rPr>
        <w:t>опада</w:t>
      </w:r>
      <w:proofErr w:type="spellEnd"/>
      <w:r w:rsidRPr="00285A04">
        <w:rPr>
          <w:rFonts w:cs="Times New Roman"/>
          <w:szCs w:val="28"/>
        </w:rPr>
        <w:t xml:space="preserve"> (до </w:t>
      </w:r>
      <w:smartTag w:uri="urn:schemas-microsoft-com:office:smarttags" w:element="metricconverter">
        <w:smartTagPr>
          <w:attr w:name="ProductID" w:val="1 см"/>
        </w:smartTagPr>
        <w:r w:rsidRPr="00285A04">
          <w:rPr>
            <w:rFonts w:cs="Times New Roman"/>
            <w:szCs w:val="28"/>
          </w:rPr>
          <w:t>1 см</w:t>
        </w:r>
      </w:smartTag>
      <w:r w:rsidRPr="00285A04">
        <w:rPr>
          <w:rFonts w:cs="Times New Roman"/>
          <w:szCs w:val="28"/>
        </w:rPr>
        <w:t xml:space="preserve">), который содержит большое количество зольных элементов. Слабое накопление подстилки свидетельствует о высокой биологической активности микроорганизмов и </w:t>
      </w:r>
      <w:proofErr w:type="spellStart"/>
      <w:r w:rsidRPr="00285A04">
        <w:rPr>
          <w:rFonts w:cs="Times New Roman"/>
          <w:szCs w:val="28"/>
        </w:rPr>
        <w:t>мезофауны</w:t>
      </w:r>
      <w:proofErr w:type="spellEnd"/>
      <w:r w:rsidRPr="00285A04">
        <w:rPr>
          <w:rFonts w:cs="Times New Roman"/>
          <w:szCs w:val="28"/>
        </w:rPr>
        <w:t>. Гумусовый горизонт обычно имеет мощность 6</w:t>
      </w:r>
      <w:r>
        <w:rPr>
          <w:rFonts w:cs="Times New Roman"/>
          <w:szCs w:val="28"/>
        </w:rPr>
        <w:t>–</w:t>
      </w:r>
      <w:r w:rsidRPr="00285A04">
        <w:rPr>
          <w:rFonts w:cs="Times New Roman"/>
          <w:szCs w:val="28"/>
        </w:rPr>
        <w:t xml:space="preserve">10 см. Содержание гумуса довольно высокое (5-8 %), он характеризуется </w:t>
      </w:r>
      <w:proofErr w:type="spellStart"/>
      <w:r w:rsidRPr="00285A04">
        <w:rPr>
          <w:rFonts w:cs="Times New Roman"/>
          <w:szCs w:val="28"/>
        </w:rPr>
        <w:t>фульватно-гуматным</w:t>
      </w:r>
      <w:proofErr w:type="spellEnd"/>
      <w:r w:rsidRPr="00285A04">
        <w:rPr>
          <w:rFonts w:cs="Times New Roman"/>
          <w:szCs w:val="28"/>
        </w:rPr>
        <w:t xml:space="preserve"> составом с преобладанием гуминовых кислот, связанных с </w:t>
      </w:r>
      <w:proofErr w:type="spellStart"/>
      <w:r w:rsidRPr="00285A04">
        <w:rPr>
          <w:rFonts w:cs="Times New Roman"/>
          <w:szCs w:val="28"/>
        </w:rPr>
        <w:t>полуторооксидами</w:t>
      </w:r>
      <w:proofErr w:type="spellEnd"/>
      <w:r w:rsidRPr="00285A04">
        <w:rPr>
          <w:rFonts w:cs="Times New Roman"/>
          <w:szCs w:val="28"/>
        </w:rPr>
        <w:t xml:space="preserve">. Реакция среды –слабокислая при высокой степени насыщенности основаниями (65-70 %) за счет биогенного накопления кальция и магния в подстилке и гумусовом горизонте. Для почв характерна высокая общая пористость и хороший воздушный режим.  </w:t>
      </w:r>
    </w:p>
    <w:p w:rsidR="00981997" w:rsidRPr="00285A04" w:rsidRDefault="00981997" w:rsidP="00981997">
      <w:pPr>
        <w:rPr>
          <w:rFonts w:cs="Times New Roman"/>
          <w:szCs w:val="28"/>
        </w:rPr>
      </w:pPr>
      <w:proofErr w:type="spellStart"/>
      <w:r w:rsidRPr="00285A04">
        <w:rPr>
          <w:rFonts w:cs="Times New Roman"/>
          <w:szCs w:val="28"/>
        </w:rPr>
        <w:t>Оглеение</w:t>
      </w:r>
      <w:proofErr w:type="spellEnd"/>
      <w:r w:rsidRPr="00285A04">
        <w:rPr>
          <w:rFonts w:cs="Times New Roman"/>
          <w:szCs w:val="28"/>
        </w:rPr>
        <w:t xml:space="preserve"> для бурых лесных почв не свойственно, может присутствовать только на контакте пород или в нижней части профиля. </w:t>
      </w:r>
    </w:p>
    <w:p w:rsidR="00981997" w:rsidRPr="00285A04" w:rsidRDefault="00981997" w:rsidP="00981997">
      <w:pPr>
        <w:rPr>
          <w:rFonts w:cs="Times New Roman"/>
          <w:szCs w:val="28"/>
        </w:rPr>
      </w:pPr>
      <w:r w:rsidRPr="00285A04">
        <w:rPr>
          <w:rFonts w:cs="Times New Roman"/>
          <w:b/>
          <w:i/>
          <w:szCs w:val="28"/>
        </w:rPr>
        <w:t>Подзолистые</w:t>
      </w:r>
      <w:r w:rsidRPr="00285A04">
        <w:rPr>
          <w:rFonts w:cs="Times New Roman"/>
          <w:szCs w:val="28"/>
        </w:rPr>
        <w:t xml:space="preserve"> </w:t>
      </w:r>
      <w:r w:rsidRPr="00142A56">
        <w:rPr>
          <w:rFonts w:cs="Times New Roman"/>
          <w:szCs w:val="28"/>
        </w:rPr>
        <w:t>почвы (</w:t>
      </w:r>
      <w:r w:rsidRPr="000A18EB">
        <w:rPr>
          <w:rFonts w:cs="Times New Roman"/>
          <w:i/>
          <w:szCs w:val="28"/>
          <w:highlight w:val="yellow"/>
        </w:rPr>
        <w:t>подзолы</w:t>
      </w:r>
      <w:r w:rsidRPr="00142A56">
        <w:rPr>
          <w:rFonts w:cs="Times New Roman"/>
          <w:szCs w:val="28"/>
        </w:rPr>
        <w:t>) образуются под хвойной растительностью с моховым покровом в условиях</w:t>
      </w:r>
      <w:r w:rsidRPr="00285A04">
        <w:rPr>
          <w:rFonts w:cs="Times New Roman"/>
          <w:szCs w:val="28"/>
        </w:rPr>
        <w:t xml:space="preserve"> промывного водного режима. В условиях Беларуси встречаются редко, приурочены к хорошо дренируемым участкам водоразделов, склонов надпойменных террас и зандровых равнин, сложенных кварцевыми песками. Формируются под ельниками, реже сосняками черничными и мшистыми, чаще в северной и восточной частях страны. Ввиду крайне низкого плодородия они почти не используются в сельском хозяйстве и заняты, в основном, лесом. </w:t>
      </w:r>
    </w:p>
    <w:p w:rsidR="00981997" w:rsidRPr="00285A04" w:rsidRDefault="00981997" w:rsidP="00981997">
      <w:pPr>
        <w:rPr>
          <w:rFonts w:cs="Times New Roman"/>
          <w:szCs w:val="28"/>
        </w:rPr>
      </w:pPr>
      <w:r w:rsidRPr="00285A04">
        <w:rPr>
          <w:rFonts w:cs="Times New Roman"/>
          <w:szCs w:val="28"/>
        </w:rPr>
        <w:t xml:space="preserve">Из-за </w:t>
      </w:r>
      <w:proofErr w:type="spellStart"/>
      <w:r w:rsidRPr="00285A04">
        <w:rPr>
          <w:rFonts w:cs="Times New Roman"/>
          <w:szCs w:val="28"/>
        </w:rPr>
        <w:t>обедненности</w:t>
      </w:r>
      <w:proofErr w:type="spellEnd"/>
      <w:r w:rsidRPr="00285A04">
        <w:rPr>
          <w:rFonts w:cs="Times New Roman"/>
          <w:szCs w:val="28"/>
        </w:rPr>
        <w:t xml:space="preserve"> почвообразующей породы и лесного </w:t>
      </w:r>
      <w:proofErr w:type="spellStart"/>
      <w:r w:rsidRPr="00285A04">
        <w:rPr>
          <w:rFonts w:cs="Times New Roman"/>
          <w:szCs w:val="28"/>
        </w:rPr>
        <w:t>опада</w:t>
      </w:r>
      <w:proofErr w:type="spellEnd"/>
      <w:r w:rsidRPr="00285A04">
        <w:rPr>
          <w:rFonts w:cs="Times New Roman"/>
          <w:szCs w:val="28"/>
        </w:rPr>
        <w:t xml:space="preserve"> зольными элементами в почвах очень слабо протекает процесс </w:t>
      </w:r>
      <w:proofErr w:type="spellStart"/>
      <w:r w:rsidRPr="00285A04">
        <w:rPr>
          <w:rFonts w:cs="Times New Roman"/>
          <w:szCs w:val="28"/>
        </w:rPr>
        <w:t>гумусонакопления</w:t>
      </w:r>
      <w:proofErr w:type="spellEnd"/>
      <w:r w:rsidRPr="00285A04">
        <w:rPr>
          <w:rFonts w:cs="Times New Roman"/>
          <w:szCs w:val="28"/>
        </w:rPr>
        <w:t xml:space="preserve"> и интенсивно процесс </w:t>
      </w:r>
      <w:proofErr w:type="spellStart"/>
      <w:r w:rsidRPr="00285A04">
        <w:rPr>
          <w:rFonts w:cs="Times New Roman"/>
          <w:szCs w:val="28"/>
        </w:rPr>
        <w:t>элювирования</w:t>
      </w:r>
      <w:proofErr w:type="spellEnd"/>
      <w:r w:rsidRPr="00285A04">
        <w:rPr>
          <w:rFonts w:cs="Times New Roman"/>
          <w:szCs w:val="28"/>
        </w:rPr>
        <w:t>, что приводит к резкой дифференциации почвенного профиля. Профиль подзолистых почв имеет вид</w:t>
      </w:r>
      <w:r w:rsidRPr="00285A04">
        <w:rPr>
          <w:rFonts w:cs="Times New Roman"/>
          <w:b/>
          <w:szCs w:val="28"/>
        </w:rPr>
        <w:t xml:space="preserve"> А</w:t>
      </w:r>
      <w:r w:rsidRPr="00285A04">
        <w:rPr>
          <w:rFonts w:cs="Times New Roman"/>
          <w:b/>
          <w:szCs w:val="28"/>
          <w:vertAlign w:val="subscript"/>
        </w:rPr>
        <w:t>0</w:t>
      </w:r>
      <w:r w:rsidRPr="00285A04">
        <w:rPr>
          <w:rFonts w:cs="Times New Roman"/>
          <w:b/>
          <w:szCs w:val="28"/>
        </w:rPr>
        <w:t>-А</w:t>
      </w:r>
      <w:r w:rsidRPr="00285A04">
        <w:rPr>
          <w:rFonts w:cs="Times New Roman"/>
          <w:b/>
          <w:szCs w:val="28"/>
          <w:vertAlign w:val="subscript"/>
        </w:rPr>
        <w:t>1</w:t>
      </w:r>
      <w:r w:rsidRPr="00285A04">
        <w:rPr>
          <w:rFonts w:cs="Times New Roman"/>
          <w:b/>
          <w:szCs w:val="28"/>
        </w:rPr>
        <w:t>А</w:t>
      </w:r>
      <w:r w:rsidRPr="00285A04">
        <w:rPr>
          <w:rFonts w:cs="Times New Roman"/>
          <w:b/>
          <w:szCs w:val="28"/>
          <w:vertAlign w:val="subscript"/>
        </w:rPr>
        <w:t>2</w:t>
      </w:r>
      <w:r w:rsidRPr="00285A04">
        <w:rPr>
          <w:rFonts w:cs="Times New Roman"/>
          <w:b/>
          <w:szCs w:val="28"/>
        </w:rPr>
        <w:t>-А</w:t>
      </w:r>
      <w:r w:rsidRPr="00285A04">
        <w:rPr>
          <w:rFonts w:cs="Times New Roman"/>
          <w:b/>
          <w:szCs w:val="28"/>
          <w:vertAlign w:val="subscript"/>
        </w:rPr>
        <w:t>2</w:t>
      </w:r>
      <w:r w:rsidRPr="00285A04">
        <w:rPr>
          <w:rFonts w:cs="Times New Roman"/>
          <w:b/>
          <w:szCs w:val="28"/>
        </w:rPr>
        <w:t>-В</w:t>
      </w:r>
      <w:r w:rsidRPr="00285A04">
        <w:rPr>
          <w:rFonts w:cs="Times New Roman"/>
          <w:b/>
          <w:szCs w:val="28"/>
          <w:vertAlign w:val="subscript"/>
          <w:lang w:val="en-US"/>
        </w:rPr>
        <w:t>h</w:t>
      </w:r>
      <w:r w:rsidRPr="00285A04">
        <w:rPr>
          <w:rFonts w:cs="Times New Roman"/>
          <w:b/>
          <w:szCs w:val="28"/>
        </w:rPr>
        <w:t>-В</w:t>
      </w:r>
      <w:r w:rsidRPr="00285A04">
        <w:rPr>
          <w:rFonts w:cs="Times New Roman"/>
          <w:b/>
          <w:szCs w:val="28"/>
          <w:vertAlign w:val="subscript"/>
        </w:rPr>
        <w:t>2</w:t>
      </w:r>
      <w:r w:rsidRPr="00285A04">
        <w:rPr>
          <w:rFonts w:cs="Times New Roman"/>
          <w:b/>
          <w:szCs w:val="28"/>
        </w:rPr>
        <w:t>-С</w:t>
      </w:r>
      <w:r w:rsidRPr="00285A04">
        <w:rPr>
          <w:rFonts w:cs="Times New Roman"/>
          <w:szCs w:val="28"/>
        </w:rPr>
        <w:t xml:space="preserve">. Выделяют обычно </w:t>
      </w:r>
      <w:proofErr w:type="spellStart"/>
      <w:r w:rsidRPr="00285A04">
        <w:rPr>
          <w:rFonts w:cs="Times New Roman"/>
          <w:szCs w:val="28"/>
        </w:rPr>
        <w:t>оторфованную</w:t>
      </w:r>
      <w:proofErr w:type="spellEnd"/>
      <w:r w:rsidRPr="00285A04">
        <w:rPr>
          <w:rFonts w:cs="Times New Roman"/>
          <w:szCs w:val="28"/>
        </w:rPr>
        <w:t xml:space="preserve"> лесную подстилку темно-коричневого цвета мощностью 3-</w:t>
      </w:r>
      <w:smartTag w:uri="urn:schemas-microsoft-com:office:smarttags" w:element="metricconverter">
        <w:smartTagPr>
          <w:attr w:name="ProductID" w:val="6 см"/>
        </w:smartTagPr>
        <w:r w:rsidRPr="00285A04">
          <w:rPr>
            <w:rFonts w:cs="Times New Roman"/>
            <w:szCs w:val="28"/>
          </w:rPr>
          <w:t>6 см</w:t>
        </w:r>
      </w:smartTag>
      <w:r w:rsidRPr="00285A04">
        <w:rPr>
          <w:rFonts w:cs="Times New Roman"/>
          <w:szCs w:val="28"/>
        </w:rPr>
        <w:t>; гумусово-</w:t>
      </w:r>
      <w:r w:rsidRPr="00285A04">
        <w:rPr>
          <w:rFonts w:cs="Times New Roman"/>
          <w:szCs w:val="28"/>
        </w:rPr>
        <w:lastRenderedPageBreak/>
        <w:t>подзолистый горизонт А</w:t>
      </w:r>
      <w:r w:rsidRPr="00285A04">
        <w:rPr>
          <w:rFonts w:cs="Times New Roman"/>
          <w:szCs w:val="28"/>
          <w:vertAlign w:val="subscript"/>
        </w:rPr>
        <w:t>1</w:t>
      </w:r>
      <w:r w:rsidRPr="00285A04">
        <w:rPr>
          <w:rFonts w:cs="Times New Roman"/>
          <w:szCs w:val="28"/>
        </w:rPr>
        <w:t>А</w:t>
      </w:r>
      <w:r w:rsidRPr="00285A04">
        <w:rPr>
          <w:rFonts w:cs="Times New Roman"/>
          <w:szCs w:val="28"/>
          <w:vertAlign w:val="subscript"/>
        </w:rPr>
        <w:t>2</w:t>
      </w:r>
      <w:r w:rsidRPr="00285A04">
        <w:rPr>
          <w:rFonts w:cs="Times New Roman"/>
          <w:szCs w:val="28"/>
        </w:rPr>
        <w:t xml:space="preserve"> пепельно-серого цвета (7-</w:t>
      </w:r>
      <w:smartTag w:uri="urn:schemas-microsoft-com:office:smarttags" w:element="metricconverter">
        <w:smartTagPr>
          <w:attr w:name="ProductID" w:val="12 см"/>
        </w:smartTagPr>
        <w:r w:rsidRPr="00285A04">
          <w:rPr>
            <w:rFonts w:cs="Times New Roman"/>
            <w:szCs w:val="28"/>
          </w:rPr>
          <w:t>12 см</w:t>
        </w:r>
      </w:smartTag>
      <w:r w:rsidRPr="00285A04">
        <w:rPr>
          <w:rFonts w:cs="Times New Roman"/>
          <w:szCs w:val="28"/>
        </w:rPr>
        <w:t>), сильнокислый (рН&lt;4,0), с малым содержанием гумуса (до 1-1,5 %) и элементов питания; подзолистый пепельно-белый горизонт (6-</w:t>
      </w:r>
      <w:smartTag w:uri="urn:schemas-microsoft-com:office:smarttags" w:element="metricconverter">
        <w:smartTagPr>
          <w:attr w:name="ProductID" w:val="27 см"/>
        </w:smartTagPr>
        <w:r w:rsidRPr="00285A04">
          <w:rPr>
            <w:rFonts w:cs="Times New Roman"/>
            <w:szCs w:val="28"/>
          </w:rPr>
          <w:t>27 см</w:t>
        </w:r>
      </w:smartTag>
      <w:r w:rsidRPr="00285A04">
        <w:rPr>
          <w:rFonts w:cs="Times New Roman"/>
          <w:szCs w:val="28"/>
        </w:rPr>
        <w:t>), очень кислый (рН 3,4-3,8) с незначительным содержанием любых металлических катионов. Ниже элювиального слоя в подзолистых почвах может встречаться иллювиально-гумусовый В</w:t>
      </w:r>
      <w:r w:rsidRPr="00285A04">
        <w:rPr>
          <w:rFonts w:cs="Times New Roman"/>
          <w:szCs w:val="28"/>
          <w:vertAlign w:val="subscript"/>
          <w:lang w:val="en-US"/>
        </w:rPr>
        <w:t>h</w:t>
      </w:r>
      <w:r w:rsidRPr="00285A04">
        <w:rPr>
          <w:rFonts w:cs="Times New Roman"/>
          <w:szCs w:val="28"/>
        </w:rPr>
        <w:t xml:space="preserve"> горизонт </w:t>
      </w:r>
      <w:proofErr w:type="spellStart"/>
      <w:r w:rsidRPr="00285A04">
        <w:rPr>
          <w:rFonts w:cs="Times New Roman"/>
          <w:szCs w:val="28"/>
        </w:rPr>
        <w:t>буровато</w:t>
      </w:r>
      <w:proofErr w:type="spellEnd"/>
      <w:r w:rsidRPr="00285A04">
        <w:rPr>
          <w:rFonts w:cs="Times New Roman"/>
          <w:szCs w:val="28"/>
        </w:rPr>
        <w:t>-желтого цвета, кислый, с содержанием гумуса 0,5-0,7 %, под которым залегают желтый растянутый иллювиальный горизонт В</w:t>
      </w:r>
      <w:r w:rsidRPr="00285A04">
        <w:rPr>
          <w:rFonts w:cs="Times New Roman"/>
          <w:szCs w:val="28"/>
          <w:vertAlign w:val="subscript"/>
        </w:rPr>
        <w:t>2</w:t>
      </w:r>
      <w:r w:rsidRPr="00285A04">
        <w:rPr>
          <w:rFonts w:cs="Times New Roman"/>
          <w:szCs w:val="28"/>
        </w:rPr>
        <w:t xml:space="preserve"> с </w:t>
      </w:r>
      <w:proofErr w:type="spellStart"/>
      <w:r w:rsidRPr="00285A04">
        <w:rPr>
          <w:rFonts w:cs="Times New Roman"/>
          <w:szCs w:val="28"/>
        </w:rPr>
        <w:t>ортзандами</w:t>
      </w:r>
      <w:proofErr w:type="spellEnd"/>
      <w:r w:rsidRPr="00285A04">
        <w:rPr>
          <w:rFonts w:cs="Times New Roman"/>
          <w:szCs w:val="28"/>
        </w:rPr>
        <w:t xml:space="preserve"> и слабо отличающаяся от него светло-желтая почвообразующая порода. По мнению некоторых почвоведов, в подзолистых почвах Беларуси нет иллювиально-гумусового горизонта, и под горизонтом А</w:t>
      </w:r>
      <w:r w:rsidRPr="00285A04">
        <w:rPr>
          <w:rFonts w:cs="Times New Roman"/>
          <w:szCs w:val="28"/>
          <w:vertAlign w:val="subscript"/>
        </w:rPr>
        <w:t>2</w:t>
      </w:r>
      <w:r w:rsidRPr="00285A04">
        <w:rPr>
          <w:rFonts w:cs="Times New Roman"/>
          <w:szCs w:val="28"/>
        </w:rPr>
        <w:t xml:space="preserve"> залегают менее кислые (рН 4,4-4,8) желтого с буроватым оттенком цвета горизонты В</w:t>
      </w:r>
      <w:r w:rsidRPr="00285A04">
        <w:rPr>
          <w:rFonts w:cs="Times New Roman"/>
          <w:szCs w:val="28"/>
          <w:vertAlign w:val="subscript"/>
        </w:rPr>
        <w:t>1</w:t>
      </w:r>
      <w:r w:rsidRPr="00285A04">
        <w:rPr>
          <w:rFonts w:cs="Times New Roman"/>
          <w:szCs w:val="28"/>
        </w:rPr>
        <w:t>, В</w:t>
      </w:r>
      <w:r w:rsidRPr="00285A04">
        <w:rPr>
          <w:rFonts w:cs="Times New Roman"/>
          <w:szCs w:val="28"/>
          <w:vertAlign w:val="subscript"/>
        </w:rPr>
        <w:t>2</w:t>
      </w:r>
      <w:r w:rsidRPr="00285A04">
        <w:rPr>
          <w:rFonts w:cs="Times New Roman"/>
          <w:szCs w:val="28"/>
        </w:rPr>
        <w:t>, а иногда и В</w:t>
      </w:r>
      <w:r w:rsidRPr="00285A04">
        <w:rPr>
          <w:rFonts w:cs="Times New Roman"/>
          <w:szCs w:val="28"/>
          <w:vertAlign w:val="subscript"/>
        </w:rPr>
        <w:t>3</w:t>
      </w:r>
      <w:r w:rsidRPr="00285A04">
        <w:rPr>
          <w:rFonts w:cs="Times New Roman"/>
          <w:szCs w:val="28"/>
          <w:lang w:val="en-US"/>
        </w:rPr>
        <w:t>g</w:t>
      </w:r>
      <w:r w:rsidRPr="00285A04">
        <w:rPr>
          <w:rFonts w:cs="Times New Roman"/>
          <w:szCs w:val="28"/>
        </w:rPr>
        <w:t>.</w:t>
      </w:r>
    </w:p>
    <w:p w:rsidR="00981997" w:rsidRPr="00285A04" w:rsidRDefault="00981997" w:rsidP="00981997">
      <w:pPr>
        <w:rPr>
          <w:rFonts w:cs="Times New Roman"/>
          <w:szCs w:val="28"/>
        </w:rPr>
      </w:pPr>
      <w:r w:rsidRPr="00285A04">
        <w:rPr>
          <w:rFonts w:cs="Times New Roman"/>
          <w:szCs w:val="28"/>
        </w:rPr>
        <w:t xml:space="preserve">Подзолистые почвы отличаются низким содержанием гумуса с преобладанием в его составе </w:t>
      </w:r>
      <w:proofErr w:type="spellStart"/>
      <w:r w:rsidRPr="00285A04">
        <w:rPr>
          <w:rFonts w:cs="Times New Roman"/>
          <w:szCs w:val="28"/>
        </w:rPr>
        <w:t>фульвокислот</w:t>
      </w:r>
      <w:proofErr w:type="spellEnd"/>
      <w:r w:rsidRPr="00285A04">
        <w:rPr>
          <w:rFonts w:cs="Times New Roman"/>
          <w:szCs w:val="28"/>
        </w:rPr>
        <w:t>, кислой реакцией среды и невысокой насыщенностью основаниями верхних горизонтов. Почвы бедны азотом, фосфором и калием, но содержат большое количество подвижных соединений железа и алюминия. Отличаются также плохими водно-физическими свойствами.</w:t>
      </w:r>
    </w:p>
    <w:p w:rsidR="00981997" w:rsidRPr="00285A04" w:rsidRDefault="00981997" w:rsidP="00981997">
      <w:pPr>
        <w:rPr>
          <w:rFonts w:cs="Times New Roman"/>
          <w:szCs w:val="28"/>
        </w:rPr>
      </w:pPr>
      <w:r w:rsidRPr="00285A04">
        <w:rPr>
          <w:rFonts w:cs="Times New Roman"/>
          <w:szCs w:val="28"/>
        </w:rPr>
        <w:t xml:space="preserve">Среди подзолистых почв Беларуси помимо наиболее распространенных иллювиально-гумусовых выделяют еще неразвитые (на эоловых песках) и </w:t>
      </w:r>
      <w:proofErr w:type="spellStart"/>
      <w:r w:rsidRPr="00285A04">
        <w:rPr>
          <w:rFonts w:cs="Times New Roman"/>
          <w:szCs w:val="28"/>
        </w:rPr>
        <w:t>псевдофибровые</w:t>
      </w:r>
      <w:proofErr w:type="spellEnd"/>
      <w:r w:rsidRPr="00285A04">
        <w:rPr>
          <w:rFonts w:cs="Times New Roman"/>
          <w:szCs w:val="28"/>
        </w:rPr>
        <w:t xml:space="preserve"> (на слоистых песках).</w:t>
      </w:r>
    </w:p>
    <w:p w:rsidR="00981997" w:rsidRPr="00285A04" w:rsidRDefault="00981997" w:rsidP="00981997">
      <w:pPr>
        <w:rPr>
          <w:rFonts w:cs="Times New Roman"/>
          <w:szCs w:val="28"/>
        </w:rPr>
      </w:pPr>
      <w:r w:rsidRPr="00285A04">
        <w:rPr>
          <w:rFonts w:cs="Times New Roman"/>
          <w:szCs w:val="28"/>
        </w:rPr>
        <w:t>В большинстве западноевропейских классификаций почв подзолистыми называют лишь почвы с наличием диагностического горизонта «</w:t>
      </w:r>
      <w:proofErr w:type="spellStart"/>
      <w:r w:rsidRPr="00285A04">
        <w:rPr>
          <w:rFonts w:cs="Times New Roman"/>
          <w:szCs w:val="28"/>
        </w:rPr>
        <w:t>сподик</w:t>
      </w:r>
      <w:proofErr w:type="spellEnd"/>
      <w:r w:rsidRPr="00285A04">
        <w:rPr>
          <w:rFonts w:cs="Times New Roman"/>
          <w:szCs w:val="28"/>
        </w:rPr>
        <w:t xml:space="preserve">», обозначаемого </w:t>
      </w:r>
      <w:r w:rsidRPr="00285A04">
        <w:rPr>
          <w:rFonts w:cs="Times New Roman"/>
          <w:szCs w:val="28"/>
          <w:lang w:val="be-BY"/>
        </w:rPr>
        <w:t>В</w:t>
      </w:r>
      <w:r w:rsidRPr="00285A04">
        <w:rPr>
          <w:rFonts w:cs="Times New Roman"/>
          <w:szCs w:val="28"/>
          <w:vertAlign w:val="subscript"/>
          <w:lang w:val="en-US"/>
        </w:rPr>
        <w:t>h</w:t>
      </w:r>
      <w:r w:rsidRPr="00285A04">
        <w:rPr>
          <w:rFonts w:cs="Times New Roman"/>
          <w:szCs w:val="28"/>
        </w:rPr>
        <w:t xml:space="preserve">, то есть иллювиально-гумусового, залегающего под светлым элювиальным горизонтом (подзолистым). </w:t>
      </w:r>
    </w:p>
    <w:p w:rsidR="00981997" w:rsidRPr="00285A04" w:rsidRDefault="00981997" w:rsidP="00981997">
      <w:pPr>
        <w:rPr>
          <w:rFonts w:cs="Times New Roman"/>
          <w:szCs w:val="28"/>
        </w:rPr>
      </w:pPr>
      <w:r w:rsidRPr="00285A04">
        <w:rPr>
          <w:rFonts w:cs="Times New Roman"/>
          <w:szCs w:val="28"/>
        </w:rPr>
        <w:t>Т.А. Романова считает, что к числу подзолистых могут быть отнесены только почвы с четкой элювиально-</w:t>
      </w:r>
      <w:proofErr w:type="gramStart"/>
      <w:r w:rsidRPr="00285A04">
        <w:rPr>
          <w:rFonts w:cs="Times New Roman"/>
          <w:szCs w:val="28"/>
        </w:rPr>
        <w:t>иллювиальной  дифференциацией</w:t>
      </w:r>
      <w:proofErr w:type="gramEnd"/>
      <w:r w:rsidRPr="00285A04">
        <w:rPr>
          <w:rFonts w:cs="Times New Roman"/>
          <w:szCs w:val="28"/>
        </w:rPr>
        <w:t xml:space="preserve"> профиля, обусловленной воздействием на почвообразующую породу специфических гумусовых веществ и промывного водного режима. Механизм </w:t>
      </w:r>
      <w:proofErr w:type="spellStart"/>
      <w:r w:rsidRPr="00285A04">
        <w:rPr>
          <w:rFonts w:cs="Times New Roman"/>
          <w:szCs w:val="28"/>
        </w:rPr>
        <w:t>оподзоливания</w:t>
      </w:r>
      <w:proofErr w:type="spellEnd"/>
      <w:r w:rsidRPr="00285A04">
        <w:rPr>
          <w:rFonts w:cs="Times New Roman"/>
          <w:szCs w:val="28"/>
        </w:rPr>
        <w:t xml:space="preserve"> состоит в разрушении минералов кислыми продуктами жизнедеятельности таежной растительности, мхов, грибной микрофлоры и высокомолекулярными органическими соединениями, образующимися при разложении растительного </w:t>
      </w:r>
      <w:proofErr w:type="spellStart"/>
      <w:r w:rsidRPr="00285A04">
        <w:rPr>
          <w:rFonts w:cs="Times New Roman"/>
          <w:szCs w:val="28"/>
        </w:rPr>
        <w:t>опада</w:t>
      </w:r>
      <w:proofErr w:type="spellEnd"/>
      <w:r w:rsidRPr="00285A04">
        <w:rPr>
          <w:rFonts w:cs="Times New Roman"/>
          <w:szCs w:val="28"/>
        </w:rPr>
        <w:t xml:space="preserve">. По ее мнению, все подзолистые почвы </w:t>
      </w:r>
      <w:proofErr w:type="spellStart"/>
      <w:r w:rsidRPr="00285A04">
        <w:rPr>
          <w:rFonts w:cs="Times New Roman"/>
          <w:szCs w:val="28"/>
        </w:rPr>
        <w:t>полугидроморфные</w:t>
      </w:r>
      <w:proofErr w:type="spellEnd"/>
      <w:r w:rsidRPr="00285A04">
        <w:rPr>
          <w:rFonts w:cs="Times New Roman"/>
          <w:szCs w:val="28"/>
        </w:rPr>
        <w:t>. Нисходящий водный перенос влаги проявляется в таких почвах весьма длительно, а в глеевых разностях – почти постоянно.</w:t>
      </w:r>
    </w:p>
    <w:p w:rsidR="00981997" w:rsidRPr="00285A04" w:rsidRDefault="00981997" w:rsidP="00981997">
      <w:pPr>
        <w:rPr>
          <w:rFonts w:cs="Times New Roman"/>
          <w:szCs w:val="28"/>
        </w:rPr>
      </w:pPr>
      <w:r w:rsidRPr="008500E5">
        <w:rPr>
          <w:rFonts w:cs="Times New Roman"/>
          <w:b/>
          <w:szCs w:val="28"/>
        </w:rPr>
        <w:t>Дерново-подзолистые почвы</w:t>
      </w:r>
      <w:r>
        <w:rPr>
          <w:rFonts w:cs="Times New Roman"/>
          <w:szCs w:val="28"/>
        </w:rPr>
        <w:t xml:space="preserve"> </w:t>
      </w:r>
      <w:r w:rsidRPr="00285A04">
        <w:rPr>
          <w:rFonts w:cs="Times New Roman"/>
          <w:szCs w:val="28"/>
        </w:rPr>
        <w:t>(</w:t>
      </w:r>
      <w:proofErr w:type="spellStart"/>
      <w:r w:rsidRPr="000A18EB">
        <w:rPr>
          <w:rFonts w:cs="Times New Roman"/>
          <w:i/>
          <w:szCs w:val="28"/>
          <w:highlight w:val="yellow"/>
        </w:rPr>
        <w:t>ретисоли</w:t>
      </w:r>
      <w:proofErr w:type="spellEnd"/>
      <w:r w:rsidRPr="00285A04">
        <w:rPr>
          <w:rFonts w:cs="Times New Roman"/>
          <w:szCs w:val="28"/>
        </w:rPr>
        <w:t>)</w:t>
      </w:r>
      <w:r>
        <w:rPr>
          <w:rFonts w:cs="Times New Roman"/>
          <w:szCs w:val="28"/>
        </w:rPr>
        <w:t xml:space="preserve"> характеризуются одновременным протеканием дернового и подзолистого процессов, что отмечается в </w:t>
      </w:r>
      <w:r w:rsidRPr="00285A04">
        <w:rPr>
          <w:rFonts w:cs="Times New Roman"/>
          <w:szCs w:val="28"/>
        </w:rPr>
        <w:t>смешанных лесах с травянистым и мохово-травянистым наземным покровом</w:t>
      </w:r>
      <w:r>
        <w:rPr>
          <w:rFonts w:cs="Times New Roman"/>
          <w:szCs w:val="28"/>
        </w:rPr>
        <w:t>. О</w:t>
      </w:r>
      <w:r w:rsidRPr="00285A04">
        <w:rPr>
          <w:rFonts w:cs="Times New Roman"/>
          <w:szCs w:val="28"/>
        </w:rPr>
        <w:t xml:space="preserve">бладают благоприятными для растений свойствами и повышенным плодородием. </w:t>
      </w:r>
    </w:p>
    <w:p w:rsidR="00981997" w:rsidRPr="00285A04" w:rsidRDefault="00981997" w:rsidP="00981997">
      <w:pPr>
        <w:rPr>
          <w:rFonts w:cs="Times New Roman"/>
          <w:szCs w:val="28"/>
        </w:rPr>
      </w:pPr>
      <w:r w:rsidRPr="00285A04">
        <w:rPr>
          <w:rFonts w:cs="Times New Roman"/>
          <w:szCs w:val="28"/>
        </w:rPr>
        <w:t>Для дерново-подзолистых почв характерен промывной водный режим, однако в условиях нашей страны он выражен не слишком четко</w:t>
      </w:r>
      <w:r>
        <w:rPr>
          <w:rFonts w:cs="Times New Roman"/>
          <w:szCs w:val="28"/>
        </w:rPr>
        <w:t>.</w:t>
      </w:r>
    </w:p>
    <w:p w:rsidR="00981997" w:rsidRPr="00285A04" w:rsidRDefault="00981997" w:rsidP="00981997">
      <w:pPr>
        <w:rPr>
          <w:rFonts w:cs="Times New Roman"/>
          <w:szCs w:val="28"/>
        </w:rPr>
      </w:pPr>
      <w:r w:rsidRPr="00285A04">
        <w:rPr>
          <w:rFonts w:cs="Times New Roman"/>
          <w:szCs w:val="28"/>
        </w:rPr>
        <w:t xml:space="preserve">Развиваются дерново-подзолистые почвы на породах разного генезиса и сложения в разнообразных условиях рельефа, что приводит к значительным </w:t>
      </w:r>
      <w:r w:rsidRPr="00285A04">
        <w:rPr>
          <w:rFonts w:cs="Times New Roman"/>
          <w:szCs w:val="28"/>
        </w:rPr>
        <w:lastRenderedPageBreak/>
        <w:t>вариациям их морфологии и свойств. Однако почвы имеют и ряд характеристик, которые их объединяют.</w:t>
      </w:r>
    </w:p>
    <w:p w:rsidR="00981997" w:rsidRPr="00285A04" w:rsidRDefault="00981997" w:rsidP="00981997">
      <w:pPr>
        <w:rPr>
          <w:rFonts w:cs="Times New Roman"/>
          <w:szCs w:val="28"/>
        </w:rPr>
      </w:pPr>
      <w:r w:rsidRPr="00285A04">
        <w:rPr>
          <w:rFonts w:cs="Times New Roman"/>
          <w:szCs w:val="28"/>
        </w:rPr>
        <w:t xml:space="preserve">Характерной </w:t>
      </w:r>
      <w:r w:rsidRPr="00285A04">
        <w:rPr>
          <w:rFonts w:cs="Times New Roman"/>
          <w:i/>
          <w:szCs w:val="28"/>
        </w:rPr>
        <w:t>морфологической</w:t>
      </w:r>
      <w:r w:rsidRPr="00285A04">
        <w:rPr>
          <w:rFonts w:cs="Times New Roman"/>
          <w:szCs w:val="28"/>
        </w:rPr>
        <w:t xml:space="preserve"> особенностью дерново-подзолистых почв является их четкая дифференциация на генетические горизонты:</w:t>
      </w:r>
    </w:p>
    <w:p w:rsidR="00981997" w:rsidRPr="00285A04" w:rsidRDefault="00981997" w:rsidP="00981997">
      <w:pPr>
        <w:rPr>
          <w:rFonts w:cs="Times New Roman"/>
          <w:szCs w:val="28"/>
        </w:rPr>
      </w:pPr>
      <w:r w:rsidRPr="00285A04">
        <w:rPr>
          <w:rFonts w:cs="Times New Roman"/>
          <w:b/>
          <w:bCs/>
          <w:i/>
          <w:iCs/>
          <w:szCs w:val="28"/>
        </w:rPr>
        <w:t>А</w:t>
      </w:r>
      <w:r w:rsidRPr="00285A04">
        <w:rPr>
          <w:rFonts w:cs="Times New Roman"/>
          <w:b/>
          <w:bCs/>
          <w:i/>
          <w:iCs/>
          <w:szCs w:val="28"/>
          <w:vertAlign w:val="subscript"/>
        </w:rPr>
        <w:t>0</w:t>
      </w:r>
      <w:r w:rsidRPr="00285A04">
        <w:rPr>
          <w:rFonts w:cs="Times New Roman"/>
          <w:szCs w:val="28"/>
          <w:vertAlign w:val="subscript"/>
        </w:rPr>
        <w:t xml:space="preserve"> </w:t>
      </w:r>
      <w:r w:rsidRPr="00285A04">
        <w:rPr>
          <w:rFonts w:cs="Times New Roman"/>
          <w:szCs w:val="28"/>
        </w:rPr>
        <w:t>- лесная подстилка. Состоит из растительных остатков различной степени разложения, ее мощность – от нескольких миллиметров до нескольких сантиметров.</w:t>
      </w:r>
    </w:p>
    <w:p w:rsidR="00981997" w:rsidRPr="00285A04" w:rsidRDefault="00981997" w:rsidP="00981997">
      <w:pPr>
        <w:rPr>
          <w:rFonts w:cs="Times New Roman"/>
          <w:szCs w:val="28"/>
        </w:rPr>
      </w:pPr>
      <w:r w:rsidRPr="00285A04">
        <w:rPr>
          <w:rFonts w:cs="Times New Roman"/>
          <w:b/>
          <w:bCs/>
          <w:i/>
          <w:iCs/>
          <w:szCs w:val="28"/>
        </w:rPr>
        <w:t>А</w:t>
      </w:r>
      <w:r w:rsidRPr="00285A04">
        <w:rPr>
          <w:rFonts w:cs="Times New Roman"/>
          <w:b/>
          <w:bCs/>
          <w:i/>
          <w:iCs/>
          <w:szCs w:val="28"/>
          <w:vertAlign w:val="subscript"/>
        </w:rPr>
        <w:t>1</w:t>
      </w:r>
      <w:r w:rsidRPr="00285A04">
        <w:rPr>
          <w:rFonts w:cs="Times New Roman"/>
          <w:szCs w:val="28"/>
        </w:rPr>
        <w:t xml:space="preserve"> - гумусовый горизонт. Окрашен органикой в темно-серый или серый цвет, с глубиной по мере уменьшения гумуса окраска светлеет.</w:t>
      </w:r>
    </w:p>
    <w:p w:rsidR="00981997" w:rsidRPr="00285A04" w:rsidRDefault="00981997" w:rsidP="00981997">
      <w:pPr>
        <w:rPr>
          <w:rFonts w:cs="Times New Roman"/>
          <w:szCs w:val="28"/>
        </w:rPr>
      </w:pPr>
      <w:r w:rsidRPr="00285A04">
        <w:rPr>
          <w:rFonts w:cs="Times New Roman"/>
          <w:b/>
          <w:bCs/>
          <w:i/>
          <w:iCs/>
          <w:szCs w:val="28"/>
        </w:rPr>
        <w:t>А</w:t>
      </w:r>
      <w:r w:rsidRPr="00285A04">
        <w:rPr>
          <w:rFonts w:cs="Times New Roman"/>
          <w:b/>
          <w:bCs/>
          <w:i/>
          <w:iCs/>
          <w:szCs w:val="28"/>
          <w:vertAlign w:val="subscript"/>
        </w:rPr>
        <w:t>2</w:t>
      </w:r>
      <w:r w:rsidRPr="00285A04">
        <w:rPr>
          <w:rFonts w:cs="Times New Roman"/>
          <w:szCs w:val="28"/>
        </w:rPr>
        <w:t xml:space="preserve"> – подзолистый горизонт. Сильно выщелочен, содержит повышенное количество кремнезема, который придает горизонту белесую окраску. Часто горизонт бывает окрашен в п</w:t>
      </w:r>
      <w:r w:rsidRPr="00285A04">
        <w:rPr>
          <w:rFonts w:cs="Times New Roman"/>
          <w:i/>
          <w:szCs w:val="28"/>
        </w:rPr>
        <w:t>а</w:t>
      </w:r>
      <w:r w:rsidRPr="00285A04">
        <w:rPr>
          <w:rFonts w:cs="Times New Roman"/>
          <w:szCs w:val="28"/>
        </w:rPr>
        <w:t xml:space="preserve">левый цвет за счет образования вторичных глинистых минералов. Подзолистый горизонт часто бесструктурный, в отдельных случаях имеет пластинчатую или листовую структуру. Его мощность в зависимости от степени </w:t>
      </w:r>
      <w:proofErr w:type="spellStart"/>
      <w:r w:rsidRPr="00285A04">
        <w:rPr>
          <w:rFonts w:cs="Times New Roman"/>
          <w:szCs w:val="28"/>
        </w:rPr>
        <w:t>оподзоленности</w:t>
      </w:r>
      <w:proofErr w:type="spellEnd"/>
      <w:r w:rsidRPr="00285A04">
        <w:rPr>
          <w:rFonts w:cs="Times New Roman"/>
          <w:szCs w:val="28"/>
        </w:rPr>
        <w:t xml:space="preserve"> изменяется от нескольких до десятков сантиметров.   </w:t>
      </w:r>
    </w:p>
    <w:p w:rsidR="00981997" w:rsidRPr="00285A04" w:rsidRDefault="00981997" w:rsidP="00981997">
      <w:pPr>
        <w:rPr>
          <w:rFonts w:cs="Times New Roman"/>
          <w:szCs w:val="28"/>
        </w:rPr>
      </w:pPr>
      <w:r w:rsidRPr="00285A04">
        <w:rPr>
          <w:rFonts w:cs="Times New Roman"/>
          <w:b/>
          <w:bCs/>
          <w:i/>
          <w:iCs/>
          <w:szCs w:val="28"/>
        </w:rPr>
        <w:t>В</w:t>
      </w:r>
      <w:r w:rsidRPr="00285A04">
        <w:rPr>
          <w:rFonts w:cs="Times New Roman"/>
          <w:szCs w:val="28"/>
        </w:rPr>
        <w:t xml:space="preserve"> – иллювиальный горизонт. Представляет собой почвенный слой, в котором закрепляются вещества, выносимые из верхних горизонтов. Вследствие </w:t>
      </w:r>
      <w:proofErr w:type="spellStart"/>
      <w:r w:rsidRPr="00285A04">
        <w:rPr>
          <w:rFonts w:cs="Times New Roman"/>
          <w:szCs w:val="28"/>
        </w:rPr>
        <w:t>обогащенности</w:t>
      </w:r>
      <w:proofErr w:type="spellEnd"/>
      <w:r w:rsidRPr="00285A04">
        <w:rPr>
          <w:rFonts w:cs="Times New Roman"/>
          <w:szCs w:val="28"/>
        </w:rPr>
        <w:t xml:space="preserve"> железом и органическим веществом имеет красно-бурую окраску или темно-желтую, значительную плотность и твердость, на легких породах характеризуется наличием ржавых пятен и </w:t>
      </w:r>
      <w:proofErr w:type="spellStart"/>
      <w:r w:rsidRPr="00285A04">
        <w:rPr>
          <w:rFonts w:cs="Times New Roman"/>
          <w:szCs w:val="28"/>
        </w:rPr>
        <w:t>орштейнов</w:t>
      </w:r>
      <w:proofErr w:type="spellEnd"/>
      <w:r w:rsidRPr="00285A04">
        <w:rPr>
          <w:rFonts w:cs="Times New Roman"/>
          <w:szCs w:val="28"/>
        </w:rPr>
        <w:t>.</w:t>
      </w:r>
    </w:p>
    <w:p w:rsidR="00981997" w:rsidRPr="00285A04" w:rsidRDefault="00981997" w:rsidP="00981997">
      <w:pPr>
        <w:rPr>
          <w:rFonts w:cs="Times New Roman"/>
          <w:szCs w:val="28"/>
        </w:rPr>
      </w:pPr>
      <w:r w:rsidRPr="00285A04">
        <w:rPr>
          <w:rFonts w:cs="Times New Roman"/>
          <w:b/>
          <w:bCs/>
          <w:i/>
          <w:iCs/>
          <w:szCs w:val="28"/>
        </w:rPr>
        <w:t>С</w:t>
      </w:r>
      <w:r w:rsidRPr="00285A04">
        <w:rPr>
          <w:rFonts w:cs="Times New Roman"/>
          <w:szCs w:val="28"/>
        </w:rPr>
        <w:t xml:space="preserve"> – почвообразующая порода. </w:t>
      </w:r>
    </w:p>
    <w:p w:rsidR="00981997" w:rsidRPr="00285A04" w:rsidRDefault="00981997" w:rsidP="00981997">
      <w:pPr>
        <w:rPr>
          <w:rFonts w:cs="Times New Roman"/>
          <w:szCs w:val="28"/>
        </w:rPr>
      </w:pPr>
      <w:r w:rsidRPr="00285A04">
        <w:rPr>
          <w:rFonts w:cs="Times New Roman"/>
          <w:szCs w:val="28"/>
        </w:rPr>
        <w:t xml:space="preserve">Морфологические особенности почв находятся в тесной связи с их </w:t>
      </w:r>
      <w:r w:rsidRPr="00285A04">
        <w:rPr>
          <w:rFonts w:cs="Times New Roman"/>
          <w:i/>
          <w:szCs w:val="28"/>
        </w:rPr>
        <w:t>химическими</w:t>
      </w:r>
      <w:r w:rsidRPr="00285A04">
        <w:rPr>
          <w:rFonts w:cs="Times New Roman"/>
          <w:szCs w:val="28"/>
        </w:rPr>
        <w:t xml:space="preserve"> свойствами. Эти почвы содержат мало гумуса, их верхние горизонты обеднены соединениями </w:t>
      </w:r>
      <w:proofErr w:type="spellStart"/>
      <w:r w:rsidRPr="00285A04">
        <w:rPr>
          <w:rFonts w:cs="Times New Roman"/>
          <w:szCs w:val="28"/>
        </w:rPr>
        <w:t>CaO</w:t>
      </w:r>
      <w:proofErr w:type="spellEnd"/>
      <w:r w:rsidRPr="00285A04">
        <w:rPr>
          <w:rFonts w:cs="Times New Roman"/>
          <w:szCs w:val="28"/>
        </w:rPr>
        <w:t xml:space="preserve">, </w:t>
      </w:r>
      <w:proofErr w:type="spellStart"/>
      <w:r w:rsidRPr="00285A04">
        <w:rPr>
          <w:rFonts w:cs="Times New Roman"/>
          <w:szCs w:val="28"/>
        </w:rPr>
        <w:t>MgO</w:t>
      </w:r>
      <w:proofErr w:type="spellEnd"/>
      <w:r w:rsidRPr="00285A04">
        <w:rPr>
          <w:rFonts w:cs="Times New Roman"/>
          <w:szCs w:val="28"/>
        </w:rPr>
        <w:t>, Fe</w:t>
      </w:r>
      <w:r w:rsidRPr="00285A04">
        <w:rPr>
          <w:rFonts w:cs="Times New Roman"/>
          <w:szCs w:val="28"/>
          <w:vertAlign w:val="subscript"/>
        </w:rPr>
        <w:t>2</w:t>
      </w:r>
      <w:r w:rsidRPr="00285A04">
        <w:rPr>
          <w:rFonts w:cs="Times New Roman"/>
          <w:szCs w:val="28"/>
        </w:rPr>
        <w:t>O</w:t>
      </w:r>
      <w:r w:rsidRPr="00285A04">
        <w:rPr>
          <w:rFonts w:cs="Times New Roman"/>
          <w:szCs w:val="28"/>
          <w:vertAlign w:val="subscript"/>
        </w:rPr>
        <w:t>3</w:t>
      </w:r>
      <w:r w:rsidRPr="00285A04">
        <w:rPr>
          <w:rFonts w:cs="Times New Roman"/>
          <w:szCs w:val="28"/>
        </w:rPr>
        <w:t>, и Al</w:t>
      </w:r>
      <w:r w:rsidRPr="00285A04">
        <w:rPr>
          <w:rFonts w:cs="Times New Roman"/>
          <w:szCs w:val="28"/>
          <w:vertAlign w:val="subscript"/>
        </w:rPr>
        <w:t>2</w:t>
      </w:r>
      <w:r w:rsidRPr="00285A04">
        <w:rPr>
          <w:rFonts w:cs="Times New Roman"/>
          <w:szCs w:val="28"/>
        </w:rPr>
        <w:t>O</w:t>
      </w:r>
      <w:r w:rsidRPr="00285A04">
        <w:rPr>
          <w:rFonts w:cs="Times New Roman"/>
          <w:szCs w:val="28"/>
          <w:vertAlign w:val="subscript"/>
        </w:rPr>
        <w:t>3</w:t>
      </w:r>
      <w:r w:rsidRPr="00285A04">
        <w:rPr>
          <w:rFonts w:cs="Times New Roman"/>
          <w:szCs w:val="28"/>
        </w:rPr>
        <w:t xml:space="preserve">, обогащены кремнеземом. Развитие подзолообразовательного процесса отчасти меняет гранулометрический состав почв – верхние горизонты вследствие выноса илистых частиц </w:t>
      </w:r>
      <w:proofErr w:type="spellStart"/>
      <w:r w:rsidRPr="00285A04">
        <w:rPr>
          <w:rFonts w:cs="Times New Roman"/>
          <w:szCs w:val="28"/>
        </w:rPr>
        <w:t>опесчаниваются</w:t>
      </w:r>
      <w:proofErr w:type="spellEnd"/>
      <w:r w:rsidRPr="00285A04">
        <w:rPr>
          <w:rFonts w:cs="Times New Roman"/>
          <w:szCs w:val="28"/>
        </w:rPr>
        <w:t>, нижележащие – «</w:t>
      </w:r>
      <w:proofErr w:type="spellStart"/>
      <w:r w:rsidRPr="00285A04">
        <w:rPr>
          <w:rFonts w:cs="Times New Roman"/>
          <w:szCs w:val="28"/>
        </w:rPr>
        <w:t>оглиниваются</w:t>
      </w:r>
      <w:proofErr w:type="spellEnd"/>
      <w:r w:rsidRPr="00285A04">
        <w:rPr>
          <w:rFonts w:cs="Times New Roman"/>
          <w:szCs w:val="28"/>
        </w:rPr>
        <w:t>». Почва мало насыщена основаниями, особенно ее верхние горизонты, где поглощенные катионы H</w:t>
      </w:r>
      <w:r w:rsidRPr="00285A04">
        <w:rPr>
          <w:rFonts w:cs="Times New Roman"/>
          <w:szCs w:val="28"/>
          <w:vertAlign w:val="superscript"/>
        </w:rPr>
        <w:t>+</w:t>
      </w:r>
      <w:r w:rsidRPr="00285A04">
        <w:rPr>
          <w:rFonts w:cs="Times New Roman"/>
          <w:szCs w:val="28"/>
        </w:rPr>
        <w:t xml:space="preserve"> и Al</w:t>
      </w:r>
      <w:r w:rsidRPr="00285A04">
        <w:rPr>
          <w:rFonts w:cs="Times New Roman"/>
          <w:szCs w:val="28"/>
          <w:vertAlign w:val="superscript"/>
        </w:rPr>
        <w:t>3+</w:t>
      </w:r>
      <w:r w:rsidRPr="00285A04">
        <w:rPr>
          <w:rFonts w:cs="Times New Roman"/>
          <w:szCs w:val="28"/>
        </w:rPr>
        <w:t xml:space="preserve"> часто преобладают над Ca</w:t>
      </w:r>
      <w:r w:rsidRPr="00285A04">
        <w:rPr>
          <w:rFonts w:cs="Times New Roman"/>
          <w:szCs w:val="28"/>
          <w:vertAlign w:val="superscript"/>
        </w:rPr>
        <w:t>2+</w:t>
      </w:r>
      <w:r w:rsidRPr="00285A04">
        <w:rPr>
          <w:rFonts w:cs="Times New Roman"/>
          <w:szCs w:val="28"/>
        </w:rPr>
        <w:t xml:space="preserve"> и Mg</w:t>
      </w:r>
      <w:r w:rsidRPr="00285A04">
        <w:rPr>
          <w:rFonts w:cs="Times New Roman"/>
          <w:szCs w:val="28"/>
          <w:vertAlign w:val="superscript"/>
        </w:rPr>
        <w:t>2+</w:t>
      </w:r>
      <w:r w:rsidRPr="00285A04">
        <w:rPr>
          <w:rFonts w:cs="Times New Roman"/>
          <w:szCs w:val="28"/>
        </w:rPr>
        <w:t>. В нижележащих горизонтах соотношение обменных катионов меняется в сторону увеличения кальция и магния.</w:t>
      </w:r>
    </w:p>
    <w:p w:rsidR="00981997" w:rsidRPr="00285A04" w:rsidRDefault="00981997" w:rsidP="00981997">
      <w:pPr>
        <w:rPr>
          <w:rFonts w:cs="Times New Roman"/>
          <w:szCs w:val="28"/>
        </w:rPr>
      </w:pPr>
      <w:r w:rsidRPr="00285A04">
        <w:rPr>
          <w:rFonts w:cs="Times New Roman"/>
          <w:szCs w:val="28"/>
        </w:rPr>
        <w:t>Гумусовый горизонт маломощный; содержание гумуса в среднем составляет 1,5</w:t>
      </w:r>
      <w:r>
        <w:rPr>
          <w:rFonts w:cs="Times New Roman"/>
          <w:szCs w:val="28"/>
        </w:rPr>
        <w:t>–</w:t>
      </w:r>
      <w:r w:rsidRPr="00285A04">
        <w:rPr>
          <w:rFonts w:cs="Times New Roman"/>
          <w:szCs w:val="28"/>
        </w:rPr>
        <w:t xml:space="preserve">2,5 %; в составе гумуса преобладают фракции гуминовых и </w:t>
      </w:r>
      <w:proofErr w:type="spellStart"/>
      <w:r w:rsidRPr="00285A04">
        <w:rPr>
          <w:rFonts w:cs="Times New Roman"/>
          <w:szCs w:val="28"/>
        </w:rPr>
        <w:t>фульвокислот</w:t>
      </w:r>
      <w:proofErr w:type="spellEnd"/>
      <w:r w:rsidRPr="00285A04">
        <w:rPr>
          <w:rFonts w:cs="Times New Roman"/>
          <w:szCs w:val="28"/>
        </w:rPr>
        <w:t xml:space="preserve">, связанные с полуторными оксидами железа и алюминия. </w:t>
      </w:r>
    </w:p>
    <w:p w:rsidR="00981997" w:rsidRPr="00285A04" w:rsidRDefault="00981997" w:rsidP="00981997">
      <w:pPr>
        <w:rPr>
          <w:rFonts w:cs="Times New Roman"/>
          <w:szCs w:val="28"/>
        </w:rPr>
      </w:pPr>
      <w:proofErr w:type="spellStart"/>
      <w:r w:rsidRPr="00285A04">
        <w:rPr>
          <w:rFonts w:cs="Times New Roman"/>
          <w:szCs w:val="28"/>
        </w:rPr>
        <w:t>Внутритиповые</w:t>
      </w:r>
      <w:proofErr w:type="spellEnd"/>
      <w:r w:rsidRPr="00285A04">
        <w:rPr>
          <w:rFonts w:cs="Times New Roman"/>
          <w:szCs w:val="28"/>
        </w:rPr>
        <w:t xml:space="preserve"> различия морфологических, химических и физических свойств д</w:t>
      </w:r>
      <w:r w:rsidRPr="00285A04">
        <w:rPr>
          <w:rFonts w:cs="Times New Roman"/>
          <w:bCs/>
          <w:iCs/>
          <w:szCs w:val="28"/>
        </w:rPr>
        <w:t xml:space="preserve">ерново-подзолистых почв </w:t>
      </w:r>
      <w:r w:rsidRPr="00285A04">
        <w:rPr>
          <w:rFonts w:cs="Times New Roman"/>
          <w:szCs w:val="28"/>
        </w:rPr>
        <w:t xml:space="preserve">Беларуси в значительной мере обусловлены характером их почвообразующих пород.  </w:t>
      </w:r>
    </w:p>
    <w:p w:rsidR="00981997" w:rsidRPr="00142A56" w:rsidRDefault="00981997" w:rsidP="00981997">
      <w:pPr>
        <w:rPr>
          <w:rFonts w:cs="Times New Roman"/>
          <w:szCs w:val="28"/>
        </w:rPr>
      </w:pPr>
      <w:r w:rsidRPr="00285A04">
        <w:rPr>
          <w:rFonts w:cs="Times New Roman"/>
          <w:szCs w:val="28"/>
        </w:rPr>
        <w:t xml:space="preserve">Дерново-подзолистые почвы – основная составляющая фонда пахотных земель Беларуси. </w:t>
      </w:r>
      <w:r w:rsidRPr="00285A04">
        <w:rPr>
          <w:rFonts w:cs="Times New Roman"/>
          <w:bCs/>
          <w:iCs/>
          <w:szCs w:val="28"/>
        </w:rPr>
        <w:t xml:space="preserve">На них </w:t>
      </w:r>
      <w:r w:rsidRPr="00142A56">
        <w:rPr>
          <w:rFonts w:cs="Times New Roman"/>
          <w:bCs/>
          <w:iCs/>
          <w:szCs w:val="28"/>
        </w:rPr>
        <w:t>приходится</w:t>
      </w:r>
      <w:r w:rsidRPr="00142A56">
        <w:rPr>
          <w:rFonts w:cs="Times New Roman"/>
          <w:szCs w:val="28"/>
        </w:rPr>
        <w:t xml:space="preserve"> около 34 % сельскохозяйственных и 47 % пахотных земель. </w:t>
      </w:r>
    </w:p>
    <w:p w:rsidR="00981997" w:rsidRPr="00142A56" w:rsidRDefault="00981997" w:rsidP="00981997">
      <w:pPr>
        <w:rPr>
          <w:rFonts w:cs="Times New Roman"/>
          <w:szCs w:val="28"/>
        </w:rPr>
      </w:pPr>
      <w:r w:rsidRPr="00142A56">
        <w:rPr>
          <w:rFonts w:cs="Times New Roman"/>
          <w:b/>
          <w:i/>
          <w:iCs/>
          <w:szCs w:val="28"/>
        </w:rPr>
        <w:t xml:space="preserve">Дерново-подзолистые заболоченные почвы </w:t>
      </w:r>
      <w:r w:rsidRPr="00142A56">
        <w:rPr>
          <w:rFonts w:cs="Times New Roman"/>
          <w:szCs w:val="28"/>
        </w:rPr>
        <w:t>(</w:t>
      </w:r>
      <w:r w:rsidRPr="000A18EB">
        <w:rPr>
          <w:rFonts w:cs="Times New Roman"/>
          <w:i/>
          <w:szCs w:val="28"/>
          <w:highlight w:val="yellow"/>
        </w:rPr>
        <w:t>подзолы</w:t>
      </w:r>
      <w:r w:rsidRPr="00142A56">
        <w:rPr>
          <w:rFonts w:cs="Times New Roman"/>
          <w:szCs w:val="28"/>
        </w:rPr>
        <w:t xml:space="preserve">) имеют широкое распространение на территории Беларуси, занимая около трети площади сельскохозяйственных земель. </w:t>
      </w:r>
    </w:p>
    <w:p w:rsidR="00981997" w:rsidRPr="00285A04" w:rsidRDefault="00981997" w:rsidP="00981997">
      <w:pPr>
        <w:rPr>
          <w:rFonts w:cs="Times New Roman"/>
          <w:szCs w:val="28"/>
        </w:rPr>
      </w:pPr>
      <w:r w:rsidRPr="00142A56">
        <w:rPr>
          <w:rFonts w:cs="Times New Roman"/>
          <w:szCs w:val="28"/>
        </w:rPr>
        <w:lastRenderedPageBreak/>
        <w:t>В естественных условиях на дерново-подзолистых заболоченных почвах, развивающихся на связных и двучленных</w:t>
      </w:r>
      <w:r w:rsidRPr="00285A04">
        <w:rPr>
          <w:rFonts w:cs="Times New Roman"/>
          <w:szCs w:val="28"/>
        </w:rPr>
        <w:t xml:space="preserve"> с </w:t>
      </w:r>
      <w:proofErr w:type="spellStart"/>
      <w:r w:rsidRPr="00285A04">
        <w:rPr>
          <w:rFonts w:cs="Times New Roman"/>
          <w:szCs w:val="28"/>
        </w:rPr>
        <w:t>водоупором</w:t>
      </w:r>
      <w:proofErr w:type="spellEnd"/>
      <w:r w:rsidRPr="00285A04">
        <w:rPr>
          <w:rFonts w:cs="Times New Roman"/>
          <w:szCs w:val="28"/>
        </w:rPr>
        <w:t xml:space="preserve"> породах произрастают еловые леса, в южной части страны – сосновые и березовые с дубом и грабом. </w:t>
      </w:r>
    </w:p>
    <w:p w:rsidR="00981997" w:rsidRDefault="00981997" w:rsidP="00981997">
      <w:pPr>
        <w:rPr>
          <w:rFonts w:cs="Times New Roman"/>
          <w:bCs/>
          <w:szCs w:val="28"/>
        </w:rPr>
      </w:pPr>
      <w:r w:rsidRPr="00285A04">
        <w:rPr>
          <w:rFonts w:cs="Times New Roman"/>
          <w:szCs w:val="28"/>
        </w:rPr>
        <w:t xml:space="preserve">В формировании почв участвуют дерновый, подзолистый и болотный почвообразовательные процессы в условиях продолжительного периодического переувлажнения. В теплый период года переувлажнение в таких почвах отсутствует, влага осадков быстро расходуется на испарение, и основное почвообразование происходит в условиях аэробиоза. </w:t>
      </w:r>
      <w:r w:rsidRPr="00285A04">
        <w:rPr>
          <w:rFonts w:cs="Times New Roman"/>
          <w:bCs/>
          <w:szCs w:val="28"/>
        </w:rPr>
        <w:t xml:space="preserve">По степени выраженности болотного процесса почвы делятся на виды: </w:t>
      </w:r>
      <w:proofErr w:type="spellStart"/>
      <w:r w:rsidRPr="00285A04">
        <w:rPr>
          <w:rFonts w:cs="Times New Roman"/>
          <w:bCs/>
          <w:i/>
          <w:szCs w:val="28"/>
        </w:rPr>
        <w:t>слабоглееватые</w:t>
      </w:r>
      <w:proofErr w:type="spellEnd"/>
      <w:r w:rsidRPr="00285A04">
        <w:rPr>
          <w:rFonts w:cs="Times New Roman"/>
          <w:bCs/>
          <w:szCs w:val="28"/>
        </w:rPr>
        <w:t xml:space="preserve"> (с признаками временного заболачивания), </w:t>
      </w:r>
      <w:r w:rsidRPr="00285A04">
        <w:rPr>
          <w:rFonts w:cs="Times New Roman"/>
          <w:bCs/>
          <w:i/>
          <w:szCs w:val="28"/>
        </w:rPr>
        <w:t>глееватые</w:t>
      </w:r>
      <w:r w:rsidRPr="00285A04">
        <w:rPr>
          <w:rFonts w:cs="Times New Roman"/>
          <w:bCs/>
          <w:szCs w:val="28"/>
        </w:rPr>
        <w:t xml:space="preserve"> (с пятнами </w:t>
      </w:r>
      <w:proofErr w:type="spellStart"/>
      <w:r w:rsidRPr="00285A04">
        <w:rPr>
          <w:rFonts w:cs="Times New Roman"/>
          <w:bCs/>
          <w:szCs w:val="28"/>
        </w:rPr>
        <w:t>оглеения</w:t>
      </w:r>
      <w:proofErr w:type="spellEnd"/>
      <w:r w:rsidRPr="00285A04">
        <w:rPr>
          <w:rFonts w:cs="Times New Roman"/>
          <w:bCs/>
          <w:szCs w:val="28"/>
        </w:rPr>
        <w:t xml:space="preserve">, признаки заболачивания прослеживаются в нескольких генетических горизонтах), </w:t>
      </w:r>
      <w:r w:rsidRPr="00285A04">
        <w:rPr>
          <w:rFonts w:cs="Times New Roman"/>
          <w:bCs/>
          <w:i/>
          <w:szCs w:val="28"/>
        </w:rPr>
        <w:t>глеевые</w:t>
      </w:r>
      <w:r w:rsidRPr="00285A04">
        <w:rPr>
          <w:rFonts w:cs="Times New Roman"/>
          <w:bCs/>
          <w:szCs w:val="28"/>
        </w:rPr>
        <w:t xml:space="preserve"> (с сильно выраженным сплошным глеевым горизонтом). Иногда </w:t>
      </w:r>
      <w:proofErr w:type="spellStart"/>
      <w:r w:rsidRPr="00285A04">
        <w:rPr>
          <w:rFonts w:cs="Times New Roman"/>
          <w:bCs/>
          <w:szCs w:val="28"/>
        </w:rPr>
        <w:t>слабоглееватые</w:t>
      </w:r>
      <w:proofErr w:type="spellEnd"/>
      <w:r w:rsidRPr="00285A04">
        <w:rPr>
          <w:rFonts w:cs="Times New Roman"/>
          <w:bCs/>
          <w:szCs w:val="28"/>
        </w:rPr>
        <w:t xml:space="preserve"> почвы относят к автоморфным дерново-подзолистым. </w:t>
      </w:r>
    </w:p>
    <w:p w:rsidR="00981997" w:rsidRPr="003F3430" w:rsidRDefault="00981997" w:rsidP="00981997">
      <w:pPr>
        <w:rPr>
          <w:rFonts w:cs="Times New Roman"/>
          <w:bCs/>
          <w:szCs w:val="28"/>
        </w:rPr>
      </w:pPr>
      <w:r w:rsidRPr="003F3430">
        <w:rPr>
          <w:rFonts w:cs="Times New Roman"/>
          <w:bCs/>
          <w:szCs w:val="28"/>
        </w:rPr>
        <w:t xml:space="preserve">Степень переувлажнения почв зависит обычно от глубины залегания грунтовых вод: </w:t>
      </w:r>
      <w:smartTag w:uri="urn:schemas-microsoft-com:office:smarttags" w:element="metricconverter">
        <w:smartTagPr>
          <w:attr w:name="ProductID" w:val="1 м"/>
        </w:smartTagPr>
        <w:r w:rsidRPr="003F3430">
          <w:rPr>
            <w:rFonts w:cs="Times New Roman"/>
            <w:bCs/>
            <w:szCs w:val="28"/>
          </w:rPr>
          <w:t>1 м</w:t>
        </w:r>
      </w:smartTag>
      <w:r w:rsidRPr="003F3430">
        <w:rPr>
          <w:rFonts w:cs="Times New Roman"/>
          <w:bCs/>
          <w:szCs w:val="28"/>
        </w:rPr>
        <w:t xml:space="preserve"> и ближе – глеевые, 100–170 см – глееватые, 150–200 </w:t>
      </w:r>
      <w:proofErr w:type="gramStart"/>
      <w:r w:rsidRPr="003F3430">
        <w:rPr>
          <w:rFonts w:cs="Times New Roman"/>
          <w:bCs/>
          <w:szCs w:val="28"/>
        </w:rPr>
        <w:t xml:space="preserve">см  </w:t>
      </w:r>
      <w:proofErr w:type="spellStart"/>
      <w:r w:rsidRPr="003F3430">
        <w:rPr>
          <w:rFonts w:cs="Times New Roman"/>
          <w:bCs/>
          <w:szCs w:val="28"/>
        </w:rPr>
        <w:t>слабоглееватых</w:t>
      </w:r>
      <w:proofErr w:type="spellEnd"/>
      <w:proofErr w:type="gramEnd"/>
      <w:r w:rsidRPr="003F3430">
        <w:rPr>
          <w:rFonts w:cs="Times New Roman"/>
          <w:bCs/>
          <w:szCs w:val="28"/>
        </w:rPr>
        <w:t xml:space="preserve"> почв. Это определяет различия в водном режиме: в дерново-подзолистых </w:t>
      </w:r>
      <w:proofErr w:type="spellStart"/>
      <w:r w:rsidRPr="003F3430">
        <w:rPr>
          <w:rFonts w:cs="Times New Roman"/>
          <w:bCs/>
          <w:szCs w:val="28"/>
        </w:rPr>
        <w:t>слабоглееватых</w:t>
      </w:r>
      <w:proofErr w:type="spellEnd"/>
      <w:r w:rsidRPr="003F3430">
        <w:rPr>
          <w:rFonts w:cs="Times New Roman"/>
          <w:bCs/>
          <w:szCs w:val="28"/>
        </w:rPr>
        <w:t xml:space="preserve"> почвах зона активного </w:t>
      </w:r>
      <w:proofErr w:type="spellStart"/>
      <w:r w:rsidRPr="003F3430">
        <w:rPr>
          <w:rFonts w:cs="Times New Roman"/>
          <w:bCs/>
          <w:szCs w:val="28"/>
        </w:rPr>
        <w:t>водообмена</w:t>
      </w:r>
      <w:proofErr w:type="spellEnd"/>
      <w:r w:rsidRPr="003F3430">
        <w:rPr>
          <w:rFonts w:cs="Times New Roman"/>
          <w:bCs/>
          <w:szCs w:val="28"/>
        </w:rPr>
        <w:t xml:space="preserve"> составляет около </w:t>
      </w:r>
      <w:smartTag w:uri="urn:schemas-microsoft-com:office:smarttags" w:element="metricconverter">
        <w:smartTagPr>
          <w:attr w:name="ProductID" w:val="1 м"/>
        </w:smartTagPr>
        <w:r w:rsidRPr="003F3430">
          <w:rPr>
            <w:rFonts w:cs="Times New Roman"/>
            <w:bCs/>
            <w:szCs w:val="28"/>
          </w:rPr>
          <w:t>1 м</w:t>
        </w:r>
      </w:smartTag>
      <w:r w:rsidRPr="003F3430">
        <w:rPr>
          <w:rFonts w:cs="Times New Roman"/>
          <w:bCs/>
          <w:szCs w:val="28"/>
        </w:rPr>
        <w:t xml:space="preserve">, она смыкается с капиллярной каймой лишь эпизодически, в глееватых почвах – периодически, в глеевых – практически постоянно. </w:t>
      </w:r>
    </w:p>
    <w:p w:rsidR="00981997" w:rsidRPr="00285A04" w:rsidRDefault="00981997" w:rsidP="00981997">
      <w:pPr>
        <w:rPr>
          <w:rFonts w:cs="Times New Roman"/>
          <w:szCs w:val="28"/>
        </w:rPr>
      </w:pPr>
      <w:r w:rsidRPr="00285A04">
        <w:rPr>
          <w:rFonts w:cs="Times New Roman"/>
          <w:szCs w:val="28"/>
        </w:rPr>
        <w:t xml:space="preserve">По строению генетического профиля дерново-подзолистые заболоченные почвы сходны с дерново-подзолистыми, однако в одном или нескольких горизонтах всегда отражены признаки заболачивания. </w:t>
      </w:r>
      <w:r w:rsidRPr="00882472">
        <w:rPr>
          <w:rFonts w:cs="Times New Roman"/>
          <w:szCs w:val="28"/>
        </w:rPr>
        <w:t xml:space="preserve">Профиль </w:t>
      </w:r>
      <w:r>
        <w:rPr>
          <w:rFonts w:cs="Times New Roman"/>
          <w:szCs w:val="28"/>
        </w:rPr>
        <w:t>дерново-</w:t>
      </w:r>
      <w:r w:rsidRPr="00882472">
        <w:rPr>
          <w:rFonts w:cs="Times New Roman"/>
          <w:szCs w:val="28"/>
        </w:rPr>
        <w:t xml:space="preserve">подзолистых </w:t>
      </w:r>
      <w:r>
        <w:rPr>
          <w:rFonts w:cs="Times New Roman"/>
          <w:szCs w:val="28"/>
        </w:rPr>
        <w:t xml:space="preserve">заболоченных </w:t>
      </w:r>
      <w:r w:rsidRPr="00882472">
        <w:rPr>
          <w:rFonts w:cs="Times New Roman"/>
          <w:szCs w:val="28"/>
        </w:rPr>
        <w:t xml:space="preserve">почв имеет вид </w:t>
      </w:r>
      <w:r w:rsidRPr="00E852F5">
        <w:rPr>
          <w:rFonts w:cs="Times New Roman"/>
          <w:b/>
          <w:szCs w:val="28"/>
        </w:rPr>
        <w:t>А</w:t>
      </w:r>
      <w:r w:rsidRPr="00E852F5">
        <w:rPr>
          <w:rFonts w:cs="Times New Roman"/>
          <w:b/>
          <w:szCs w:val="28"/>
          <w:vertAlign w:val="subscript"/>
        </w:rPr>
        <w:t>0</w:t>
      </w:r>
      <w:r w:rsidRPr="00E852F5">
        <w:rPr>
          <w:rFonts w:cs="Times New Roman"/>
          <w:b/>
          <w:szCs w:val="28"/>
        </w:rPr>
        <w:t>–А</w:t>
      </w:r>
      <w:r w:rsidRPr="00E852F5">
        <w:rPr>
          <w:rFonts w:cs="Times New Roman"/>
          <w:b/>
          <w:szCs w:val="28"/>
          <w:vertAlign w:val="subscript"/>
        </w:rPr>
        <w:t>1</w:t>
      </w:r>
      <w:r w:rsidRPr="00E852F5">
        <w:rPr>
          <w:rFonts w:cs="Times New Roman"/>
          <w:b/>
          <w:szCs w:val="28"/>
        </w:rPr>
        <w:t>–А</w:t>
      </w:r>
      <w:r w:rsidRPr="00E852F5">
        <w:rPr>
          <w:rFonts w:cs="Times New Roman"/>
          <w:b/>
          <w:szCs w:val="28"/>
          <w:vertAlign w:val="subscript"/>
        </w:rPr>
        <w:t>2g</w:t>
      </w:r>
      <w:r w:rsidRPr="00E852F5">
        <w:rPr>
          <w:rFonts w:cs="Times New Roman"/>
          <w:b/>
          <w:szCs w:val="28"/>
        </w:rPr>
        <w:t>–В</w:t>
      </w:r>
      <w:r w:rsidRPr="00E852F5">
        <w:rPr>
          <w:rFonts w:cs="Times New Roman"/>
          <w:b/>
          <w:szCs w:val="28"/>
          <w:vertAlign w:val="subscript"/>
        </w:rPr>
        <w:t>1g</w:t>
      </w:r>
      <w:r w:rsidRPr="00E852F5">
        <w:rPr>
          <w:rFonts w:cs="Times New Roman"/>
          <w:b/>
          <w:szCs w:val="28"/>
        </w:rPr>
        <w:t>–G.</w:t>
      </w:r>
      <w:r w:rsidRPr="00882472">
        <w:rPr>
          <w:rFonts w:cs="Times New Roman"/>
          <w:szCs w:val="28"/>
        </w:rPr>
        <w:t xml:space="preserve"> </w:t>
      </w:r>
      <w:r w:rsidRPr="00285A04">
        <w:rPr>
          <w:rFonts w:cs="Times New Roman"/>
          <w:szCs w:val="28"/>
        </w:rPr>
        <w:t xml:space="preserve">Восстановительные процессы, вызванные переувлажнением, представлены в почвенном профиле зеленоватыми, голубоватыми или сизыми пятнами. </w:t>
      </w:r>
    </w:p>
    <w:p w:rsidR="00981997" w:rsidRPr="00285A04" w:rsidRDefault="00981997" w:rsidP="00981997">
      <w:pPr>
        <w:rPr>
          <w:rFonts w:cs="Times New Roman"/>
          <w:szCs w:val="28"/>
        </w:rPr>
      </w:pPr>
      <w:r w:rsidRPr="00285A04">
        <w:rPr>
          <w:rFonts w:cs="Times New Roman"/>
          <w:szCs w:val="28"/>
        </w:rPr>
        <w:t>Почвы имеют кислую реакцию среды, содержат чаще 3</w:t>
      </w:r>
      <w:r>
        <w:rPr>
          <w:rFonts w:cs="Times New Roman"/>
          <w:szCs w:val="28"/>
        </w:rPr>
        <w:t>–5, иногда до</w:t>
      </w:r>
      <w:r w:rsidRPr="00285A04">
        <w:rPr>
          <w:rFonts w:cs="Times New Roman"/>
          <w:szCs w:val="28"/>
        </w:rPr>
        <w:t xml:space="preserve"> 7</w:t>
      </w:r>
      <w:r>
        <w:rPr>
          <w:rFonts w:cs="Times New Roman"/>
          <w:szCs w:val="28"/>
        </w:rPr>
        <w:t> </w:t>
      </w:r>
      <w:r w:rsidRPr="00285A04">
        <w:rPr>
          <w:rFonts w:cs="Times New Roman"/>
          <w:szCs w:val="28"/>
        </w:rPr>
        <w:t xml:space="preserve">% гумуса. Общее его количество существенно растет с увеличением степени </w:t>
      </w:r>
      <w:proofErr w:type="spellStart"/>
      <w:r w:rsidRPr="00285A04">
        <w:rPr>
          <w:rFonts w:cs="Times New Roman"/>
          <w:szCs w:val="28"/>
        </w:rPr>
        <w:t>гидроморфизма</w:t>
      </w:r>
      <w:proofErr w:type="spellEnd"/>
      <w:r w:rsidRPr="00285A04">
        <w:rPr>
          <w:rFonts w:cs="Times New Roman"/>
          <w:szCs w:val="28"/>
        </w:rPr>
        <w:t xml:space="preserve">, гумус отличает высокая </w:t>
      </w:r>
      <w:r>
        <w:rPr>
          <w:rFonts w:cs="Times New Roman"/>
          <w:szCs w:val="28"/>
        </w:rPr>
        <w:t>подвижность</w:t>
      </w:r>
      <w:r w:rsidRPr="00285A04">
        <w:rPr>
          <w:rFonts w:cs="Times New Roman"/>
          <w:szCs w:val="28"/>
        </w:rPr>
        <w:t xml:space="preserve">, даже в подзолистом горизонте. В составе гумуса преобладают </w:t>
      </w:r>
      <w:proofErr w:type="spellStart"/>
      <w:r w:rsidRPr="00285A04">
        <w:rPr>
          <w:rFonts w:cs="Times New Roman"/>
          <w:szCs w:val="28"/>
        </w:rPr>
        <w:t>фульвокислоты</w:t>
      </w:r>
      <w:proofErr w:type="spellEnd"/>
      <w:r w:rsidRPr="00285A04">
        <w:rPr>
          <w:rFonts w:cs="Times New Roman"/>
          <w:szCs w:val="28"/>
        </w:rPr>
        <w:t xml:space="preserve">, особенно связанные с </w:t>
      </w:r>
      <w:proofErr w:type="spellStart"/>
      <w:r w:rsidRPr="00285A04">
        <w:rPr>
          <w:rFonts w:cs="Times New Roman"/>
          <w:szCs w:val="28"/>
        </w:rPr>
        <w:t>полутораоксидами</w:t>
      </w:r>
      <w:proofErr w:type="spellEnd"/>
      <w:r w:rsidRPr="00285A04">
        <w:rPr>
          <w:rFonts w:cs="Times New Roman"/>
          <w:szCs w:val="28"/>
        </w:rPr>
        <w:t xml:space="preserve">. В целом состав гумуса – </w:t>
      </w:r>
      <w:proofErr w:type="spellStart"/>
      <w:r w:rsidRPr="00285A04">
        <w:rPr>
          <w:rFonts w:cs="Times New Roman"/>
          <w:szCs w:val="28"/>
        </w:rPr>
        <w:t>гуматно-фульватный</w:t>
      </w:r>
      <w:proofErr w:type="spellEnd"/>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b/>
          <w:i/>
          <w:szCs w:val="28"/>
        </w:rPr>
        <w:t>Болотно-подзолистые почвы</w:t>
      </w:r>
      <w:r w:rsidRPr="00285A04">
        <w:rPr>
          <w:rFonts w:cs="Times New Roman"/>
          <w:szCs w:val="28"/>
        </w:rPr>
        <w:t xml:space="preserve"> развиваются в понижениях рельефа или приурочены к плоским равнинам, где накапливаются поверхностные воды. На рыхлых почвообразующих породах Полесья они образуются в местах близкого залегания грунтовых вод. Формируются болотно-подзолистые почвы под сосновыми </w:t>
      </w:r>
      <w:proofErr w:type="spellStart"/>
      <w:r w:rsidRPr="00285A04">
        <w:rPr>
          <w:rFonts w:cs="Times New Roman"/>
          <w:szCs w:val="28"/>
        </w:rPr>
        <w:t>долгомошно</w:t>
      </w:r>
      <w:proofErr w:type="spellEnd"/>
      <w:r w:rsidRPr="00285A04">
        <w:rPr>
          <w:rFonts w:cs="Times New Roman"/>
          <w:szCs w:val="28"/>
        </w:rPr>
        <w:t xml:space="preserve">-черничными, еловыми и березовыми </w:t>
      </w:r>
      <w:proofErr w:type="spellStart"/>
      <w:r w:rsidRPr="00285A04">
        <w:rPr>
          <w:rFonts w:cs="Times New Roman"/>
          <w:szCs w:val="28"/>
        </w:rPr>
        <w:t>долгомошными</w:t>
      </w:r>
      <w:proofErr w:type="spellEnd"/>
      <w:r w:rsidRPr="00285A04">
        <w:rPr>
          <w:rFonts w:cs="Times New Roman"/>
          <w:szCs w:val="28"/>
        </w:rPr>
        <w:t xml:space="preserve">, багульниковыми, сфагновыми лесами, особенно по краям верховых болот. </w:t>
      </w:r>
    </w:p>
    <w:p w:rsidR="00981997" w:rsidRPr="00285A04" w:rsidRDefault="00981997" w:rsidP="00981997">
      <w:pPr>
        <w:rPr>
          <w:rFonts w:cs="Times New Roman"/>
          <w:szCs w:val="28"/>
        </w:rPr>
      </w:pPr>
      <w:r w:rsidRPr="00285A04">
        <w:rPr>
          <w:rFonts w:cs="Times New Roman"/>
          <w:szCs w:val="28"/>
        </w:rPr>
        <w:t xml:space="preserve">Почвообразование происходит под воздействием болотного и подзолистого процессов. Генетический профиль имеет вид </w:t>
      </w:r>
      <w:proofErr w:type="spellStart"/>
      <w:r w:rsidRPr="00285A04">
        <w:rPr>
          <w:rFonts w:cs="Times New Roman"/>
          <w:b/>
          <w:szCs w:val="28"/>
        </w:rPr>
        <w:t>А</w:t>
      </w:r>
      <w:r w:rsidRPr="00285A04">
        <w:rPr>
          <w:rFonts w:cs="Times New Roman"/>
          <w:b/>
          <w:szCs w:val="28"/>
          <w:vertAlign w:val="subscript"/>
        </w:rPr>
        <w:t>о</w:t>
      </w:r>
      <w:proofErr w:type="spellEnd"/>
      <w:r w:rsidRPr="00285A04">
        <w:rPr>
          <w:rFonts w:cs="Times New Roman"/>
          <w:b/>
          <w:szCs w:val="28"/>
        </w:rPr>
        <w:t>–</w:t>
      </w:r>
      <w:r>
        <w:rPr>
          <w:rFonts w:cs="Times New Roman"/>
          <w:b/>
          <w:szCs w:val="28"/>
        </w:rPr>
        <w:t>Т</w:t>
      </w:r>
      <w:r w:rsidRPr="00285A04">
        <w:rPr>
          <w:rFonts w:cs="Times New Roman"/>
          <w:b/>
          <w:szCs w:val="28"/>
        </w:rPr>
        <w:t>–(А</w:t>
      </w:r>
      <w:r w:rsidRPr="00285A04">
        <w:rPr>
          <w:rFonts w:cs="Times New Roman"/>
          <w:b/>
          <w:szCs w:val="28"/>
          <w:vertAlign w:val="subscript"/>
        </w:rPr>
        <w:t>1</w:t>
      </w:r>
      <w:proofErr w:type="gramStart"/>
      <w:r w:rsidRPr="00285A04">
        <w:rPr>
          <w:rFonts w:cs="Times New Roman"/>
          <w:b/>
          <w:szCs w:val="28"/>
          <w:lang w:val="en-US"/>
        </w:rPr>
        <w:t>g</w:t>
      </w:r>
      <w:r>
        <w:rPr>
          <w:rFonts w:cs="Times New Roman"/>
          <w:b/>
          <w:szCs w:val="28"/>
        </w:rPr>
        <w:t>)</w:t>
      </w:r>
      <w:r w:rsidRPr="00285A04">
        <w:rPr>
          <w:rFonts w:cs="Times New Roman"/>
          <w:b/>
          <w:szCs w:val="28"/>
        </w:rPr>
        <w:t>–</w:t>
      </w:r>
      <w:proofErr w:type="gramEnd"/>
      <w:r w:rsidRPr="00285A04">
        <w:rPr>
          <w:rFonts w:cs="Times New Roman"/>
          <w:b/>
          <w:szCs w:val="28"/>
        </w:rPr>
        <w:t>А</w:t>
      </w:r>
      <w:r w:rsidRPr="00285A04">
        <w:rPr>
          <w:rFonts w:cs="Times New Roman"/>
          <w:b/>
          <w:szCs w:val="28"/>
          <w:vertAlign w:val="subscript"/>
        </w:rPr>
        <w:t>2</w:t>
      </w:r>
      <w:r w:rsidRPr="00285A04">
        <w:rPr>
          <w:rFonts w:cs="Times New Roman"/>
          <w:b/>
          <w:szCs w:val="28"/>
          <w:lang w:val="en-US"/>
        </w:rPr>
        <w:t>g</w:t>
      </w:r>
      <w:r w:rsidRPr="00285A04">
        <w:rPr>
          <w:rFonts w:cs="Times New Roman"/>
          <w:b/>
          <w:szCs w:val="28"/>
        </w:rPr>
        <w:t>–В</w:t>
      </w:r>
      <w:r w:rsidRPr="00285A04">
        <w:rPr>
          <w:rFonts w:cs="Times New Roman"/>
          <w:b/>
          <w:szCs w:val="28"/>
          <w:vertAlign w:val="subscript"/>
          <w:lang w:val="en-US"/>
        </w:rPr>
        <w:t>h</w:t>
      </w:r>
      <w:r w:rsidRPr="00285A04">
        <w:rPr>
          <w:rFonts w:cs="Times New Roman"/>
          <w:b/>
          <w:szCs w:val="28"/>
        </w:rPr>
        <w:t>–В</w:t>
      </w:r>
      <w:r w:rsidRPr="00285A04">
        <w:rPr>
          <w:rFonts w:cs="Times New Roman"/>
          <w:b/>
          <w:szCs w:val="28"/>
          <w:lang w:val="en-US"/>
        </w:rPr>
        <w:t>g</w:t>
      </w:r>
      <w:r w:rsidRPr="00285A04">
        <w:rPr>
          <w:rFonts w:cs="Times New Roman"/>
          <w:b/>
          <w:szCs w:val="28"/>
        </w:rPr>
        <w:t>–</w:t>
      </w:r>
      <w:r w:rsidRPr="00285A04">
        <w:rPr>
          <w:rFonts w:cs="Times New Roman"/>
          <w:b/>
          <w:szCs w:val="28"/>
          <w:lang w:val="en-US"/>
        </w:rPr>
        <w:t>G</w:t>
      </w:r>
      <w:r w:rsidRPr="00285A04">
        <w:rPr>
          <w:rFonts w:cs="Times New Roman"/>
          <w:szCs w:val="28"/>
        </w:rPr>
        <w:t>. Под торфяным горизонтом Т мощностью 10-</w:t>
      </w:r>
      <w:smartTag w:uri="urn:schemas-microsoft-com:office:smarttags" w:element="metricconverter">
        <w:smartTagPr>
          <w:attr w:name="ProductID" w:val="30 см"/>
        </w:smartTagPr>
        <w:r w:rsidRPr="00285A04">
          <w:rPr>
            <w:rFonts w:cs="Times New Roman"/>
            <w:szCs w:val="28"/>
          </w:rPr>
          <w:t>30 см</w:t>
        </w:r>
      </w:smartTag>
      <w:r w:rsidRPr="00285A04">
        <w:rPr>
          <w:rFonts w:cs="Times New Roman"/>
          <w:szCs w:val="28"/>
        </w:rPr>
        <w:t xml:space="preserve"> может иногда располагаться маломощный гумусовый горизонт А</w:t>
      </w:r>
      <w:r w:rsidRPr="00285A04">
        <w:rPr>
          <w:rFonts w:cs="Times New Roman"/>
          <w:szCs w:val="28"/>
          <w:vertAlign w:val="subscript"/>
        </w:rPr>
        <w:t>1</w:t>
      </w:r>
      <w:r w:rsidRPr="00285A04">
        <w:rPr>
          <w:rFonts w:cs="Times New Roman"/>
          <w:szCs w:val="28"/>
          <w:lang w:val="en-US"/>
        </w:rPr>
        <w:t>g</w:t>
      </w:r>
      <w:r w:rsidRPr="00285A04">
        <w:rPr>
          <w:rFonts w:cs="Times New Roman"/>
          <w:b/>
          <w:szCs w:val="28"/>
        </w:rPr>
        <w:t xml:space="preserve"> </w:t>
      </w:r>
      <w:r w:rsidRPr="00285A04">
        <w:rPr>
          <w:rFonts w:cs="Times New Roman"/>
          <w:szCs w:val="28"/>
        </w:rPr>
        <w:t xml:space="preserve">сизо-серого цвета. Ярко выражены в профиле подзолистый и иллювиально-гумусовый горизонты. </w:t>
      </w:r>
    </w:p>
    <w:p w:rsidR="00981997" w:rsidRPr="00285A04" w:rsidRDefault="00981997" w:rsidP="00981997">
      <w:pPr>
        <w:rPr>
          <w:rFonts w:cs="Times New Roman"/>
          <w:szCs w:val="28"/>
        </w:rPr>
      </w:pPr>
      <w:r w:rsidRPr="00285A04">
        <w:rPr>
          <w:rFonts w:cs="Times New Roman"/>
          <w:szCs w:val="28"/>
        </w:rPr>
        <w:t xml:space="preserve">Эти почвы характеризуются кислой реакцией среды (рН 2,7-3,7). Они бедны илом, полуторными оксидами и обогащены кремнеземом. Степень </w:t>
      </w:r>
      <w:r w:rsidRPr="00285A04">
        <w:rPr>
          <w:rFonts w:cs="Times New Roman"/>
          <w:szCs w:val="28"/>
        </w:rPr>
        <w:lastRenderedPageBreak/>
        <w:t xml:space="preserve">насыщенности основаниями в них не превышает 40 %. В иллювиально-гумусовом горизонте реакция менее кислая (рН 3,6-4,5), он содержит до 5 % гумуса </w:t>
      </w:r>
      <w:proofErr w:type="spellStart"/>
      <w:r w:rsidRPr="00285A04">
        <w:rPr>
          <w:rFonts w:cs="Times New Roman"/>
          <w:szCs w:val="28"/>
        </w:rPr>
        <w:t>фульватного</w:t>
      </w:r>
      <w:proofErr w:type="spellEnd"/>
      <w:r w:rsidRPr="00285A04">
        <w:rPr>
          <w:rFonts w:cs="Times New Roman"/>
          <w:szCs w:val="28"/>
        </w:rPr>
        <w:t xml:space="preserve"> состава. Такие характеристики свидетельствуют о низком плодородии болотно-подзолистых почв. </w:t>
      </w:r>
    </w:p>
    <w:p w:rsidR="00981997" w:rsidRPr="00285A04" w:rsidRDefault="00981997" w:rsidP="00981997">
      <w:pPr>
        <w:rPr>
          <w:rFonts w:cs="Times New Roman"/>
          <w:szCs w:val="28"/>
        </w:rPr>
      </w:pPr>
      <w:r w:rsidRPr="00285A04">
        <w:rPr>
          <w:rFonts w:cs="Times New Roman"/>
          <w:b/>
          <w:i/>
          <w:szCs w:val="28"/>
        </w:rPr>
        <w:t>Подзолистые заболоченные почвы</w:t>
      </w:r>
      <w:r w:rsidRPr="00285A04">
        <w:rPr>
          <w:rFonts w:cs="Times New Roman"/>
          <w:szCs w:val="28"/>
        </w:rPr>
        <w:t xml:space="preserve"> встречаются довольно редко, формируются на рыхлых бедных породах </w:t>
      </w:r>
      <w:proofErr w:type="spellStart"/>
      <w:r w:rsidRPr="00285A04">
        <w:rPr>
          <w:rFonts w:cs="Times New Roman"/>
          <w:szCs w:val="28"/>
        </w:rPr>
        <w:t>слабодренируемых</w:t>
      </w:r>
      <w:proofErr w:type="spellEnd"/>
      <w:r w:rsidRPr="00285A04">
        <w:rPr>
          <w:rFonts w:cs="Times New Roman"/>
          <w:szCs w:val="28"/>
        </w:rPr>
        <w:t xml:space="preserve"> водоразделов и понижений под хвойно-мшистыми лесами. Образуют в структуре почвенного покрова комбинации с подзолистыми и болотно-подзолистыми почвами. </w:t>
      </w:r>
    </w:p>
    <w:p w:rsidR="00981997" w:rsidRPr="00EB33C0" w:rsidRDefault="00981997" w:rsidP="00981997">
      <w:pPr>
        <w:rPr>
          <w:rFonts w:cs="Times New Roman"/>
          <w:szCs w:val="28"/>
        </w:rPr>
      </w:pPr>
      <w:r w:rsidRPr="00285A04">
        <w:rPr>
          <w:rFonts w:cs="Times New Roman"/>
          <w:szCs w:val="28"/>
        </w:rPr>
        <w:t xml:space="preserve">От дерново-подзолистых заболоченных почв отличаются почти полным отсутствием дернового процесса почвообразования. Морфологически они близки к подзолистым почвам, при этом один или несколько горизонтов носят следы избыточного увлажнения, а также в профиле может присутствовать иллювиально-гумусовый горизонт. </w:t>
      </w:r>
      <w:r w:rsidRPr="00EB33C0">
        <w:rPr>
          <w:rFonts w:cs="Times New Roman"/>
          <w:szCs w:val="28"/>
        </w:rPr>
        <w:t xml:space="preserve">Генетический профиль имеет вид </w:t>
      </w:r>
      <w:proofErr w:type="spellStart"/>
      <w:r w:rsidRPr="00EB33C0">
        <w:rPr>
          <w:rFonts w:cs="Times New Roman"/>
          <w:b/>
          <w:szCs w:val="28"/>
        </w:rPr>
        <w:t>А</w:t>
      </w:r>
      <w:r w:rsidRPr="00EB33C0">
        <w:rPr>
          <w:rFonts w:cs="Times New Roman"/>
          <w:b/>
          <w:szCs w:val="28"/>
          <w:vertAlign w:val="subscript"/>
        </w:rPr>
        <w:t>о</w:t>
      </w:r>
      <w:proofErr w:type="spellEnd"/>
      <w:r w:rsidRPr="00EB33C0">
        <w:rPr>
          <w:rFonts w:cs="Times New Roman"/>
          <w:b/>
          <w:szCs w:val="28"/>
        </w:rPr>
        <w:t>–А</w:t>
      </w:r>
      <w:r w:rsidRPr="00EB33C0">
        <w:rPr>
          <w:rFonts w:cs="Times New Roman"/>
          <w:b/>
          <w:szCs w:val="28"/>
          <w:vertAlign w:val="subscript"/>
        </w:rPr>
        <w:t>2</w:t>
      </w:r>
      <w:r w:rsidRPr="00EB33C0">
        <w:rPr>
          <w:rFonts w:cs="Times New Roman"/>
          <w:b/>
          <w:szCs w:val="28"/>
          <w:lang w:val="en-US"/>
        </w:rPr>
        <w:t>g</w:t>
      </w:r>
      <w:r w:rsidRPr="00EB33C0">
        <w:rPr>
          <w:rFonts w:cs="Times New Roman"/>
          <w:b/>
          <w:szCs w:val="28"/>
        </w:rPr>
        <w:t>–(В</w:t>
      </w:r>
      <w:proofErr w:type="gramStart"/>
      <w:r w:rsidRPr="00EB33C0">
        <w:rPr>
          <w:rFonts w:cs="Times New Roman"/>
          <w:b/>
          <w:szCs w:val="28"/>
          <w:vertAlign w:val="subscript"/>
          <w:lang w:val="en-US"/>
        </w:rPr>
        <w:t>h</w:t>
      </w:r>
      <w:r w:rsidRPr="00EB33C0">
        <w:rPr>
          <w:rFonts w:cs="Times New Roman"/>
          <w:b/>
          <w:szCs w:val="28"/>
        </w:rPr>
        <w:t>)–</w:t>
      </w:r>
      <w:proofErr w:type="gramEnd"/>
      <w:r w:rsidRPr="00EB33C0">
        <w:rPr>
          <w:rFonts w:cs="Times New Roman"/>
          <w:b/>
          <w:szCs w:val="28"/>
        </w:rPr>
        <w:t>В</w:t>
      </w:r>
      <w:r w:rsidRPr="00EB33C0">
        <w:rPr>
          <w:rFonts w:cs="Times New Roman"/>
          <w:b/>
          <w:szCs w:val="28"/>
          <w:lang w:val="en-US"/>
        </w:rPr>
        <w:t>g</w:t>
      </w:r>
      <w:r w:rsidRPr="00EB33C0">
        <w:rPr>
          <w:rFonts w:cs="Times New Roman"/>
          <w:b/>
          <w:szCs w:val="28"/>
        </w:rPr>
        <w:t>–</w:t>
      </w:r>
      <w:r w:rsidRPr="00EB33C0">
        <w:rPr>
          <w:rFonts w:cs="Times New Roman"/>
          <w:b/>
          <w:szCs w:val="28"/>
          <w:lang w:val="en-US"/>
        </w:rPr>
        <w:t>G</w:t>
      </w:r>
      <w:r w:rsidRPr="00EB33C0">
        <w:rPr>
          <w:rFonts w:cs="Times New Roman"/>
          <w:b/>
          <w:szCs w:val="28"/>
        </w:rPr>
        <w:t>(С</w:t>
      </w:r>
      <w:r w:rsidRPr="00EB33C0">
        <w:rPr>
          <w:rFonts w:cs="Times New Roman"/>
          <w:b/>
          <w:szCs w:val="28"/>
          <w:lang w:val="en-US"/>
        </w:rPr>
        <w:t>g</w:t>
      </w:r>
      <w:r w:rsidRPr="00EB33C0">
        <w:rPr>
          <w:rFonts w:cs="Times New Roman"/>
          <w:b/>
          <w:szCs w:val="28"/>
        </w:rPr>
        <w:t>)</w:t>
      </w:r>
      <w:r w:rsidRPr="00EB33C0">
        <w:rPr>
          <w:rFonts w:cs="Times New Roman"/>
          <w:szCs w:val="28"/>
        </w:rPr>
        <w:t xml:space="preserve">. </w:t>
      </w:r>
    </w:p>
    <w:p w:rsidR="00981997" w:rsidRPr="00EB33C0" w:rsidRDefault="00981997" w:rsidP="00981997">
      <w:pPr>
        <w:rPr>
          <w:rFonts w:cs="Times New Roman"/>
          <w:bCs/>
          <w:szCs w:val="28"/>
        </w:rPr>
      </w:pPr>
      <w:r w:rsidRPr="00EB33C0">
        <w:rPr>
          <w:rFonts w:cs="Times New Roman"/>
          <w:b/>
          <w:bCs/>
          <w:i/>
          <w:szCs w:val="28"/>
        </w:rPr>
        <w:t>Дерновые заболоченные почвы</w:t>
      </w:r>
      <w:r w:rsidRPr="00EB33C0">
        <w:rPr>
          <w:rFonts w:cs="Times New Roman"/>
          <w:bCs/>
          <w:szCs w:val="28"/>
        </w:rPr>
        <w:t xml:space="preserve"> </w:t>
      </w:r>
      <w:r w:rsidRPr="004D494E">
        <w:rPr>
          <w:rFonts w:cs="Times New Roman"/>
          <w:bCs/>
          <w:szCs w:val="28"/>
          <w:highlight w:val="yellow"/>
        </w:rPr>
        <w:t>(</w:t>
      </w:r>
      <w:proofErr w:type="spellStart"/>
      <w:r w:rsidRPr="004D494E">
        <w:rPr>
          <w:rFonts w:cs="Times New Roman"/>
          <w:bCs/>
          <w:i/>
          <w:szCs w:val="28"/>
          <w:highlight w:val="yellow"/>
        </w:rPr>
        <w:t>глейик</w:t>
      </w:r>
      <w:proofErr w:type="spellEnd"/>
      <w:r w:rsidRPr="004D494E">
        <w:rPr>
          <w:rFonts w:cs="Times New Roman"/>
          <w:bCs/>
          <w:i/>
          <w:szCs w:val="28"/>
          <w:highlight w:val="yellow"/>
        </w:rPr>
        <w:t xml:space="preserve"> </w:t>
      </w:r>
      <w:proofErr w:type="spellStart"/>
      <w:r w:rsidRPr="004D494E">
        <w:rPr>
          <w:rFonts w:cs="Times New Roman"/>
          <w:bCs/>
          <w:i/>
          <w:szCs w:val="28"/>
          <w:highlight w:val="yellow"/>
        </w:rPr>
        <w:t>ретислоли</w:t>
      </w:r>
      <w:proofErr w:type="spellEnd"/>
      <w:r w:rsidRPr="00EB33C0">
        <w:rPr>
          <w:rFonts w:cs="Times New Roman"/>
          <w:bCs/>
          <w:szCs w:val="28"/>
        </w:rPr>
        <w:t xml:space="preserve">) образуются под воздействием двух процессов почвообразования: дернового и болотного. </w:t>
      </w:r>
    </w:p>
    <w:p w:rsidR="00981997" w:rsidRPr="00285A04" w:rsidRDefault="00981997" w:rsidP="00981997">
      <w:pPr>
        <w:rPr>
          <w:rFonts w:cs="Times New Roman"/>
          <w:bCs/>
          <w:szCs w:val="28"/>
        </w:rPr>
      </w:pPr>
      <w:r w:rsidRPr="00EB33C0">
        <w:rPr>
          <w:rFonts w:cs="Times New Roman"/>
          <w:bCs/>
          <w:szCs w:val="28"/>
        </w:rPr>
        <w:t>Формирование этих почв происходит преимущественно под луговой, а также под лесной растительностью особого состава. Преобладают леса черноольховые и широколиственные (ясеневые, кленовые) с дубом, на севере – еловые с ольхой серой и травянистым покровом. Для луговой растительности характерно участие в травостое мягких злаков (полевица белая, мятлик луговой и др.) и мелких осок. На таких почвах существуют лучшие по продуктивности луга, использование которых возможно без осушительных мелиораций (Романова, 2004). В Беларуси</w:t>
      </w:r>
      <w:r w:rsidRPr="00285A04">
        <w:rPr>
          <w:rFonts w:cs="Times New Roman"/>
          <w:bCs/>
          <w:szCs w:val="28"/>
        </w:rPr>
        <w:t xml:space="preserve"> на долю </w:t>
      </w:r>
      <w:r w:rsidRPr="00285A04">
        <w:rPr>
          <w:rFonts w:cs="Times New Roman"/>
          <w:szCs w:val="28"/>
        </w:rPr>
        <w:t xml:space="preserve">дерновых заболоченных почв </w:t>
      </w:r>
      <w:r w:rsidRPr="00285A04">
        <w:rPr>
          <w:rFonts w:cs="Times New Roman"/>
          <w:bCs/>
          <w:szCs w:val="28"/>
        </w:rPr>
        <w:t>приходится около 10,2 % общей площади сельскохозяйственных земель.</w:t>
      </w:r>
    </w:p>
    <w:p w:rsidR="00981997" w:rsidRPr="00285A04" w:rsidRDefault="00981997" w:rsidP="00981997">
      <w:pPr>
        <w:rPr>
          <w:rFonts w:cs="Times New Roman"/>
          <w:szCs w:val="28"/>
        </w:rPr>
      </w:pPr>
      <w:r w:rsidRPr="00285A04">
        <w:rPr>
          <w:rFonts w:cs="Times New Roman"/>
          <w:szCs w:val="28"/>
        </w:rPr>
        <w:t>По условиям рельефа почвы, в основном, приурочены к нижним частям склонов, ложбинам стока, окраинам крупных низинных болот или, наоборот, плоским приподнятым участкам среди болотных массивов. Очень важным условием развития дерновых заболоченных почв является наличие хотя бы слабого уклона поверхности, обеспечивающего поступление насыщенных кислородом вод, способствующих активной гумификации органики, и отток излишней влаги.</w:t>
      </w:r>
    </w:p>
    <w:p w:rsidR="00981997" w:rsidRPr="00285A04" w:rsidRDefault="00981997" w:rsidP="00981997">
      <w:pPr>
        <w:rPr>
          <w:rFonts w:cs="Times New Roman"/>
          <w:szCs w:val="28"/>
        </w:rPr>
      </w:pPr>
      <w:r w:rsidRPr="00285A04">
        <w:rPr>
          <w:rFonts w:cs="Times New Roman"/>
          <w:szCs w:val="28"/>
        </w:rPr>
        <w:t xml:space="preserve">В зависимости от состава и строения почвообразующих пород формируются разные условия увлажнения почв: поверхностные или грунтовые. Дерновые заболоченные почвы </w:t>
      </w:r>
      <w:r w:rsidRPr="00285A04">
        <w:rPr>
          <w:rFonts w:cs="Times New Roman"/>
          <w:i/>
          <w:szCs w:val="28"/>
        </w:rPr>
        <w:t xml:space="preserve">поверхностного </w:t>
      </w:r>
      <w:proofErr w:type="spellStart"/>
      <w:r w:rsidRPr="00285A04">
        <w:rPr>
          <w:rFonts w:cs="Times New Roman"/>
          <w:i/>
          <w:szCs w:val="28"/>
        </w:rPr>
        <w:t>оглеения</w:t>
      </w:r>
      <w:proofErr w:type="spellEnd"/>
      <w:r w:rsidRPr="00285A04">
        <w:rPr>
          <w:rFonts w:cs="Times New Roman"/>
          <w:szCs w:val="28"/>
        </w:rPr>
        <w:t xml:space="preserve"> развиваются, преимущественно, на суглинистых и глинистых слабоводопроницаемых породах. Степень </w:t>
      </w:r>
      <w:proofErr w:type="spellStart"/>
      <w:r w:rsidRPr="00285A04">
        <w:rPr>
          <w:rFonts w:cs="Times New Roman"/>
          <w:szCs w:val="28"/>
        </w:rPr>
        <w:t>оглеения</w:t>
      </w:r>
      <w:proofErr w:type="spellEnd"/>
      <w:r w:rsidRPr="00285A04">
        <w:rPr>
          <w:rFonts w:cs="Times New Roman"/>
          <w:szCs w:val="28"/>
        </w:rPr>
        <w:t xml:space="preserve"> в них с глубиной уменьшается. Почвы </w:t>
      </w:r>
      <w:r w:rsidRPr="00285A04">
        <w:rPr>
          <w:rFonts w:cs="Times New Roman"/>
          <w:i/>
          <w:szCs w:val="28"/>
        </w:rPr>
        <w:t xml:space="preserve">грунтового </w:t>
      </w:r>
      <w:proofErr w:type="spellStart"/>
      <w:r w:rsidRPr="00285A04">
        <w:rPr>
          <w:rFonts w:cs="Times New Roman"/>
          <w:i/>
          <w:szCs w:val="28"/>
        </w:rPr>
        <w:t>оглеения</w:t>
      </w:r>
      <w:proofErr w:type="spellEnd"/>
      <w:r w:rsidRPr="00285A04">
        <w:rPr>
          <w:rFonts w:cs="Times New Roman"/>
          <w:szCs w:val="28"/>
        </w:rPr>
        <w:t xml:space="preserve"> развиваются на рыхлых породах легкого гранулометрического состава. Признаки </w:t>
      </w:r>
      <w:proofErr w:type="spellStart"/>
      <w:r w:rsidRPr="00285A04">
        <w:rPr>
          <w:rFonts w:cs="Times New Roman"/>
          <w:szCs w:val="28"/>
        </w:rPr>
        <w:t>оглеения</w:t>
      </w:r>
      <w:proofErr w:type="spellEnd"/>
      <w:r w:rsidRPr="00285A04">
        <w:rPr>
          <w:rFonts w:cs="Times New Roman"/>
          <w:szCs w:val="28"/>
        </w:rPr>
        <w:t xml:space="preserve"> в них с глубиной нарастают. Весной капиллярная кайма грунтовых вод в таких почвах выходит на поверхность, летом – достигает поверхности лишь на глеевых разностях (на глееватых находится в среднем на глубине </w:t>
      </w:r>
      <w:smartTag w:uri="urn:schemas-microsoft-com:office:smarttags" w:element="metricconverter">
        <w:smartTagPr>
          <w:attr w:name="ProductID" w:val="0,3 м"/>
        </w:smartTagPr>
        <w:r w:rsidRPr="00285A04">
          <w:rPr>
            <w:rFonts w:cs="Times New Roman"/>
            <w:szCs w:val="28"/>
          </w:rPr>
          <w:t>0,3 м</w:t>
        </w:r>
      </w:smartTag>
      <w:r w:rsidRPr="00285A04">
        <w:rPr>
          <w:rFonts w:cs="Times New Roman"/>
          <w:szCs w:val="28"/>
        </w:rPr>
        <w:t xml:space="preserve">, </w:t>
      </w:r>
      <w:proofErr w:type="spellStart"/>
      <w:r w:rsidRPr="00285A04">
        <w:rPr>
          <w:rFonts w:cs="Times New Roman"/>
          <w:szCs w:val="28"/>
        </w:rPr>
        <w:t>слабоглееватых</w:t>
      </w:r>
      <w:proofErr w:type="spellEnd"/>
      <w:r w:rsidRPr="00285A04">
        <w:rPr>
          <w:rFonts w:cs="Times New Roman"/>
          <w:szCs w:val="28"/>
        </w:rPr>
        <w:t xml:space="preserve"> – </w:t>
      </w:r>
      <w:smartTag w:uri="urn:schemas-microsoft-com:office:smarttags" w:element="metricconverter">
        <w:smartTagPr>
          <w:attr w:name="ProductID" w:val="0,5 м"/>
        </w:smartTagPr>
        <w:r w:rsidRPr="00285A04">
          <w:rPr>
            <w:rFonts w:cs="Times New Roman"/>
            <w:szCs w:val="28"/>
          </w:rPr>
          <w:t>0,5 м</w:t>
        </w:r>
      </w:smartTag>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bCs/>
          <w:szCs w:val="28"/>
        </w:rPr>
        <w:t xml:space="preserve">По степени выраженности болотного процесса почвы делятся на </w:t>
      </w:r>
      <w:proofErr w:type="spellStart"/>
      <w:r w:rsidRPr="00285A04">
        <w:rPr>
          <w:rFonts w:cs="Times New Roman"/>
          <w:bCs/>
          <w:szCs w:val="28"/>
        </w:rPr>
        <w:t>слабоглееватые</w:t>
      </w:r>
      <w:proofErr w:type="spellEnd"/>
      <w:r w:rsidRPr="00285A04">
        <w:rPr>
          <w:rFonts w:cs="Times New Roman"/>
          <w:bCs/>
          <w:szCs w:val="28"/>
        </w:rPr>
        <w:t>, глееватые, глеевые. Г</w:t>
      </w:r>
      <w:r w:rsidRPr="00285A04">
        <w:rPr>
          <w:rFonts w:cs="Times New Roman"/>
          <w:szCs w:val="28"/>
        </w:rPr>
        <w:t xml:space="preserve">енетический профиль дерново-глеевых </w:t>
      </w:r>
      <w:r w:rsidRPr="00285A04">
        <w:rPr>
          <w:rFonts w:cs="Times New Roman"/>
          <w:szCs w:val="28"/>
        </w:rPr>
        <w:lastRenderedPageBreak/>
        <w:t xml:space="preserve">и глееватых почв имеет вид </w:t>
      </w:r>
      <w:r w:rsidRPr="00285A04">
        <w:rPr>
          <w:rFonts w:cs="Times New Roman"/>
          <w:b/>
          <w:szCs w:val="28"/>
        </w:rPr>
        <w:t>А</w:t>
      </w:r>
      <w:r w:rsidRPr="00285A04">
        <w:rPr>
          <w:rFonts w:cs="Times New Roman"/>
          <w:b/>
          <w:szCs w:val="28"/>
          <w:vertAlign w:val="subscript"/>
          <w:lang w:val="en-US"/>
        </w:rPr>
        <w:t>d</w:t>
      </w:r>
      <w:r w:rsidRPr="00285A04">
        <w:rPr>
          <w:rFonts w:cs="Times New Roman"/>
          <w:b/>
          <w:szCs w:val="28"/>
        </w:rPr>
        <w:t>–А</w:t>
      </w:r>
      <w:r w:rsidRPr="00285A04">
        <w:rPr>
          <w:rFonts w:cs="Times New Roman"/>
          <w:b/>
          <w:szCs w:val="28"/>
          <w:vertAlign w:val="subscript"/>
        </w:rPr>
        <w:t>1</w:t>
      </w:r>
      <w:r w:rsidRPr="00285A04">
        <w:rPr>
          <w:rFonts w:cs="Times New Roman"/>
          <w:b/>
          <w:szCs w:val="28"/>
        </w:rPr>
        <w:t>–В</w:t>
      </w:r>
      <w:r w:rsidRPr="00285A04">
        <w:rPr>
          <w:rFonts w:cs="Times New Roman"/>
          <w:b/>
          <w:szCs w:val="28"/>
          <w:lang w:val="en-US"/>
        </w:rPr>
        <w:t>g</w:t>
      </w:r>
      <w:r w:rsidRPr="00285A04">
        <w:rPr>
          <w:rFonts w:cs="Times New Roman"/>
          <w:b/>
          <w:szCs w:val="28"/>
        </w:rPr>
        <w:t>–</w:t>
      </w:r>
      <w:r w:rsidRPr="00285A04">
        <w:rPr>
          <w:rFonts w:cs="Times New Roman"/>
          <w:b/>
          <w:szCs w:val="28"/>
          <w:lang w:val="en-US"/>
        </w:rPr>
        <w:t>G</w:t>
      </w:r>
      <w:r w:rsidRPr="00285A04">
        <w:rPr>
          <w:rFonts w:cs="Times New Roman"/>
          <w:b/>
          <w:szCs w:val="28"/>
        </w:rPr>
        <w:t>(С</w:t>
      </w:r>
      <w:r w:rsidRPr="00285A04">
        <w:rPr>
          <w:rFonts w:cs="Times New Roman"/>
          <w:b/>
          <w:szCs w:val="28"/>
          <w:lang w:val="en-US"/>
        </w:rPr>
        <w:t>g</w:t>
      </w:r>
      <w:r w:rsidRPr="00285A04">
        <w:rPr>
          <w:rFonts w:cs="Times New Roman"/>
          <w:b/>
          <w:szCs w:val="28"/>
        </w:rPr>
        <w:t>)</w:t>
      </w:r>
      <w:r w:rsidRPr="00285A04">
        <w:rPr>
          <w:rFonts w:cs="Times New Roman"/>
          <w:szCs w:val="28"/>
        </w:rPr>
        <w:t xml:space="preserve">. Характерными морфологическими признаками являются наличие темноокрашенного </w:t>
      </w:r>
      <w:proofErr w:type="spellStart"/>
      <w:r w:rsidRPr="00285A04">
        <w:rPr>
          <w:rFonts w:cs="Times New Roman"/>
          <w:szCs w:val="28"/>
        </w:rPr>
        <w:t>оструктуренного</w:t>
      </w:r>
      <w:proofErr w:type="spellEnd"/>
      <w:r w:rsidRPr="00285A04">
        <w:rPr>
          <w:rFonts w:cs="Times New Roman"/>
          <w:szCs w:val="28"/>
        </w:rPr>
        <w:t xml:space="preserve"> гумусового горизонта значительной мощности (</w:t>
      </w:r>
      <w:smartTag w:uri="urn:schemas-microsoft-com:office:smarttags" w:element="metricconverter">
        <w:smartTagPr>
          <w:attr w:name="ProductID" w:val="15 см"/>
        </w:smartTagPr>
        <w:r w:rsidRPr="00285A04">
          <w:rPr>
            <w:rFonts w:cs="Times New Roman"/>
            <w:szCs w:val="28"/>
          </w:rPr>
          <w:t>15 см</w:t>
        </w:r>
      </w:smartTag>
      <w:r w:rsidRPr="00285A04">
        <w:rPr>
          <w:rFonts w:cs="Times New Roman"/>
          <w:szCs w:val="28"/>
        </w:rPr>
        <w:t xml:space="preserve"> и более), отсутствие подзолистого горизонта, голубоватая или серая окраска </w:t>
      </w:r>
      <w:proofErr w:type="spellStart"/>
      <w:r w:rsidRPr="00285A04">
        <w:rPr>
          <w:rFonts w:cs="Times New Roman"/>
          <w:szCs w:val="28"/>
        </w:rPr>
        <w:t>оглеенных</w:t>
      </w:r>
      <w:proofErr w:type="spellEnd"/>
      <w:r w:rsidRPr="00285A04">
        <w:rPr>
          <w:rFonts w:cs="Times New Roman"/>
          <w:szCs w:val="28"/>
        </w:rPr>
        <w:t xml:space="preserve"> </w:t>
      </w:r>
      <w:proofErr w:type="spellStart"/>
      <w:r w:rsidRPr="00285A04">
        <w:rPr>
          <w:rFonts w:cs="Times New Roman"/>
          <w:szCs w:val="28"/>
        </w:rPr>
        <w:t>подгумусовых</w:t>
      </w:r>
      <w:proofErr w:type="spellEnd"/>
      <w:r w:rsidRPr="00285A04">
        <w:rPr>
          <w:rFonts w:cs="Times New Roman"/>
          <w:szCs w:val="28"/>
        </w:rPr>
        <w:t xml:space="preserve"> горизонтов.  </w:t>
      </w:r>
    </w:p>
    <w:p w:rsidR="00981997" w:rsidRPr="00285A04" w:rsidRDefault="00981997" w:rsidP="00981997">
      <w:pPr>
        <w:rPr>
          <w:rFonts w:cs="Times New Roman"/>
          <w:szCs w:val="28"/>
        </w:rPr>
      </w:pPr>
      <w:r w:rsidRPr="00285A04">
        <w:rPr>
          <w:rFonts w:cs="Times New Roman"/>
          <w:szCs w:val="28"/>
        </w:rPr>
        <w:t>Типичными свойствами всех дерновых заболоченных почв считают высокую насыщенность основаниями по всему профилю и большую концентрацию гумуса в горизонте А</w:t>
      </w:r>
      <w:r w:rsidRPr="00285A04">
        <w:rPr>
          <w:rFonts w:cs="Times New Roman"/>
          <w:szCs w:val="28"/>
          <w:vertAlign w:val="subscript"/>
        </w:rPr>
        <w:t>1</w:t>
      </w:r>
      <w:r w:rsidRPr="00285A04">
        <w:rPr>
          <w:rFonts w:cs="Times New Roman"/>
          <w:szCs w:val="28"/>
        </w:rPr>
        <w:t>. В почвах связного состава с</w:t>
      </w:r>
      <w:r w:rsidRPr="00285A04">
        <w:rPr>
          <w:rFonts w:cs="Times New Roman"/>
          <w:bCs/>
          <w:szCs w:val="28"/>
        </w:rPr>
        <w:t>одержание гумуса достигает 10 %, а иногда 30 %. Г</w:t>
      </w:r>
      <w:r w:rsidRPr="002D1849">
        <w:rPr>
          <w:rFonts w:cs="Times New Roman"/>
          <w:szCs w:val="28"/>
        </w:rPr>
        <w:t xml:space="preserve">умус – высокоминерализованный, мягкого </w:t>
      </w:r>
      <w:proofErr w:type="spellStart"/>
      <w:r w:rsidRPr="002D1849">
        <w:rPr>
          <w:rFonts w:cs="Times New Roman"/>
          <w:szCs w:val="28"/>
        </w:rPr>
        <w:t>фульватно-гуматного</w:t>
      </w:r>
      <w:proofErr w:type="spellEnd"/>
      <w:r w:rsidRPr="002D1849">
        <w:rPr>
          <w:rFonts w:cs="Times New Roman"/>
          <w:szCs w:val="28"/>
        </w:rPr>
        <w:t xml:space="preserve"> состава с преобладанием гуминовых кислот, связанных с кальцием.</w:t>
      </w:r>
      <w:r w:rsidRPr="00285A04">
        <w:rPr>
          <w:rFonts w:cs="Times New Roman"/>
          <w:szCs w:val="28"/>
        </w:rPr>
        <w:t xml:space="preserve"> Для почв легкого гранулометрического состава характерно наличие темного гумусового горизонта не менее </w:t>
      </w:r>
      <w:smartTag w:uri="urn:schemas-microsoft-com:office:smarttags" w:element="metricconverter">
        <w:smartTagPr>
          <w:attr w:name="ProductID" w:val="15 см"/>
        </w:smartTagPr>
        <w:r w:rsidRPr="00285A04">
          <w:rPr>
            <w:rFonts w:cs="Times New Roman"/>
            <w:szCs w:val="28"/>
          </w:rPr>
          <w:t>15 см</w:t>
        </w:r>
      </w:smartTag>
      <w:r w:rsidRPr="00285A04">
        <w:rPr>
          <w:rFonts w:cs="Times New Roman"/>
          <w:szCs w:val="28"/>
        </w:rPr>
        <w:t xml:space="preserve"> с содержанием гумуса 3,5</w:t>
      </w:r>
      <w:r>
        <w:rPr>
          <w:rFonts w:cs="Times New Roman"/>
          <w:szCs w:val="28"/>
        </w:rPr>
        <w:t>–</w:t>
      </w:r>
      <w:r w:rsidRPr="00285A04">
        <w:rPr>
          <w:rFonts w:cs="Times New Roman"/>
          <w:szCs w:val="28"/>
        </w:rPr>
        <w:t>5,5 %. Реакция среды в дерновых заболоченных почвах может быть от слабокислой до нейтральной</w:t>
      </w:r>
    </w:p>
    <w:p w:rsidR="00981997" w:rsidRPr="00285A04" w:rsidRDefault="00981997" w:rsidP="00981997">
      <w:pPr>
        <w:rPr>
          <w:rFonts w:cs="Times New Roman"/>
          <w:szCs w:val="28"/>
        </w:rPr>
      </w:pPr>
      <w:r w:rsidRPr="00285A04">
        <w:rPr>
          <w:rFonts w:cs="Times New Roman"/>
          <w:szCs w:val="28"/>
        </w:rPr>
        <w:t xml:space="preserve">На карбонатных подстилающих породах при близком от поверхности залегании минерализованных почвенно-грунтовых вод развиваются </w:t>
      </w:r>
      <w:r w:rsidRPr="00285A04">
        <w:rPr>
          <w:rFonts w:cs="Times New Roman"/>
          <w:i/>
          <w:szCs w:val="28"/>
        </w:rPr>
        <w:t>дерново-карбонатные заболоченные почвы</w:t>
      </w:r>
      <w:r w:rsidRPr="00285A04">
        <w:rPr>
          <w:rFonts w:cs="Times New Roman"/>
          <w:szCs w:val="28"/>
        </w:rPr>
        <w:t xml:space="preserve">, в формировании которых участвует солончаковый процесс почвообразования. В летний период, когда расход воды из почвы превышает количество поступивших осадков, создаются условия выпотного водного режима. В результате грунтовые воды, обогащенные катионами кальция и магния, поступают к поверхности почвы, где происходит аккумуляция карбонатных соединений. Нередко под гумусовым горизонтом может образоваться сплошной карбонатный горизонт. Профиль почв имеет строение </w:t>
      </w:r>
      <w:r w:rsidRPr="00285A04">
        <w:rPr>
          <w:rFonts w:cs="Times New Roman"/>
          <w:b/>
          <w:szCs w:val="28"/>
        </w:rPr>
        <w:t>А</w:t>
      </w:r>
      <w:r w:rsidRPr="00285A04">
        <w:rPr>
          <w:rFonts w:cs="Times New Roman"/>
          <w:b/>
          <w:szCs w:val="28"/>
          <w:vertAlign w:val="subscript"/>
          <w:lang w:val="en-US"/>
        </w:rPr>
        <w:t>k</w:t>
      </w:r>
      <w:r w:rsidRPr="00285A04">
        <w:rPr>
          <w:rFonts w:cs="Times New Roman"/>
          <w:b/>
          <w:szCs w:val="28"/>
          <w:lang w:val="en-US"/>
        </w:rPr>
        <w:t>g</w:t>
      </w:r>
      <w:r w:rsidRPr="00285A04">
        <w:rPr>
          <w:rFonts w:cs="Times New Roman"/>
          <w:b/>
          <w:szCs w:val="28"/>
        </w:rPr>
        <w:t>–В</w:t>
      </w:r>
      <w:proofErr w:type="spellStart"/>
      <w:r w:rsidRPr="00285A04">
        <w:rPr>
          <w:rFonts w:cs="Times New Roman"/>
          <w:b/>
          <w:szCs w:val="28"/>
          <w:vertAlign w:val="subscript"/>
          <w:lang w:val="en-US"/>
        </w:rPr>
        <w:t>k</w:t>
      </w:r>
      <w:r w:rsidRPr="00285A04">
        <w:rPr>
          <w:rFonts w:cs="Times New Roman"/>
          <w:b/>
          <w:szCs w:val="28"/>
          <w:lang w:val="en-US"/>
        </w:rPr>
        <w:t>G</w:t>
      </w:r>
      <w:proofErr w:type="spellEnd"/>
      <w:r w:rsidRPr="00285A04">
        <w:rPr>
          <w:rFonts w:cs="Times New Roman"/>
          <w:b/>
          <w:szCs w:val="28"/>
        </w:rPr>
        <w:t>–С</w:t>
      </w:r>
      <w:r w:rsidRPr="00285A04">
        <w:rPr>
          <w:rFonts w:cs="Times New Roman"/>
          <w:b/>
          <w:szCs w:val="28"/>
          <w:vertAlign w:val="subscript"/>
          <w:lang w:val="en-US"/>
        </w:rPr>
        <w:t>k</w:t>
      </w:r>
      <w:r w:rsidRPr="00285A04">
        <w:rPr>
          <w:rFonts w:cs="Times New Roman"/>
          <w:szCs w:val="28"/>
        </w:rPr>
        <w:t xml:space="preserve">. Для таких почв характерны: высокая насыщенность основаниями по всему профилю, реакция среды от нейтральной до щелочной, значительное количество гумуса (до 15 %) </w:t>
      </w:r>
      <w:proofErr w:type="spellStart"/>
      <w:r w:rsidRPr="00285A04">
        <w:rPr>
          <w:rFonts w:cs="Times New Roman"/>
          <w:szCs w:val="28"/>
        </w:rPr>
        <w:t>фульватно-гуматного</w:t>
      </w:r>
      <w:proofErr w:type="spellEnd"/>
      <w:r w:rsidRPr="00285A04">
        <w:rPr>
          <w:rFonts w:cs="Times New Roman"/>
          <w:szCs w:val="28"/>
        </w:rPr>
        <w:t xml:space="preserve"> и </w:t>
      </w:r>
      <w:proofErr w:type="spellStart"/>
      <w:r w:rsidRPr="00285A04">
        <w:rPr>
          <w:rFonts w:cs="Times New Roman"/>
          <w:szCs w:val="28"/>
        </w:rPr>
        <w:t>гуматного</w:t>
      </w:r>
      <w:proofErr w:type="spellEnd"/>
      <w:r w:rsidRPr="00285A04">
        <w:rPr>
          <w:rFonts w:cs="Times New Roman"/>
          <w:szCs w:val="28"/>
        </w:rPr>
        <w:t xml:space="preserve"> состава. В номенклатурном списке почв Беларуси дерново-карбонатные заболоченные почвы образуют один тип с дерновыми заболоченными, потому что </w:t>
      </w:r>
      <w:proofErr w:type="spellStart"/>
      <w:r w:rsidRPr="00285A04">
        <w:rPr>
          <w:rFonts w:cs="Times New Roman"/>
          <w:szCs w:val="28"/>
        </w:rPr>
        <w:t>карбонатность</w:t>
      </w:r>
      <w:proofErr w:type="spellEnd"/>
      <w:r w:rsidRPr="00285A04">
        <w:rPr>
          <w:rFonts w:cs="Times New Roman"/>
          <w:szCs w:val="28"/>
        </w:rPr>
        <w:t xml:space="preserve"> рассматривается как явление вторичное </w:t>
      </w:r>
      <w:r w:rsidRPr="00285A04">
        <w:rPr>
          <w:rFonts w:cs="Times New Roman"/>
          <w:bCs/>
          <w:szCs w:val="28"/>
        </w:rPr>
        <w:t xml:space="preserve">– </w:t>
      </w:r>
      <w:r w:rsidRPr="00285A04">
        <w:rPr>
          <w:rFonts w:cs="Times New Roman"/>
          <w:szCs w:val="28"/>
        </w:rPr>
        <w:t>следствие химизма питающих вод.</w:t>
      </w:r>
    </w:p>
    <w:p w:rsidR="00981997" w:rsidRPr="00285A04" w:rsidRDefault="00981997" w:rsidP="00981997">
      <w:pPr>
        <w:rPr>
          <w:rFonts w:cs="Times New Roman"/>
          <w:szCs w:val="28"/>
        </w:rPr>
      </w:pPr>
      <w:r w:rsidRPr="00285A04">
        <w:rPr>
          <w:rFonts w:cs="Times New Roman"/>
          <w:b/>
          <w:iCs/>
          <w:szCs w:val="28"/>
        </w:rPr>
        <w:t>Торфяно-болотные почвы</w:t>
      </w:r>
      <w:r w:rsidRPr="00285A04">
        <w:rPr>
          <w:rFonts w:cs="Times New Roman"/>
          <w:bCs/>
          <w:szCs w:val="28"/>
        </w:rPr>
        <w:t xml:space="preserve"> занимают примерно пятую часть территории Беларуси, приурочены к пониженным элементам рельефа. Торфяно-болотные почвы – это почвы гидроморфного ряда. </w:t>
      </w:r>
      <w:r w:rsidRPr="00285A04">
        <w:rPr>
          <w:rFonts w:cs="Times New Roman"/>
          <w:szCs w:val="28"/>
        </w:rPr>
        <w:t xml:space="preserve">Их происхождение и развитие связано с условиями постоянного избыточного увлажнения: по меньшей мере в течение 200 дней в году влажность верхнего слоя почв превышает величину наименьшей влагоемкости. </w:t>
      </w:r>
    </w:p>
    <w:p w:rsidR="00981997" w:rsidRPr="00EB33C0" w:rsidRDefault="00981997" w:rsidP="00981997">
      <w:pPr>
        <w:rPr>
          <w:rFonts w:cs="Times New Roman"/>
          <w:szCs w:val="28"/>
        </w:rPr>
      </w:pPr>
      <w:r w:rsidRPr="00285A04">
        <w:rPr>
          <w:rFonts w:cs="Times New Roman"/>
          <w:szCs w:val="28"/>
        </w:rPr>
        <w:t>Основным почвообразовательным процессом в формировании торфяно-болотных</w:t>
      </w:r>
      <w:r w:rsidRPr="00285A04">
        <w:rPr>
          <w:rFonts w:cs="Times New Roman"/>
          <w:i/>
          <w:szCs w:val="28"/>
        </w:rPr>
        <w:t xml:space="preserve"> </w:t>
      </w:r>
      <w:r w:rsidRPr="00285A04">
        <w:rPr>
          <w:rFonts w:cs="Times New Roman"/>
          <w:szCs w:val="28"/>
        </w:rPr>
        <w:t xml:space="preserve">почв является болотный. В результате его происходит накопление органического вещества (торфа) и </w:t>
      </w:r>
      <w:proofErr w:type="spellStart"/>
      <w:r w:rsidRPr="00285A04">
        <w:rPr>
          <w:rFonts w:cs="Times New Roman"/>
          <w:szCs w:val="28"/>
        </w:rPr>
        <w:t>оглеение</w:t>
      </w:r>
      <w:proofErr w:type="spellEnd"/>
      <w:r w:rsidRPr="00285A04">
        <w:rPr>
          <w:rFonts w:cs="Times New Roman"/>
          <w:szCs w:val="28"/>
        </w:rPr>
        <w:t xml:space="preserve"> подстилающей минеральной части почвы. Важное значение имеет характер водного питания почв, в зависимости от которого почвы делятся на верховые (</w:t>
      </w:r>
      <w:proofErr w:type="spellStart"/>
      <w:r w:rsidRPr="00285A04">
        <w:rPr>
          <w:rFonts w:cs="Times New Roman"/>
          <w:szCs w:val="28"/>
        </w:rPr>
        <w:t>олиготрофные</w:t>
      </w:r>
      <w:proofErr w:type="spellEnd"/>
      <w:r w:rsidRPr="00285A04">
        <w:rPr>
          <w:rFonts w:cs="Times New Roman"/>
          <w:szCs w:val="28"/>
        </w:rPr>
        <w:t>), низинные (</w:t>
      </w:r>
      <w:proofErr w:type="spellStart"/>
      <w:r w:rsidRPr="00285A04">
        <w:rPr>
          <w:rFonts w:cs="Times New Roman"/>
          <w:szCs w:val="28"/>
        </w:rPr>
        <w:t>эвтрофные</w:t>
      </w:r>
      <w:proofErr w:type="spellEnd"/>
      <w:r w:rsidRPr="00285A04">
        <w:rPr>
          <w:rFonts w:cs="Times New Roman"/>
          <w:szCs w:val="28"/>
        </w:rPr>
        <w:t>) и переходные (</w:t>
      </w:r>
      <w:proofErr w:type="spellStart"/>
      <w:r w:rsidRPr="00285A04">
        <w:rPr>
          <w:rFonts w:cs="Times New Roman"/>
          <w:szCs w:val="28"/>
        </w:rPr>
        <w:t>мезотрофные</w:t>
      </w:r>
      <w:proofErr w:type="spellEnd"/>
      <w:r w:rsidRPr="00285A04">
        <w:rPr>
          <w:rFonts w:cs="Times New Roman"/>
          <w:szCs w:val="28"/>
        </w:rPr>
        <w:t xml:space="preserve">). Болотные почвы низинного типа отличаются высоким потенциальным плодородием, почвы верховых болот имеют кислую реакцию среды, и </w:t>
      </w:r>
      <w:r w:rsidRPr="00EB33C0">
        <w:rPr>
          <w:rFonts w:cs="Times New Roman"/>
          <w:szCs w:val="28"/>
        </w:rPr>
        <w:t xml:space="preserve">их использование в сельском хозяйстве ограничено и нецелесообразно. </w:t>
      </w:r>
    </w:p>
    <w:p w:rsidR="00981997" w:rsidRDefault="00981997" w:rsidP="00981997">
      <w:pPr>
        <w:rPr>
          <w:rFonts w:cs="Times New Roman"/>
          <w:szCs w:val="28"/>
        </w:rPr>
      </w:pPr>
      <w:r w:rsidRPr="00EB33C0">
        <w:rPr>
          <w:rFonts w:cs="Times New Roman"/>
          <w:b/>
          <w:i/>
          <w:szCs w:val="28"/>
        </w:rPr>
        <w:lastRenderedPageBreak/>
        <w:t>Торфяно-болотные почвы низинного типа</w:t>
      </w:r>
      <w:r w:rsidRPr="00EB33C0">
        <w:rPr>
          <w:rFonts w:cs="Times New Roman"/>
          <w:szCs w:val="28"/>
        </w:rPr>
        <w:t xml:space="preserve"> (</w:t>
      </w:r>
      <w:proofErr w:type="spellStart"/>
      <w:r w:rsidRPr="00595D31">
        <w:rPr>
          <w:rFonts w:cs="Times New Roman"/>
          <w:i/>
          <w:szCs w:val="28"/>
          <w:highlight w:val="yellow"/>
        </w:rPr>
        <w:t>гистосоли</w:t>
      </w:r>
      <w:proofErr w:type="spellEnd"/>
      <w:r w:rsidRPr="00595D31">
        <w:rPr>
          <w:rFonts w:cs="Times New Roman"/>
          <w:i/>
          <w:szCs w:val="28"/>
          <w:highlight w:val="yellow"/>
        </w:rPr>
        <w:t xml:space="preserve"> </w:t>
      </w:r>
      <w:proofErr w:type="spellStart"/>
      <w:proofErr w:type="gramStart"/>
      <w:r w:rsidRPr="00595D31">
        <w:rPr>
          <w:rFonts w:cs="Times New Roman"/>
          <w:i/>
          <w:szCs w:val="28"/>
          <w:highlight w:val="yellow"/>
        </w:rPr>
        <w:t>терриковые</w:t>
      </w:r>
      <w:proofErr w:type="spellEnd"/>
      <w:r w:rsidRPr="00EB33C0">
        <w:rPr>
          <w:rFonts w:cs="Times New Roman"/>
          <w:szCs w:val="28"/>
        </w:rPr>
        <w:t>)  в</w:t>
      </w:r>
      <w:proofErr w:type="gramEnd"/>
      <w:r w:rsidRPr="00EB33C0">
        <w:rPr>
          <w:rFonts w:cs="Times New Roman"/>
          <w:szCs w:val="28"/>
        </w:rPr>
        <w:t xml:space="preserve"> Беларуси распространены достаточно широко и занимают, по разным данным от 11 до 18 % территории. Примерно половина из них осушена. </w:t>
      </w:r>
    </w:p>
    <w:p w:rsidR="00981997" w:rsidRPr="00285A04" w:rsidRDefault="00981997" w:rsidP="00981997">
      <w:pPr>
        <w:rPr>
          <w:rFonts w:cs="Times New Roman"/>
          <w:szCs w:val="28"/>
        </w:rPr>
      </w:pPr>
      <w:r w:rsidRPr="00285A04">
        <w:rPr>
          <w:rFonts w:cs="Times New Roman"/>
          <w:szCs w:val="28"/>
        </w:rPr>
        <w:t>Почвы приурочены к плоским понижениям водоразделов, понижениям речных долин и озерных котловин с близким залеганием грунтовых вод. Накопление низинного торфа происходит при застаивании слабопроточных грунтовых вод и, достаточно часто, путем зарастания водоемов. В качестве растений-</w:t>
      </w:r>
      <w:proofErr w:type="spellStart"/>
      <w:r w:rsidRPr="00285A04">
        <w:rPr>
          <w:rFonts w:cs="Times New Roman"/>
          <w:szCs w:val="28"/>
        </w:rPr>
        <w:t>торфообразователей</w:t>
      </w:r>
      <w:proofErr w:type="spellEnd"/>
      <w:r w:rsidRPr="00285A04">
        <w:rPr>
          <w:rFonts w:cs="Times New Roman"/>
          <w:szCs w:val="28"/>
        </w:rPr>
        <w:t xml:space="preserve"> выступают разнообразные древесные, кустарниковые, травяные и моховые виды растений: береза пушистая, ольха черная, ель, отдельные виды ив, тростник, камыш, рогоз, осоки, мхи. В Беларуси выделено восемь основных видов торфа низинного типа: древесный, древесно-осоковый, древесно-тростниковый, осоковый, тростниковый, тростниково-осоковый, осоково-гипновый, гипновый.   </w:t>
      </w:r>
    </w:p>
    <w:p w:rsidR="00981997" w:rsidRPr="00285A04" w:rsidRDefault="00981997" w:rsidP="00981997">
      <w:pPr>
        <w:rPr>
          <w:rFonts w:cs="Times New Roman"/>
          <w:szCs w:val="28"/>
        </w:rPr>
      </w:pPr>
      <w:r w:rsidRPr="00285A04">
        <w:rPr>
          <w:rFonts w:cs="Times New Roman"/>
          <w:szCs w:val="28"/>
        </w:rPr>
        <w:t>По химическому составу торфяные почвы низинного типа отличаются, прежде всего, богатством органическим веществом (зольность 8</w:t>
      </w:r>
      <w:r w:rsidRPr="00285A04">
        <w:rPr>
          <w:rFonts w:cs="Times New Roman"/>
          <w:szCs w:val="28"/>
          <w:lang w:val="smn-FI"/>
        </w:rPr>
        <w:t>–</w:t>
      </w:r>
      <w:r w:rsidRPr="00285A04">
        <w:rPr>
          <w:rFonts w:cs="Times New Roman"/>
          <w:szCs w:val="28"/>
        </w:rPr>
        <w:t>16 %) и азотом (до 3 %), однако они бедны калием и фосфором, а также микроэлементами (медь, кобальт, молибден). Имеют обычно благоприятную для растений реакцию среды (рН</w:t>
      </w:r>
      <w:proofErr w:type="spellStart"/>
      <w:r w:rsidRPr="00285A04">
        <w:rPr>
          <w:rFonts w:cs="Times New Roman"/>
          <w:szCs w:val="28"/>
          <w:vertAlign w:val="subscript"/>
          <w:lang w:val="en-US"/>
        </w:rPr>
        <w:t>KCl</w:t>
      </w:r>
      <w:proofErr w:type="spellEnd"/>
      <w:r w:rsidRPr="00285A04">
        <w:rPr>
          <w:rFonts w:cs="Times New Roman"/>
          <w:szCs w:val="28"/>
        </w:rPr>
        <w:t>&gt;4). Степень насыщенности основаниями достигает 70</w:t>
      </w:r>
      <w:r>
        <w:rPr>
          <w:rFonts w:cs="Times New Roman"/>
          <w:szCs w:val="28"/>
        </w:rPr>
        <w:t>–</w:t>
      </w:r>
      <w:r w:rsidRPr="00285A04">
        <w:rPr>
          <w:rFonts w:cs="Times New Roman"/>
          <w:szCs w:val="28"/>
        </w:rPr>
        <w:t xml:space="preserve">80 %. Степень разложения торфа колеблется от 25 до 60 %. </w:t>
      </w:r>
    </w:p>
    <w:p w:rsidR="00981997" w:rsidRPr="00285A04" w:rsidRDefault="00981997" w:rsidP="00981997">
      <w:pPr>
        <w:rPr>
          <w:rFonts w:cs="Times New Roman"/>
          <w:szCs w:val="28"/>
        </w:rPr>
      </w:pPr>
      <w:r w:rsidRPr="00285A04">
        <w:rPr>
          <w:rFonts w:cs="Times New Roman"/>
          <w:szCs w:val="28"/>
        </w:rPr>
        <w:t xml:space="preserve">Осушенные и освоенные под пашню торфяно-болотные низинные почвы имеют значительное эффективное плодородие и являются первоочередным объектом мелиорации ввиду богатства органическим веществом и азотом. </w:t>
      </w:r>
    </w:p>
    <w:p w:rsidR="00981997" w:rsidRPr="00285A04" w:rsidRDefault="00981997" w:rsidP="00981997">
      <w:pPr>
        <w:rPr>
          <w:rFonts w:cs="Times New Roman"/>
          <w:szCs w:val="28"/>
        </w:rPr>
      </w:pPr>
      <w:r w:rsidRPr="00285A04">
        <w:rPr>
          <w:rFonts w:cs="Times New Roman"/>
          <w:szCs w:val="28"/>
        </w:rPr>
        <w:t xml:space="preserve">В Беларуси актуальной является проблема </w:t>
      </w:r>
      <w:proofErr w:type="spellStart"/>
      <w:r w:rsidRPr="00285A04">
        <w:rPr>
          <w:rFonts w:cs="Times New Roman"/>
          <w:szCs w:val="28"/>
        </w:rPr>
        <w:t>сработки</w:t>
      </w:r>
      <w:proofErr w:type="spellEnd"/>
      <w:r w:rsidRPr="00285A04">
        <w:rPr>
          <w:rFonts w:cs="Times New Roman"/>
          <w:szCs w:val="28"/>
        </w:rPr>
        <w:t xml:space="preserve"> торфа при сельскохозяйственном использовании почв. Главной ее причиной может быть быстрая гумификация и минерализация органического вещества. В настоящее время ученые разрабатывают разнообразные технические приемы, направленные на уменьшение потерь органического вещества при пахотном использовании осушенных торфяных почв.</w:t>
      </w:r>
    </w:p>
    <w:p w:rsidR="00981997" w:rsidRPr="00285A04" w:rsidRDefault="00981997" w:rsidP="00981997">
      <w:pPr>
        <w:rPr>
          <w:rFonts w:cs="Times New Roman"/>
          <w:szCs w:val="28"/>
        </w:rPr>
      </w:pPr>
      <w:r w:rsidRPr="00285A04">
        <w:rPr>
          <w:rFonts w:cs="Times New Roman"/>
          <w:szCs w:val="28"/>
        </w:rPr>
        <w:t xml:space="preserve">Торфяно-болотные почвы низинного типа делятся на четыре подтипа: </w:t>
      </w:r>
      <w:r w:rsidRPr="00285A04">
        <w:rPr>
          <w:rFonts w:cs="Times New Roman"/>
          <w:i/>
          <w:szCs w:val="28"/>
        </w:rPr>
        <w:t>торфяно-глеевые</w:t>
      </w:r>
      <w:r w:rsidRPr="00285A04">
        <w:rPr>
          <w:rFonts w:cs="Times New Roman"/>
          <w:szCs w:val="28"/>
        </w:rPr>
        <w:t xml:space="preserve"> (торфянисто-глеевые и торфяно-глеевые с мощностью торфа до </w:t>
      </w:r>
      <w:smartTag w:uri="urn:schemas-microsoft-com:office:smarttags" w:element="metricconverter">
        <w:smartTagPr>
          <w:attr w:name="ProductID" w:val="30 см"/>
        </w:smartTagPr>
        <w:r w:rsidRPr="00285A04">
          <w:rPr>
            <w:rFonts w:cs="Times New Roman"/>
            <w:szCs w:val="28"/>
          </w:rPr>
          <w:t>30 см</w:t>
        </w:r>
      </w:smartTag>
      <w:r w:rsidRPr="00285A04">
        <w:rPr>
          <w:rFonts w:cs="Times New Roman"/>
          <w:szCs w:val="28"/>
        </w:rPr>
        <w:t xml:space="preserve"> и 30-</w:t>
      </w:r>
      <w:smartTag w:uri="urn:schemas-microsoft-com:office:smarttags" w:element="metricconverter">
        <w:smartTagPr>
          <w:attr w:name="ProductID" w:val="50 см"/>
        </w:smartTagPr>
        <w:r w:rsidRPr="00285A04">
          <w:rPr>
            <w:rFonts w:cs="Times New Roman"/>
            <w:szCs w:val="28"/>
          </w:rPr>
          <w:t>50 см</w:t>
        </w:r>
      </w:smartTag>
      <w:r w:rsidRPr="00285A04">
        <w:rPr>
          <w:rFonts w:cs="Times New Roman"/>
          <w:szCs w:val="28"/>
        </w:rPr>
        <w:t xml:space="preserve"> соответственно), </w:t>
      </w:r>
      <w:r w:rsidRPr="00285A04">
        <w:rPr>
          <w:rFonts w:cs="Times New Roman"/>
          <w:i/>
          <w:szCs w:val="28"/>
        </w:rPr>
        <w:t>торфяные</w:t>
      </w:r>
      <w:r w:rsidRPr="00285A04">
        <w:rPr>
          <w:rFonts w:cs="Times New Roman"/>
          <w:szCs w:val="28"/>
        </w:rPr>
        <w:t xml:space="preserve"> (мало-, среднемощные и мощные с мощностью торфа 50</w:t>
      </w:r>
      <w:r>
        <w:rPr>
          <w:rFonts w:cs="Times New Roman"/>
          <w:szCs w:val="28"/>
        </w:rPr>
        <w:t>–</w:t>
      </w:r>
      <w:smartTag w:uri="urn:schemas-microsoft-com:office:smarttags" w:element="metricconverter">
        <w:smartTagPr>
          <w:attr w:name="ProductID" w:val="100 см"/>
        </w:smartTagPr>
        <w:r w:rsidRPr="00285A04">
          <w:rPr>
            <w:rFonts w:cs="Times New Roman"/>
            <w:szCs w:val="28"/>
          </w:rPr>
          <w:t>100 см</w:t>
        </w:r>
      </w:smartTag>
      <w:r w:rsidRPr="00285A04">
        <w:rPr>
          <w:rFonts w:cs="Times New Roman"/>
          <w:szCs w:val="28"/>
        </w:rPr>
        <w:t>, 100</w:t>
      </w:r>
      <w:r>
        <w:rPr>
          <w:rFonts w:cs="Times New Roman"/>
          <w:szCs w:val="28"/>
        </w:rPr>
        <w:t>–</w:t>
      </w:r>
      <w:smartTag w:uri="urn:schemas-microsoft-com:office:smarttags" w:element="metricconverter">
        <w:smartTagPr>
          <w:attr w:name="ProductID" w:val="200 см"/>
        </w:smartTagPr>
        <w:r w:rsidRPr="00285A04">
          <w:rPr>
            <w:rFonts w:cs="Times New Roman"/>
            <w:szCs w:val="28"/>
          </w:rPr>
          <w:t>200 см</w:t>
        </w:r>
      </w:smartTag>
      <w:r w:rsidRPr="00285A04">
        <w:rPr>
          <w:rFonts w:cs="Times New Roman"/>
          <w:szCs w:val="28"/>
        </w:rPr>
        <w:t xml:space="preserve"> и более </w:t>
      </w:r>
      <w:smartTag w:uri="urn:schemas-microsoft-com:office:smarttags" w:element="metricconverter">
        <w:smartTagPr>
          <w:attr w:name="ProductID" w:val="200 см"/>
        </w:smartTagPr>
        <w:r w:rsidRPr="00285A04">
          <w:rPr>
            <w:rFonts w:cs="Times New Roman"/>
            <w:szCs w:val="28"/>
          </w:rPr>
          <w:t>200 см</w:t>
        </w:r>
      </w:smartTag>
      <w:r w:rsidRPr="00285A04">
        <w:rPr>
          <w:rFonts w:cs="Times New Roman"/>
          <w:szCs w:val="28"/>
        </w:rPr>
        <w:t xml:space="preserve">, соответственно), </w:t>
      </w:r>
      <w:r w:rsidRPr="00285A04">
        <w:rPr>
          <w:rFonts w:cs="Times New Roman"/>
          <w:i/>
          <w:szCs w:val="28"/>
        </w:rPr>
        <w:t>торфяно-глеевые освоенные</w:t>
      </w:r>
      <w:r w:rsidRPr="00285A04">
        <w:rPr>
          <w:rFonts w:cs="Times New Roman"/>
          <w:szCs w:val="28"/>
        </w:rPr>
        <w:t xml:space="preserve"> и </w:t>
      </w:r>
      <w:r w:rsidRPr="00285A04">
        <w:rPr>
          <w:rFonts w:cs="Times New Roman"/>
          <w:i/>
          <w:szCs w:val="28"/>
        </w:rPr>
        <w:t>торфяные освоенные</w:t>
      </w:r>
      <w:r w:rsidRPr="00285A04">
        <w:rPr>
          <w:rFonts w:cs="Times New Roman"/>
          <w:szCs w:val="28"/>
        </w:rPr>
        <w:t>.</w:t>
      </w:r>
    </w:p>
    <w:p w:rsidR="00981997" w:rsidRPr="00285A04" w:rsidRDefault="00981997" w:rsidP="00981997">
      <w:pPr>
        <w:rPr>
          <w:rFonts w:cs="Times New Roman"/>
          <w:szCs w:val="28"/>
        </w:rPr>
      </w:pPr>
      <w:r w:rsidRPr="00285A04">
        <w:rPr>
          <w:rFonts w:cs="Times New Roman"/>
          <w:b/>
          <w:i/>
          <w:szCs w:val="28"/>
        </w:rPr>
        <w:t>Торфяно-болотные почвы верхового типа</w:t>
      </w:r>
      <w:r w:rsidRPr="00285A04">
        <w:rPr>
          <w:rFonts w:cs="Times New Roman"/>
          <w:szCs w:val="28"/>
        </w:rPr>
        <w:t xml:space="preserve"> (</w:t>
      </w:r>
      <w:proofErr w:type="spellStart"/>
      <w:r w:rsidRPr="00595D31">
        <w:rPr>
          <w:rFonts w:cs="Times New Roman"/>
          <w:i/>
          <w:szCs w:val="28"/>
          <w:highlight w:val="yellow"/>
        </w:rPr>
        <w:t>гистосоли</w:t>
      </w:r>
      <w:proofErr w:type="spellEnd"/>
      <w:r w:rsidRPr="00595D31">
        <w:rPr>
          <w:rFonts w:cs="Times New Roman"/>
          <w:i/>
          <w:szCs w:val="28"/>
          <w:highlight w:val="yellow"/>
        </w:rPr>
        <w:t xml:space="preserve"> </w:t>
      </w:r>
      <w:proofErr w:type="spellStart"/>
      <w:r w:rsidRPr="00595D31">
        <w:rPr>
          <w:rFonts w:cs="Times New Roman"/>
          <w:i/>
          <w:szCs w:val="28"/>
          <w:highlight w:val="yellow"/>
        </w:rPr>
        <w:t>ферриковые</w:t>
      </w:r>
      <w:proofErr w:type="spellEnd"/>
      <w:r w:rsidRPr="00285A04">
        <w:rPr>
          <w:rFonts w:cs="Times New Roman"/>
          <w:szCs w:val="28"/>
        </w:rPr>
        <w:t xml:space="preserve">) занимают 2,1% территории Беларуси. Распространены преимущественно в северной части страны, где приурочены к замкнутым котловинам водоразделов, пологим склонам террас с близким от поверхности уровнем грунтовых вод. </w:t>
      </w:r>
    </w:p>
    <w:p w:rsidR="00981997" w:rsidRPr="00285A04" w:rsidRDefault="00981997" w:rsidP="00981997">
      <w:pPr>
        <w:rPr>
          <w:rFonts w:cs="Times New Roman"/>
          <w:szCs w:val="28"/>
        </w:rPr>
      </w:pPr>
      <w:r w:rsidRPr="00285A04">
        <w:rPr>
          <w:rFonts w:cs="Times New Roman"/>
          <w:szCs w:val="28"/>
        </w:rPr>
        <w:t xml:space="preserve">Торфяно-болотные почвы верхового типа формируют растения, довольствующиеся поступлением влаги только из атмосферных осадков. К числу таких растений относятся прежде всего сфагновые мхи и кустарнички (багульник, вереск, клюква, подбел), а также пушица, сосна и береза пушистая. </w:t>
      </w:r>
    </w:p>
    <w:p w:rsidR="00981997" w:rsidRPr="00285A04" w:rsidRDefault="00981997" w:rsidP="00981997">
      <w:pPr>
        <w:rPr>
          <w:rFonts w:cs="Times New Roman"/>
          <w:szCs w:val="28"/>
        </w:rPr>
      </w:pPr>
      <w:r w:rsidRPr="00285A04">
        <w:rPr>
          <w:rFonts w:cs="Times New Roman"/>
          <w:szCs w:val="28"/>
        </w:rPr>
        <w:t>Торфяные почвы верхового типа обладают чрезвычайно кислой реакцией среды (рН</w:t>
      </w:r>
      <w:proofErr w:type="spellStart"/>
      <w:r w:rsidRPr="00285A04">
        <w:rPr>
          <w:rFonts w:cs="Times New Roman"/>
          <w:szCs w:val="28"/>
          <w:vertAlign w:val="subscript"/>
          <w:lang w:val="en-US"/>
        </w:rPr>
        <w:t>KCl</w:t>
      </w:r>
      <w:proofErr w:type="spellEnd"/>
      <w:r w:rsidRPr="00285A04">
        <w:rPr>
          <w:rFonts w:cs="Times New Roman"/>
          <w:szCs w:val="28"/>
        </w:rPr>
        <w:t xml:space="preserve"> 3,2</w:t>
      </w:r>
      <w:r>
        <w:rPr>
          <w:rFonts w:cs="Times New Roman"/>
          <w:szCs w:val="28"/>
        </w:rPr>
        <w:t>–</w:t>
      </w:r>
      <w:r w:rsidRPr="00285A04">
        <w:rPr>
          <w:rFonts w:cs="Times New Roman"/>
          <w:szCs w:val="28"/>
        </w:rPr>
        <w:t xml:space="preserve">4,2, а иногда и 2,5), обеднены кальцием и </w:t>
      </w:r>
      <w:r w:rsidRPr="00285A04">
        <w:rPr>
          <w:rFonts w:cs="Times New Roman"/>
          <w:szCs w:val="28"/>
        </w:rPr>
        <w:lastRenderedPageBreak/>
        <w:t>питательными элементами (содержание азота всего</w:t>
      </w:r>
      <w:r>
        <w:rPr>
          <w:rFonts w:cs="Times New Roman"/>
          <w:szCs w:val="28"/>
        </w:rPr>
        <w:t> </w:t>
      </w:r>
      <w:r w:rsidRPr="00285A04">
        <w:rPr>
          <w:rFonts w:cs="Times New Roman"/>
          <w:szCs w:val="28"/>
        </w:rPr>
        <w:t>2 %), имеют очень слабую насыщенность основаниями (10</w:t>
      </w:r>
      <w:r>
        <w:rPr>
          <w:rFonts w:cs="Times New Roman"/>
          <w:szCs w:val="28"/>
        </w:rPr>
        <w:t>–</w:t>
      </w:r>
      <w:r w:rsidRPr="00285A04">
        <w:rPr>
          <w:rFonts w:cs="Times New Roman"/>
          <w:szCs w:val="28"/>
        </w:rPr>
        <w:t>20</w:t>
      </w:r>
      <w:r>
        <w:rPr>
          <w:rFonts w:cs="Times New Roman"/>
          <w:szCs w:val="28"/>
        </w:rPr>
        <w:t> </w:t>
      </w:r>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szCs w:val="28"/>
        </w:rPr>
        <w:t>Торфяно</w:t>
      </w:r>
      <w:r>
        <w:rPr>
          <w:rFonts w:cs="Times New Roman"/>
          <w:szCs w:val="28"/>
        </w:rPr>
        <w:t xml:space="preserve">-болотные почвы верхового типа </w:t>
      </w:r>
      <w:r w:rsidRPr="00285A04">
        <w:rPr>
          <w:rFonts w:cs="Times New Roman"/>
          <w:szCs w:val="28"/>
        </w:rPr>
        <w:t xml:space="preserve">под распашку непригодны, их экологическое и природоохранное значение намного превышает их оценку с точки зрения возможностей сельскохозяйственного использования. Торф этих болот может быть использован на подстилку скоту, топливо и для приготовления щелочных компостов. </w:t>
      </w:r>
    </w:p>
    <w:p w:rsidR="00981997" w:rsidRPr="00285A04" w:rsidRDefault="00981997" w:rsidP="00981997">
      <w:pPr>
        <w:rPr>
          <w:rFonts w:cs="Times New Roman"/>
          <w:szCs w:val="28"/>
        </w:rPr>
      </w:pPr>
      <w:r w:rsidRPr="00285A04">
        <w:rPr>
          <w:rFonts w:cs="Times New Roman"/>
          <w:b/>
          <w:bCs/>
          <w:iCs/>
          <w:szCs w:val="28"/>
        </w:rPr>
        <w:t>Аллювиальные дерновые и дерново-карбонатные заболоченные и аллювиальные болотные почвы</w:t>
      </w:r>
      <w:r w:rsidRPr="00285A04">
        <w:rPr>
          <w:rFonts w:cs="Times New Roman"/>
          <w:szCs w:val="28"/>
        </w:rPr>
        <w:t xml:space="preserve"> формируются в условиях речных пойм под воздействием дернового и болотного процессов почвообразования и их сочетаний. </w:t>
      </w:r>
    </w:p>
    <w:p w:rsidR="00981997" w:rsidRPr="00285A04" w:rsidRDefault="00981997" w:rsidP="00981997">
      <w:pPr>
        <w:rPr>
          <w:rFonts w:cs="Times New Roman"/>
          <w:szCs w:val="28"/>
        </w:rPr>
      </w:pPr>
      <w:r w:rsidRPr="00285A04">
        <w:rPr>
          <w:rFonts w:cs="Times New Roman"/>
          <w:szCs w:val="28"/>
        </w:rPr>
        <w:t>Ежегодное затопление пойм водами весенних разливов и паводков создает достаточно самостоятельную категорию почв. Своеобразие их заключается в том, что процессы почвообразования и породообразования протекают одновременно, причем отлагающиеся осадки уже подвергались почвообразованию, поэтому процесс формирования аллювиальных почв происходит очень быстро. С водоразделов в поймы сносится органическое вещество почвы, химизм речных и грунтовых вод в поймах определяет характерные черты почвенного профиля (</w:t>
      </w:r>
      <w:proofErr w:type="spellStart"/>
      <w:r w:rsidRPr="00285A04">
        <w:rPr>
          <w:rFonts w:cs="Times New Roman"/>
          <w:szCs w:val="28"/>
        </w:rPr>
        <w:t>карбонатность</w:t>
      </w:r>
      <w:proofErr w:type="spellEnd"/>
      <w:r w:rsidRPr="00285A04">
        <w:rPr>
          <w:rFonts w:cs="Times New Roman"/>
          <w:szCs w:val="28"/>
        </w:rPr>
        <w:t xml:space="preserve">, </w:t>
      </w:r>
      <w:proofErr w:type="spellStart"/>
      <w:r w:rsidRPr="00285A04">
        <w:rPr>
          <w:rFonts w:cs="Times New Roman"/>
          <w:szCs w:val="28"/>
        </w:rPr>
        <w:t>охристость</w:t>
      </w:r>
      <w:proofErr w:type="spellEnd"/>
      <w:r w:rsidRPr="00285A04">
        <w:rPr>
          <w:rFonts w:cs="Times New Roman"/>
          <w:szCs w:val="28"/>
        </w:rPr>
        <w:t xml:space="preserve"> или </w:t>
      </w:r>
      <w:proofErr w:type="spellStart"/>
      <w:r w:rsidRPr="00285A04">
        <w:rPr>
          <w:rFonts w:cs="Times New Roman"/>
          <w:szCs w:val="28"/>
        </w:rPr>
        <w:t>оруденелость</w:t>
      </w:r>
      <w:proofErr w:type="spellEnd"/>
      <w:r w:rsidRPr="00285A04">
        <w:rPr>
          <w:rFonts w:cs="Times New Roman"/>
          <w:szCs w:val="28"/>
        </w:rPr>
        <w:t>). Это предопределяет развитие в поймах преимущественно дерновых заболоченных почв, сходных с почвами междуречий. В районах интенсивной распашки и осушительной мелиорации короткие бурные половодья обедняют почвы питательными элементами и предопределяют формирование преимущественно грубого, обедненного органическими веществами аллювия.</w:t>
      </w:r>
    </w:p>
    <w:p w:rsidR="00981997" w:rsidRPr="00285A04" w:rsidRDefault="00981997" w:rsidP="00981997">
      <w:pPr>
        <w:rPr>
          <w:rFonts w:cs="Times New Roman"/>
          <w:szCs w:val="28"/>
        </w:rPr>
      </w:pPr>
      <w:r w:rsidRPr="00285A04">
        <w:rPr>
          <w:rFonts w:cs="Times New Roman"/>
          <w:szCs w:val="28"/>
        </w:rPr>
        <w:t xml:space="preserve">Пойменные почвы Беларуси согласно номенклатурному списку объединены в два типа: </w:t>
      </w:r>
    </w:p>
    <w:p w:rsidR="00981997" w:rsidRPr="00285A04" w:rsidRDefault="00981997" w:rsidP="00981997">
      <w:pPr>
        <w:numPr>
          <w:ilvl w:val="0"/>
          <w:numId w:val="1"/>
        </w:numPr>
        <w:tabs>
          <w:tab w:val="num" w:pos="540"/>
        </w:tabs>
        <w:rPr>
          <w:rFonts w:cs="Times New Roman"/>
          <w:bCs/>
          <w:iCs/>
          <w:szCs w:val="28"/>
        </w:rPr>
      </w:pPr>
      <w:proofErr w:type="gramStart"/>
      <w:r w:rsidRPr="00285A04">
        <w:rPr>
          <w:rFonts w:cs="Times New Roman"/>
          <w:szCs w:val="28"/>
        </w:rPr>
        <w:t>а</w:t>
      </w:r>
      <w:r w:rsidRPr="00285A04">
        <w:rPr>
          <w:rFonts w:cs="Times New Roman"/>
          <w:bCs/>
          <w:iCs/>
          <w:szCs w:val="28"/>
        </w:rPr>
        <w:t>ллювиальные</w:t>
      </w:r>
      <w:proofErr w:type="gramEnd"/>
      <w:r w:rsidRPr="00285A04">
        <w:rPr>
          <w:rFonts w:cs="Times New Roman"/>
          <w:bCs/>
          <w:iCs/>
          <w:szCs w:val="28"/>
        </w:rPr>
        <w:t xml:space="preserve"> дерновые и дерновые заболоченные, </w:t>
      </w:r>
    </w:p>
    <w:p w:rsidR="00981997" w:rsidRPr="00285A04" w:rsidRDefault="00981997" w:rsidP="00981997">
      <w:pPr>
        <w:numPr>
          <w:ilvl w:val="0"/>
          <w:numId w:val="1"/>
        </w:numPr>
        <w:tabs>
          <w:tab w:val="num" w:pos="540"/>
        </w:tabs>
        <w:rPr>
          <w:rFonts w:cs="Times New Roman"/>
          <w:szCs w:val="28"/>
        </w:rPr>
      </w:pPr>
      <w:proofErr w:type="gramStart"/>
      <w:r w:rsidRPr="00285A04">
        <w:rPr>
          <w:rFonts w:cs="Times New Roman"/>
          <w:szCs w:val="28"/>
        </w:rPr>
        <w:t>а</w:t>
      </w:r>
      <w:r w:rsidRPr="00285A04">
        <w:rPr>
          <w:rFonts w:cs="Times New Roman"/>
          <w:bCs/>
          <w:iCs/>
          <w:szCs w:val="28"/>
        </w:rPr>
        <w:t>ллювиальные</w:t>
      </w:r>
      <w:proofErr w:type="gramEnd"/>
      <w:r w:rsidRPr="00285A04">
        <w:rPr>
          <w:rFonts w:cs="Times New Roman"/>
          <w:bCs/>
          <w:iCs/>
          <w:szCs w:val="28"/>
        </w:rPr>
        <w:t xml:space="preserve"> </w:t>
      </w:r>
      <w:r w:rsidRPr="00285A04">
        <w:rPr>
          <w:rFonts w:cs="Times New Roman"/>
          <w:szCs w:val="28"/>
        </w:rPr>
        <w:t xml:space="preserve">болотные. </w:t>
      </w:r>
    </w:p>
    <w:p w:rsidR="00981997" w:rsidRPr="00285A04" w:rsidRDefault="00981997" w:rsidP="00981997">
      <w:pPr>
        <w:rPr>
          <w:rFonts w:cs="Times New Roman"/>
          <w:szCs w:val="28"/>
        </w:rPr>
      </w:pPr>
      <w:r w:rsidRPr="00285A04">
        <w:rPr>
          <w:rFonts w:cs="Times New Roman"/>
          <w:b/>
          <w:bCs/>
          <w:i/>
          <w:iCs/>
          <w:szCs w:val="28"/>
        </w:rPr>
        <w:t>Аллювиальные (пойменные) дерновые и дерновые заболоченные</w:t>
      </w:r>
      <w:r w:rsidRPr="00285A04">
        <w:rPr>
          <w:rFonts w:cs="Times New Roman"/>
          <w:b/>
          <w:bCs/>
          <w:iCs/>
          <w:szCs w:val="28"/>
        </w:rPr>
        <w:t xml:space="preserve"> </w:t>
      </w:r>
      <w:r w:rsidRPr="00285A04">
        <w:rPr>
          <w:rFonts w:cs="Times New Roman"/>
          <w:b/>
          <w:i/>
          <w:szCs w:val="28"/>
        </w:rPr>
        <w:t>почвы</w:t>
      </w:r>
      <w:r w:rsidRPr="00285A04">
        <w:rPr>
          <w:rFonts w:cs="Times New Roman"/>
          <w:i/>
          <w:szCs w:val="28"/>
        </w:rPr>
        <w:t xml:space="preserve"> (</w:t>
      </w:r>
      <w:proofErr w:type="spellStart"/>
      <w:r w:rsidRPr="00595D31">
        <w:rPr>
          <w:rFonts w:cs="Times New Roman"/>
          <w:i/>
          <w:szCs w:val="28"/>
          <w:highlight w:val="yellow"/>
        </w:rPr>
        <w:t>флювисоли</w:t>
      </w:r>
      <w:proofErr w:type="spellEnd"/>
      <w:r w:rsidRPr="00285A04">
        <w:rPr>
          <w:rFonts w:cs="Times New Roman"/>
          <w:i/>
          <w:szCs w:val="28"/>
        </w:rPr>
        <w:t xml:space="preserve">) </w:t>
      </w:r>
      <w:r w:rsidRPr="00285A04">
        <w:rPr>
          <w:rFonts w:cs="Times New Roman"/>
          <w:szCs w:val="28"/>
        </w:rPr>
        <w:t xml:space="preserve">занимают свыше 60 % от общей площади всех пойменных почв в республике (около 3,7 % площади сельскохозяйственных земель). </w:t>
      </w:r>
    </w:p>
    <w:p w:rsidR="00981997" w:rsidRPr="00285A04" w:rsidRDefault="00981997" w:rsidP="00981997">
      <w:pPr>
        <w:rPr>
          <w:rFonts w:cs="Times New Roman"/>
          <w:szCs w:val="28"/>
        </w:rPr>
      </w:pPr>
      <w:r w:rsidRPr="00285A04">
        <w:rPr>
          <w:rFonts w:cs="Times New Roman"/>
          <w:szCs w:val="28"/>
        </w:rPr>
        <w:t>Приурочены преимущественно к прирусловой и центральной частям пойм. Наиболее характерными особенностями</w:t>
      </w:r>
      <w:r w:rsidRPr="00285A04">
        <w:rPr>
          <w:rFonts w:cs="Times New Roman"/>
          <w:i/>
          <w:szCs w:val="28"/>
        </w:rPr>
        <w:t xml:space="preserve"> </w:t>
      </w:r>
      <w:r w:rsidRPr="00285A04">
        <w:rPr>
          <w:rFonts w:cs="Times New Roman"/>
          <w:szCs w:val="28"/>
        </w:rPr>
        <w:t>почв являются слоистый характер почвообразующих отложений, отсутствие или слабое развитие подзолообразовательного процесса, формирование мощного гумусового горизонта.</w:t>
      </w:r>
    </w:p>
    <w:p w:rsidR="00981997" w:rsidRPr="00285A04" w:rsidRDefault="00981997" w:rsidP="00981997">
      <w:pPr>
        <w:rPr>
          <w:rFonts w:cs="Times New Roman"/>
          <w:szCs w:val="28"/>
        </w:rPr>
      </w:pPr>
      <w:r w:rsidRPr="00285A04">
        <w:rPr>
          <w:rFonts w:cs="Times New Roman"/>
          <w:szCs w:val="28"/>
        </w:rPr>
        <w:t xml:space="preserve">В соответствии с принятой классификацией среди аллювиальных почв на уровне </w:t>
      </w:r>
      <w:r w:rsidRPr="00285A04">
        <w:rPr>
          <w:rFonts w:cs="Times New Roman"/>
          <w:i/>
          <w:szCs w:val="28"/>
        </w:rPr>
        <w:t>подтипа</w:t>
      </w:r>
      <w:r w:rsidRPr="00285A04">
        <w:rPr>
          <w:rFonts w:cs="Times New Roman"/>
          <w:szCs w:val="28"/>
        </w:rPr>
        <w:t xml:space="preserve"> выделяются следующие почвы: аллювиальные неразвитые, аллювиальные дерновые оподзоленные, аллювиальные дерновые </w:t>
      </w:r>
      <w:proofErr w:type="spellStart"/>
      <w:r w:rsidRPr="00285A04">
        <w:rPr>
          <w:rFonts w:cs="Times New Roman"/>
          <w:szCs w:val="28"/>
        </w:rPr>
        <w:t>слабоглееватые</w:t>
      </w:r>
      <w:proofErr w:type="spellEnd"/>
      <w:r w:rsidRPr="00285A04">
        <w:rPr>
          <w:rFonts w:cs="Times New Roman"/>
          <w:szCs w:val="28"/>
        </w:rPr>
        <w:t xml:space="preserve">, аллювиальные дерновые глееватые и аллювиальные дерновые глеевые. В отдельный подтип выделены аллювиальные дерновые глееватые и глеевые осушенные почвы. </w:t>
      </w:r>
    </w:p>
    <w:p w:rsidR="00981997" w:rsidRPr="00285A04" w:rsidRDefault="00981997" w:rsidP="00981997">
      <w:pPr>
        <w:rPr>
          <w:rFonts w:cs="Times New Roman"/>
          <w:szCs w:val="28"/>
        </w:rPr>
      </w:pPr>
      <w:r w:rsidRPr="00285A04">
        <w:rPr>
          <w:rFonts w:cs="Times New Roman"/>
          <w:szCs w:val="28"/>
        </w:rPr>
        <w:t xml:space="preserve">Аллювиальные </w:t>
      </w:r>
      <w:r w:rsidRPr="00285A04">
        <w:rPr>
          <w:rFonts w:cs="Times New Roman"/>
          <w:i/>
          <w:szCs w:val="28"/>
        </w:rPr>
        <w:t>неразвитые</w:t>
      </w:r>
      <w:r w:rsidRPr="00285A04">
        <w:rPr>
          <w:rFonts w:cs="Times New Roman"/>
          <w:szCs w:val="28"/>
        </w:rPr>
        <w:t xml:space="preserve"> почвы формируются в прирусловой пойме на песчаных гривах под чахлым прерывистым травянистым покровом. Их </w:t>
      </w:r>
      <w:r w:rsidRPr="00285A04">
        <w:rPr>
          <w:rFonts w:cs="Times New Roman"/>
          <w:szCs w:val="28"/>
        </w:rPr>
        <w:lastRenderedPageBreak/>
        <w:t>профиль не дифференцирован на генетические горизонты. Выделяется только небольшой горизонт А</w:t>
      </w:r>
      <w:r w:rsidRPr="00285A04">
        <w:rPr>
          <w:rFonts w:cs="Times New Roman"/>
          <w:szCs w:val="28"/>
          <w:vertAlign w:val="subscript"/>
        </w:rPr>
        <w:t>1</w:t>
      </w:r>
      <w:r w:rsidRPr="00285A04">
        <w:rPr>
          <w:rFonts w:cs="Times New Roman"/>
          <w:szCs w:val="28"/>
        </w:rPr>
        <w:t xml:space="preserve"> с низким содержанием гумуса (0, 05</w:t>
      </w:r>
      <w:r>
        <w:rPr>
          <w:rFonts w:cs="Times New Roman"/>
          <w:szCs w:val="28"/>
        </w:rPr>
        <w:t>–</w:t>
      </w:r>
      <w:r w:rsidRPr="00285A04">
        <w:rPr>
          <w:rFonts w:cs="Times New Roman"/>
          <w:szCs w:val="28"/>
        </w:rPr>
        <w:t xml:space="preserve">0,25 %). </w:t>
      </w:r>
    </w:p>
    <w:p w:rsidR="00981997" w:rsidRPr="00285A04" w:rsidRDefault="00981997" w:rsidP="00981997">
      <w:pPr>
        <w:rPr>
          <w:rFonts w:cs="Times New Roman"/>
          <w:szCs w:val="28"/>
        </w:rPr>
      </w:pPr>
      <w:r w:rsidRPr="00285A04">
        <w:rPr>
          <w:rFonts w:cs="Times New Roman"/>
          <w:szCs w:val="28"/>
        </w:rPr>
        <w:t xml:space="preserve">Типичный генетический профиль </w:t>
      </w:r>
      <w:r w:rsidRPr="00285A04">
        <w:rPr>
          <w:rFonts w:cs="Times New Roman"/>
          <w:i/>
          <w:szCs w:val="28"/>
        </w:rPr>
        <w:t>аллювиальной дерновой глееватой</w:t>
      </w:r>
      <w:r w:rsidRPr="00285A04">
        <w:rPr>
          <w:rFonts w:cs="Times New Roman"/>
          <w:szCs w:val="28"/>
        </w:rPr>
        <w:t xml:space="preserve"> почвы имеет вид </w:t>
      </w:r>
      <w:r w:rsidRPr="00285A04">
        <w:rPr>
          <w:rFonts w:cs="Times New Roman"/>
          <w:b/>
          <w:szCs w:val="28"/>
        </w:rPr>
        <w:t>А</w:t>
      </w:r>
      <w:r w:rsidRPr="00285A04">
        <w:rPr>
          <w:rFonts w:cs="Times New Roman"/>
          <w:b/>
          <w:szCs w:val="28"/>
          <w:vertAlign w:val="subscript"/>
          <w:lang w:val="en-US"/>
        </w:rPr>
        <w:t>d</w:t>
      </w:r>
      <w:r w:rsidRPr="00285A04">
        <w:rPr>
          <w:rFonts w:cs="Times New Roman"/>
          <w:b/>
          <w:szCs w:val="28"/>
        </w:rPr>
        <w:t xml:space="preserve"> – </w:t>
      </w:r>
      <w:r w:rsidRPr="00285A04">
        <w:rPr>
          <w:rFonts w:cs="Times New Roman"/>
          <w:b/>
          <w:szCs w:val="28"/>
          <w:lang w:val="en-US"/>
        </w:rPr>
        <w:t>Al</w:t>
      </w:r>
      <w:r w:rsidRPr="00285A04">
        <w:rPr>
          <w:rFonts w:cs="Times New Roman"/>
          <w:b/>
          <w:szCs w:val="28"/>
          <w:vertAlign w:val="subscript"/>
        </w:rPr>
        <w:t>1</w:t>
      </w:r>
      <w:r w:rsidRPr="00285A04">
        <w:rPr>
          <w:rFonts w:cs="Times New Roman"/>
          <w:b/>
          <w:szCs w:val="28"/>
        </w:rPr>
        <w:t>А</w:t>
      </w:r>
      <w:r w:rsidRPr="00285A04">
        <w:rPr>
          <w:rFonts w:cs="Times New Roman"/>
          <w:b/>
          <w:szCs w:val="28"/>
          <w:vertAlign w:val="subscript"/>
        </w:rPr>
        <w:t>1</w:t>
      </w:r>
      <w:r w:rsidRPr="00285A04">
        <w:rPr>
          <w:rFonts w:cs="Times New Roman"/>
          <w:b/>
          <w:szCs w:val="28"/>
        </w:rPr>
        <w:t xml:space="preserve"> – </w:t>
      </w:r>
      <w:r w:rsidRPr="00285A04">
        <w:rPr>
          <w:rFonts w:cs="Times New Roman"/>
          <w:b/>
          <w:szCs w:val="28"/>
          <w:lang w:val="en-US"/>
        </w:rPr>
        <w:t>Al</w:t>
      </w:r>
      <w:r w:rsidRPr="00285A04">
        <w:rPr>
          <w:rFonts w:cs="Times New Roman"/>
          <w:b/>
          <w:szCs w:val="28"/>
          <w:vertAlign w:val="subscript"/>
        </w:rPr>
        <w:t>1</w:t>
      </w:r>
      <w:r w:rsidRPr="00285A04">
        <w:rPr>
          <w:rFonts w:cs="Times New Roman"/>
          <w:b/>
          <w:szCs w:val="28"/>
        </w:rPr>
        <w:t>В</w:t>
      </w:r>
      <w:r w:rsidRPr="00285A04">
        <w:rPr>
          <w:rFonts w:cs="Times New Roman"/>
          <w:b/>
          <w:szCs w:val="28"/>
          <w:lang w:val="en-US"/>
        </w:rPr>
        <w:t>g</w:t>
      </w:r>
      <w:r w:rsidRPr="00285A04">
        <w:rPr>
          <w:rFonts w:cs="Times New Roman"/>
          <w:b/>
          <w:szCs w:val="28"/>
        </w:rPr>
        <w:t xml:space="preserve"> – </w:t>
      </w:r>
      <w:r w:rsidRPr="00285A04">
        <w:rPr>
          <w:rFonts w:cs="Times New Roman"/>
          <w:b/>
          <w:szCs w:val="28"/>
          <w:lang w:val="en-US"/>
        </w:rPr>
        <w:t>Al</w:t>
      </w:r>
      <w:r w:rsidRPr="00285A04">
        <w:rPr>
          <w:rFonts w:cs="Times New Roman"/>
          <w:b/>
          <w:szCs w:val="28"/>
          <w:vertAlign w:val="subscript"/>
        </w:rPr>
        <w:t>2</w:t>
      </w:r>
      <w:r w:rsidRPr="00285A04">
        <w:rPr>
          <w:rFonts w:cs="Times New Roman"/>
          <w:b/>
          <w:szCs w:val="28"/>
          <w:lang w:val="en-US"/>
        </w:rPr>
        <w:t>g</w:t>
      </w:r>
      <w:r w:rsidRPr="00285A04">
        <w:rPr>
          <w:rFonts w:cs="Times New Roman"/>
          <w:b/>
          <w:szCs w:val="28"/>
        </w:rPr>
        <w:t xml:space="preserve"> – </w:t>
      </w:r>
      <w:r w:rsidRPr="00285A04">
        <w:rPr>
          <w:rFonts w:cs="Times New Roman"/>
          <w:b/>
          <w:szCs w:val="28"/>
          <w:lang w:val="en-US"/>
        </w:rPr>
        <w:t>Al</w:t>
      </w:r>
      <w:r w:rsidRPr="00285A04">
        <w:rPr>
          <w:rFonts w:cs="Times New Roman"/>
          <w:b/>
          <w:szCs w:val="28"/>
          <w:vertAlign w:val="subscript"/>
        </w:rPr>
        <w:t>3</w:t>
      </w:r>
      <w:r w:rsidRPr="00285A04">
        <w:rPr>
          <w:rFonts w:cs="Times New Roman"/>
          <w:b/>
          <w:szCs w:val="28"/>
          <w:lang w:val="en-US"/>
        </w:rPr>
        <w:t>g</w:t>
      </w:r>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szCs w:val="28"/>
        </w:rPr>
        <w:t xml:space="preserve">По строению профиля и химическим свойствам почвы близки к соответствующим аналогам водоразделов. Аналитические данные показывают, что чем в большей степени развит болотный процесс в аллювиальных почвах, тем меньше в них показатель плотности сложения, выше </w:t>
      </w:r>
      <w:proofErr w:type="spellStart"/>
      <w:r w:rsidRPr="00285A04">
        <w:rPr>
          <w:rFonts w:cs="Times New Roman"/>
          <w:szCs w:val="28"/>
        </w:rPr>
        <w:t>порозность</w:t>
      </w:r>
      <w:proofErr w:type="spellEnd"/>
      <w:r w:rsidRPr="00285A04">
        <w:rPr>
          <w:rFonts w:cs="Times New Roman"/>
          <w:szCs w:val="28"/>
        </w:rPr>
        <w:t xml:space="preserve"> и влагоемкость. Соответственно в химическом составе почв уменьшается содержание фосфора, калия и кремнезема, но увеличивается содержание кальция. Используется преобладающая часть пойменных почв как естественная кормовая база. В большинстве своем они обладают высоким естественным плодородием, и при соблюдении правильного режима использования дают высокие урожаи трав. Наиболее пригодны для использования в качестве лугов участки центральной части пойм, обладающие наиболее благоприятным водным режимом и плодородными почвами.</w:t>
      </w:r>
    </w:p>
    <w:p w:rsidR="00981997" w:rsidRPr="00285A04" w:rsidRDefault="00981997" w:rsidP="00981997">
      <w:pPr>
        <w:rPr>
          <w:rFonts w:cs="Times New Roman"/>
          <w:szCs w:val="28"/>
        </w:rPr>
      </w:pPr>
      <w:r w:rsidRPr="00285A04">
        <w:rPr>
          <w:rFonts w:cs="Times New Roman"/>
          <w:b/>
          <w:i/>
          <w:szCs w:val="28"/>
        </w:rPr>
        <w:t>Аллювиальные болотные</w:t>
      </w:r>
      <w:r w:rsidRPr="00285A04">
        <w:rPr>
          <w:rFonts w:cs="Times New Roman"/>
          <w:szCs w:val="28"/>
        </w:rPr>
        <w:t xml:space="preserve"> </w:t>
      </w:r>
      <w:r w:rsidRPr="00285A04">
        <w:rPr>
          <w:rFonts w:cs="Times New Roman"/>
          <w:b/>
          <w:i/>
          <w:szCs w:val="28"/>
        </w:rPr>
        <w:t>почвы</w:t>
      </w:r>
      <w:r w:rsidRPr="00285A04">
        <w:rPr>
          <w:rFonts w:cs="Times New Roman"/>
          <w:szCs w:val="28"/>
        </w:rPr>
        <w:t xml:space="preserve"> (</w:t>
      </w:r>
      <w:proofErr w:type="spellStart"/>
      <w:r w:rsidRPr="00595D31">
        <w:rPr>
          <w:rFonts w:cs="Times New Roman"/>
          <w:i/>
          <w:szCs w:val="28"/>
          <w:highlight w:val="yellow"/>
        </w:rPr>
        <w:t>флювисоли</w:t>
      </w:r>
      <w:proofErr w:type="spellEnd"/>
      <w:r w:rsidRPr="00595D31">
        <w:rPr>
          <w:rFonts w:cs="Times New Roman"/>
          <w:szCs w:val="28"/>
          <w:highlight w:val="yellow"/>
        </w:rPr>
        <w:t xml:space="preserve"> </w:t>
      </w:r>
      <w:proofErr w:type="spellStart"/>
      <w:r w:rsidRPr="00595D31">
        <w:rPr>
          <w:rFonts w:cs="Times New Roman"/>
          <w:i/>
          <w:szCs w:val="28"/>
          <w:highlight w:val="yellow"/>
        </w:rPr>
        <w:t>гистиковые</w:t>
      </w:r>
      <w:proofErr w:type="spellEnd"/>
      <w:r w:rsidRPr="00EB33C0">
        <w:rPr>
          <w:rFonts w:cs="Times New Roman"/>
          <w:szCs w:val="28"/>
        </w:rPr>
        <w:t>)</w:t>
      </w:r>
      <w:r w:rsidRPr="00EB33C0">
        <w:rPr>
          <w:rFonts w:cs="Times New Roman"/>
          <w:i/>
          <w:szCs w:val="28"/>
        </w:rPr>
        <w:t xml:space="preserve"> </w:t>
      </w:r>
      <w:r w:rsidRPr="00EB33C0">
        <w:rPr>
          <w:rFonts w:cs="Times New Roman"/>
          <w:szCs w:val="28"/>
        </w:rPr>
        <w:t>составляют примерно 40 % всех пойменных почв Беларуси и отличаются от других торфяно-болотных почв значительным</w:t>
      </w:r>
      <w:r w:rsidRPr="00285A04">
        <w:rPr>
          <w:rFonts w:cs="Times New Roman"/>
          <w:szCs w:val="28"/>
        </w:rPr>
        <w:t xml:space="preserve"> приносом илистых частиц талыми водами, поэтому их иногда называют иловато-болотными. Они формируются на наиболее пониженных участках притеррасной и, реже, центральной поймы (на месте заросших стариц).  Обычно они покрыты болотными (камыш озерный, мятлик водяной, осоки, стрелолист, канареечник, ирис-касатик, ежеголовник ветвистый) и другими травами.</w:t>
      </w:r>
    </w:p>
    <w:p w:rsidR="00981997" w:rsidRPr="00285A04" w:rsidRDefault="00981997" w:rsidP="00981997">
      <w:pPr>
        <w:rPr>
          <w:rFonts w:cs="Times New Roman"/>
          <w:szCs w:val="28"/>
        </w:rPr>
      </w:pPr>
      <w:r w:rsidRPr="00285A04">
        <w:rPr>
          <w:rFonts w:cs="Times New Roman"/>
          <w:szCs w:val="28"/>
        </w:rPr>
        <w:t xml:space="preserve">По сравнению с аналогичными </w:t>
      </w:r>
      <w:proofErr w:type="spellStart"/>
      <w:r w:rsidRPr="00285A04">
        <w:rPr>
          <w:rFonts w:cs="Times New Roman"/>
          <w:szCs w:val="28"/>
        </w:rPr>
        <w:t>внепойменными</w:t>
      </w:r>
      <w:proofErr w:type="spellEnd"/>
      <w:r w:rsidRPr="00285A04">
        <w:rPr>
          <w:rFonts w:cs="Times New Roman"/>
          <w:szCs w:val="28"/>
        </w:rPr>
        <w:t xml:space="preserve"> почвами аллювиальные торфяно-болотные почвы имеют более высокую степень зольности, они богаче азотом, фосфором и некоторыми другими питательными веществами. Торф аллювиальных торфяно-болотных почв схож с низинным, но в нем выше показатели степени разложения и зольности. По ботаническому составу доминируют торфа тростниковые и древесные, но встречаются и осоковые, осоково-гипновые. Объемная масса торфяных горизонтов почв </w:t>
      </w:r>
      <w:proofErr w:type="spellStart"/>
      <w:r w:rsidRPr="00285A04">
        <w:rPr>
          <w:rFonts w:cs="Times New Roman"/>
          <w:szCs w:val="28"/>
        </w:rPr>
        <w:t>обычносоставляет</w:t>
      </w:r>
      <w:proofErr w:type="spellEnd"/>
      <w:r w:rsidRPr="00285A04">
        <w:rPr>
          <w:rFonts w:cs="Times New Roman"/>
          <w:szCs w:val="28"/>
        </w:rPr>
        <w:t xml:space="preserve"> 0,12</w:t>
      </w:r>
      <w:r>
        <w:rPr>
          <w:rFonts w:cs="Times New Roman"/>
          <w:szCs w:val="28"/>
        </w:rPr>
        <w:t>–</w:t>
      </w:r>
      <w:r w:rsidRPr="00285A04">
        <w:rPr>
          <w:rFonts w:cs="Times New Roman"/>
          <w:szCs w:val="28"/>
        </w:rPr>
        <w:t>0,17 г/см</w:t>
      </w:r>
      <w:r w:rsidRPr="00285A04">
        <w:rPr>
          <w:rFonts w:cs="Times New Roman"/>
          <w:szCs w:val="28"/>
          <w:vertAlign w:val="superscript"/>
        </w:rPr>
        <w:t>3</w:t>
      </w:r>
      <w:r w:rsidRPr="00285A04">
        <w:rPr>
          <w:rFonts w:cs="Times New Roman"/>
          <w:szCs w:val="28"/>
        </w:rPr>
        <w:t xml:space="preserve">, </w:t>
      </w:r>
      <w:proofErr w:type="spellStart"/>
      <w:r w:rsidRPr="00285A04">
        <w:rPr>
          <w:rFonts w:cs="Times New Roman"/>
          <w:szCs w:val="28"/>
        </w:rPr>
        <w:t>порозность</w:t>
      </w:r>
      <w:proofErr w:type="spellEnd"/>
      <w:r w:rsidRPr="00285A04">
        <w:rPr>
          <w:rFonts w:cs="Times New Roman"/>
          <w:szCs w:val="28"/>
        </w:rPr>
        <w:t xml:space="preserve"> достигает 90</w:t>
      </w:r>
      <w:r>
        <w:rPr>
          <w:rFonts w:cs="Times New Roman"/>
          <w:szCs w:val="28"/>
        </w:rPr>
        <w:t> </w:t>
      </w:r>
      <w:r w:rsidRPr="00285A04">
        <w:rPr>
          <w:rFonts w:cs="Times New Roman"/>
          <w:szCs w:val="28"/>
        </w:rPr>
        <w:t>% от объема почвы, что определяет высокую влагоемкость – 500</w:t>
      </w:r>
      <w:r>
        <w:rPr>
          <w:rFonts w:cs="Times New Roman"/>
          <w:szCs w:val="28"/>
        </w:rPr>
        <w:t>–</w:t>
      </w:r>
      <w:r w:rsidRPr="00285A04">
        <w:rPr>
          <w:rFonts w:cs="Times New Roman"/>
          <w:szCs w:val="28"/>
        </w:rPr>
        <w:t xml:space="preserve">900 %. Реакция среды, как правило, слабокислая или нейтральная ввиду жесткости грунтовых вод. Типичны случаи, когда отдельные горизонты или вся толща почв сильно насыщены известью или железом, реже с примесью вивианита, что ведет к </w:t>
      </w:r>
      <w:proofErr w:type="gramStart"/>
      <w:r w:rsidRPr="00285A04">
        <w:rPr>
          <w:rFonts w:cs="Times New Roman"/>
          <w:szCs w:val="28"/>
        </w:rPr>
        <w:t>образованию</w:t>
      </w:r>
      <w:proofErr w:type="gramEnd"/>
      <w:r w:rsidRPr="00285A04">
        <w:rPr>
          <w:rFonts w:cs="Times New Roman"/>
          <w:szCs w:val="28"/>
        </w:rPr>
        <w:t xml:space="preserve"> </w:t>
      </w:r>
      <w:proofErr w:type="spellStart"/>
      <w:r w:rsidRPr="00285A04">
        <w:rPr>
          <w:rFonts w:cs="Times New Roman"/>
          <w:szCs w:val="28"/>
        </w:rPr>
        <w:t>торфотуфов</w:t>
      </w:r>
      <w:proofErr w:type="spellEnd"/>
      <w:r w:rsidRPr="00285A04">
        <w:rPr>
          <w:rFonts w:cs="Times New Roman"/>
          <w:szCs w:val="28"/>
        </w:rPr>
        <w:t xml:space="preserve">, </w:t>
      </w:r>
      <w:proofErr w:type="spellStart"/>
      <w:r w:rsidRPr="00285A04">
        <w:rPr>
          <w:rFonts w:cs="Times New Roman"/>
          <w:szCs w:val="28"/>
        </w:rPr>
        <w:t>оруденелых</w:t>
      </w:r>
      <w:proofErr w:type="spellEnd"/>
      <w:r w:rsidRPr="00285A04">
        <w:rPr>
          <w:rFonts w:cs="Times New Roman"/>
          <w:szCs w:val="28"/>
        </w:rPr>
        <w:t xml:space="preserve"> торфов, </w:t>
      </w:r>
      <w:proofErr w:type="spellStart"/>
      <w:r w:rsidRPr="00285A04">
        <w:rPr>
          <w:rFonts w:cs="Times New Roman"/>
          <w:szCs w:val="28"/>
        </w:rPr>
        <w:t>торфовивианита</w:t>
      </w:r>
      <w:proofErr w:type="spellEnd"/>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szCs w:val="28"/>
        </w:rPr>
        <w:t>Аллювиальные болотные почвы обладают очень высоким потенциальным плодородием. Они пригодны после осушения для возделывания самых требовательных культур, выращиваемых в Беларуси, например, овощных.</w:t>
      </w:r>
    </w:p>
    <w:p w:rsidR="00981997" w:rsidRPr="00285A04" w:rsidRDefault="00981997" w:rsidP="00981997">
      <w:pPr>
        <w:rPr>
          <w:rFonts w:cs="Times New Roman"/>
          <w:szCs w:val="28"/>
        </w:rPr>
      </w:pPr>
      <w:r w:rsidRPr="00285A04">
        <w:rPr>
          <w:rFonts w:cs="Times New Roman"/>
          <w:szCs w:val="28"/>
        </w:rPr>
        <w:t xml:space="preserve">Среди аллювиальных болотных на уровне </w:t>
      </w:r>
      <w:r w:rsidRPr="00285A04">
        <w:rPr>
          <w:rFonts w:cs="Times New Roman"/>
          <w:i/>
          <w:szCs w:val="28"/>
        </w:rPr>
        <w:t>подтипа</w:t>
      </w:r>
      <w:r w:rsidRPr="00285A04">
        <w:rPr>
          <w:rFonts w:cs="Times New Roman"/>
          <w:szCs w:val="28"/>
        </w:rPr>
        <w:t xml:space="preserve"> выделяются следующие почвы: иловато-перегнойно-глеевые, иловато-торфяно-глеевые, иловато-торфяные, а также иловато-перегнойно-глеевые осушенные, иловато-торфяно-глеевые осушенные и иловато-торфяные осушенные. </w:t>
      </w:r>
    </w:p>
    <w:p w:rsidR="00981997" w:rsidRPr="00285A04" w:rsidRDefault="00981997" w:rsidP="00981997">
      <w:pPr>
        <w:rPr>
          <w:rFonts w:cs="Times New Roman"/>
          <w:szCs w:val="28"/>
        </w:rPr>
      </w:pPr>
      <w:r w:rsidRPr="00285A04">
        <w:rPr>
          <w:rFonts w:cs="Times New Roman"/>
          <w:szCs w:val="28"/>
        </w:rPr>
        <w:lastRenderedPageBreak/>
        <w:t xml:space="preserve">Наиболее характерными диагностическими признаками </w:t>
      </w:r>
      <w:r w:rsidRPr="00285A04">
        <w:rPr>
          <w:rFonts w:cs="Times New Roman"/>
          <w:i/>
          <w:szCs w:val="28"/>
        </w:rPr>
        <w:t xml:space="preserve">аллювиальных болотных </w:t>
      </w:r>
      <w:r w:rsidRPr="00285A04">
        <w:rPr>
          <w:rFonts w:cs="Times New Roman"/>
          <w:szCs w:val="28"/>
        </w:rPr>
        <w:t>почв являются: наличие торфяных или иловатых (с содержанием гумуса более 10</w:t>
      </w:r>
      <w:r>
        <w:rPr>
          <w:rFonts w:cs="Times New Roman"/>
          <w:szCs w:val="28"/>
        </w:rPr>
        <w:t> </w:t>
      </w:r>
      <w:r w:rsidRPr="00285A04">
        <w:rPr>
          <w:rFonts w:cs="Times New Roman"/>
          <w:szCs w:val="28"/>
        </w:rPr>
        <w:t xml:space="preserve">%) горизонтов, невысокая кислотность из-за преобладания жестких вод, более высокую степень разложения по сравнению с водораздельными торфяниками. </w:t>
      </w:r>
    </w:p>
    <w:p w:rsidR="00981997" w:rsidRPr="00285A04" w:rsidRDefault="00981997" w:rsidP="00981997">
      <w:pPr>
        <w:rPr>
          <w:rFonts w:cs="Times New Roman"/>
          <w:szCs w:val="28"/>
        </w:rPr>
      </w:pPr>
      <w:proofErr w:type="spellStart"/>
      <w:r w:rsidRPr="00285A04">
        <w:rPr>
          <w:rFonts w:cs="Times New Roman"/>
          <w:b/>
          <w:i/>
          <w:szCs w:val="28"/>
        </w:rPr>
        <w:t>Антропогенно</w:t>
      </w:r>
      <w:proofErr w:type="spellEnd"/>
      <w:r w:rsidRPr="00285A04">
        <w:rPr>
          <w:rFonts w:cs="Times New Roman"/>
          <w:b/>
          <w:i/>
          <w:szCs w:val="28"/>
        </w:rPr>
        <w:t>-преобразованные почвы</w:t>
      </w:r>
      <w:r w:rsidRPr="00285A04">
        <w:rPr>
          <w:rFonts w:cs="Times New Roman"/>
          <w:b/>
          <w:szCs w:val="28"/>
        </w:rPr>
        <w:t xml:space="preserve"> </w:t>
      </w:r>
      <w:r w:rsidRPr="00285A04">
        <w:rPr>
          <w:rFonts w:cs="Times New Roman"/>
          <w:i/>
          <w:szCs w:val="28"/>
        </w:rPr>
        <w:t>(</w:t>
      </w:r>
      <w:proofErr w:type="spellStart"/>
      <w:r w:rsidRPr="00595D31">
        <w:rPr>
          <w:rFonts w:cs="Times New Roman"/>
          <w:i/>
          <w:szCs w:val="28"/>
          <w:highlight w:val="yellow"/>
        </w:rPr>
        <w:t>антросоли</w:t>
      </w:r>
      <w:proofErr w:type="spellEnd"/>
      <w:r w:rsidRPr="00285A04">
        <w:rPr>
          <w:rFonts w:cs="Times New Roman"/>
          <w:i/>
          <w:szCs w:val="28"/>
        </w:rPr>
        <w:t>)</w:t>
      </w:r>
      <w:r w:rsidRPr="00285A04">
        <w:rPr>
          <w:rFonts w:cs="Times New Roman"/>
          <w:szCs w:val="28"/>
        </w:rPr>
        <w:t xml:space="preserve"> формируются при воздействии человека на почву. С увеличением масштабов хозяйственной деятельности стало возможным говорить о самостоятельном культурном процессе почвообразования, который развивается все сильнее при интенсификации земледелия и </w:t>
      </w:r>
      <w:proofErr w:type="spellStart"/>
      <w:r w:rsidRPr="00285A04">
        <w:rPr>
          <w:rFonts w:cs="Times New Roman"/>
          <w:szCs w:val="28"/>
        </w:rPr>
        <w:t>техногенеза</w:t>
      </w:r>
      <w:proofErr w:type="spellEnd"/>
      <w:r w:rsidRPr="00285A04">
        <w:rPr>
          <w:rFonts w:cs="Times New Roman"/>
          <w:szCs w:val="28"/>
        </w:rPr>
        <w:t xml:space="preserve">. </w:t>
      </w:r>
      <w:proofErr w:type="spellStart"/>
      <w:r w:rsidRPr="00285A04">
        <w:rPr>
          <w:rFonts w:cs="Times New Roman"/>
          <w:szCs w:val="28"/>
        </w:rPr>
        <w:t>Антропогенно</w:t>
      </w:r>
      <w:proofErr w:type="spellEnd"/>
      <w:r w:rsidRPr="00285A04">
        <w:rPr>
          <w:rFonts w:cs="Times New Roman"/>
          <w:szCs w:val="28"/>
        </w:rPr>
        <w:t>-преобразованные</w:t>
      </w:r>
      <w:r>
        <w:rPr>
          <w:rFonts w:cs="Times New Roman"/>
          <w:szCs w:val="28"/>
        </w:rPr>
        <w:t> </w:t>
      </w:r>
      <w:r w:rsidRPr="00285A04">
        <w:rPr>
          <w:rFonts w:cs="Times New Roman"/>
          <w:szCs w:val="28"/>
        </w:rPr>
        <w:t>– это почвы, претерпевшие глубокую трансформацию под влиянием</w:t>
      </w:r>
      <w:r w:rsidRPr="00285A04">
        <w:rPr>
          <w:rFonts w:cs="Times New Roman"/>
          <w:b/>
          <w:szCs w:val="28"/>
        </w:rPr>
        <w:t xml:space="preserve"> </w:t>
      </w:r>
      <w:r w:rsidRPr="00285A04">
        <w:rPr>
          <w:rFonts w:cs="Times New Roman"/>
          <w:szCs w:val="28"/>
        </w:rPr>
        <w:t xml:space="preserve">хозяйственной деятельности человека и в значительной степени утратившие свои естественные признаки и качества. </w:t>
      </w:r>
    </w:p>
    <w:p w:rsidR="00981997" w:rsidRPr="00285A04" w:rsidRDefault="00981997" w:rsidP="00981997">
      <w:pPr>
        <w:rPr>
          <w:rFonts w:cs="Times New Roman"/>
          <w:szCs w:val="28"/>
        </w:rPr>
      </w:pPr>
      <w:r w:rsidRPr="00285A04">
        <w:rPr>
          <w:rFonts w:cs="Times New Roman"/>
          <w:szCs w:val="28"/>
        </w:rPr>
        <w:t xml:space="preserve">Традиционно в Беларуси к </w:t>
      </w:r>
      <w:proofErr w:type="spellStart"/>
      <w:r w:rsidRPr="00285A04">
        <w:rPr>
          <w:rFonts w:cs="Times New Roman"/>
          <w:szCs w:val="28"/>
        </w:rPr>
        <w:t>антропогенно</w:t>
      </w:r>
      <w:proofErr w:type="spellEnd"/>
      <w:r w:rsidRPr="00285A04">
        <w:rPr>
          <w:rFonts w:cs="Times New Roman"/>
          <w:szCs w:val="28"/>
        </w:rPr>
        <w:t xml:space="preserve">-преобразованным относят окультуренные и нарушенные почвы. Согласно номенклатурному списку на уровне подтипа к ним относятся следующие почвы: </w:t>
      </w:r>
      <w:proofErr w:type="spellStart"/>
      <w:r w:rsidRPr="00285A04">
        <w:rPr>
          <w:rFonts w:cs="Times New Roman"/>
          <w:i/>
          <w:szCs w:val="28"/>
        </w:rPr>
        <w:t>рекультивированные</w:t>
      </w:r>
      <w:proofErr w:type="spellEnd"/>
      <w:r w:rsidRPr="00285A04">
        <w:rPr>
          <w:rFonts w:cs="Times New Roman"/>
          <w:szCs w:val="28"/>
        </w:rPr>
        <w:t xml:space="preserve">, </w:t>
      </w:r>
      <w:r w:rsidRPr="00285A04">
        <w:rPr>
          <w:rFonts w:cs="Times New Roman"/>
          <w:i/>
          <w:szCs w:val="28"/>
        </w:rPr>
        <w:t>деградированные</w:t>
      </w:r>
      <w:r w:rsidRPr="00285A04">
        <w:rPr>
          <w:rFonts w:cs="Times New Roman"/>
          <w:szCs w:val="28"/>
        </w:rPr>
        <w:t xml:space="preserve"> (дренированные: </w:t>
      </w:r>
      <w:proofErr w:type="spellStart"/>
      <w:r w:rsidRPr="00285A04">
        <w:rPr>
          <w:rFonts w:cs="Times New Roman"/>
          <w:szCs w:val="28"/>
        </w:rPr>
        <w:t>дегроторфяные</w:t>
      </w:r>
      <w:proofErr w:type="spellEnd"/>
      <w:r w:rsidRPr="00285A04">
        <w:rPr>
          <w:rFonts w:cs="Times New Roman"/>
          <w:szCs w:val="28"/>
        </w:rPr>
        <w:t xml:space="preserve"> и </w:t>
      </w:r>
      <w:proofErr w:type="spellStart"/>
      <w:r w:rsidRPr="00285A04">
        <w:rPr>
          <w:rFonts w:cs="Times New Roman"/>
          <w:szCs w:val="28"/>
        </w:rPr>
        <w:t>дегродерновые</w:t>
      </w:r>
      <w:proofErr w:type="spellEnd"/>
      <w:r w:rsidRPr="00285A04">
        <w:rPr>
          <w:rFonts w:cs="Times New Roman"/>
          <w:szCs w:val="28"/>
        </w:rPr>
        <w:t xml:space="preserve">, деградированные эродированные, </w:t>
      </w:r>
      <w:r w:rsidRPr="00285A04">
        <w:rPr>
          <w:rFonts w:cs="Times New Roman"/>
          <w:i/>
          <w:szCs w:val="28"/>
        </w:rPr>
        <w:t xml:space="preserve">нарушенные </w:t>
      </w:r>
      <w:r w:rsidRPr="00285A04">
        <w:rPr>
          <w:rFonts w:cs="Times New Roman"/>
          <w:szCs w:val="28"/>
        </w:rPr>
        <w:t xml:space="preserve">(при добыче полезных ископаемых и в результате других земляных работ), </w:t>
      </w:r>
      <w:r w:rsidRPr="00285A04">
        <w:rPr>
          <w:rFonts w:cs="Times New Roman"/>
          <w:i/>
          <w:szCs w:val="28"/>
        </w:rPr>
        <w:t>засоленные</w:t>
      </w:r>
      <w:r w:rsidRPr="00285A04">
        <w:rPr>
          <w:rFonts w:cs="Times New Roman"/>
          <w:szCs w:val="28"/>
        </w:rPr>
        <w:t xml:space="preserve"> (в том числе загрязненные), в</w:t>
      </w:r>
      <w:r w:rsidRPr="00285A04">
        <w:rPr>
          <w:rFonts w:cs="Times New Roman"/>
          <w:i/>
          <w:szCs w:val="28"/>
        </w:rPr>
        <w:t>торично-заболоченные.</w:t>
      </w:r>
      <w:r w:rsidRPr="00285A04">
        <w:rPr>
          <w:rFonts w:cs="Times New Roman"/>
          <w:szCs w:val="28"/>
        </w:rPr>
        <w:t xml:space="preserve"> </w:t>
      </w:r>
    </w:p>
    <w:p w:rsidR="00981997" w:rsidRPr="00285A04" w:rsidRDefault="00981997" w:rsidP="00981997">
      <w:pPr>
        <w:rPr>
          <w:rFonts w:cs="Times New Roman"/>
          <w:szCs w:val="28"/>
        </w:rPr>
      </w:pPr>
      <w:r w:rsidRPr="00285A04">
        <w:rPr>
          <w:rFonts w:cs="Times New Roman"/>
          <w:szCs w:val="28"/>
        </w:rPr>
        <w:t xml:space="preserve">В почвенном покрове сельскохозяйственных земель </w:t>
      </w:r>
      <w:proofErr w:type="spellStart"/>
      <w:r w:rsidRPr="00285A04">
        <w:rPr>
          <w:rFonts w:cs="Times New Roman"/>
          <w:szCs w:val="28"/>
        </w:rPr>
        <w:t>антропогенно</w:t>
      </w:r>
      <w:proofErr w:type="spellEnd"/>
      <w:r w:rsidRPr="00285A04">
        <w:rPr>
          <w:rFonts w:cs="Times New Roman"/>
          <w:szCs w:val="28"/>
        </w:rPr>
        <w:t xml:space="preserve">-преобразованные почвы занимают 3,4 %, среди них преобладают деградированные и нарушенные. Среди деградированных торфяных почв преобладают </w:t>
      </w:r>
      <w:r w:rsidRPr="00285A04">
        <w:rPr>
          <w:rFonts w:cs="Times New Roman"/>
          <w:i/>
          <w:szCs w:val="28"/>
        </w:rPr>
        <w:t>торфяно-минеральные</w:t>
      </w:r>
      <w:r w:rsidRPr="00285A04">
        <w:rPr>
          <w:rFonts w:cs="Times New Roman"/>
          <w:szCs w:val="28"/>
        </w:rPr>
        <w:t xml:space="preserve">, в которых содержание органического вещества в пахотном горизонте колеблется от 50 до 20 %. </w:t>
      </w:r>
    </w:p>
    <w:p w:rsidR="00981997" w:rsidRPr="00606AE0" w:rsidRDefault="00981997" w:rsidP="00981997">
      <w:pPr>
        <w:rPr>
          <w:rFonts w:cs="Times New Roman"/>
          <w:spacing w:val="-2"/>
          <w:szCs w:val="28"/>
        </w:rPr>
      </w:pPr>
      <w:r w:rsidRPr="00606AE0">
        <w:rPr>
          <w:rFonts w:cs="Times New Roman"/>
          <w:spacing w:val="-2"/>
          <w:szCs w:val="28"/>
        </w:rPr>
        <w:t>Результатом прогрессивного воздействия человека на почву является окультуренная почва</w:t>
      </w:r>
      <w:r w:rsidRPr="00606AE0">
        <w:rPr>
          <w:rFonts w:cs="Times New Roman"/>
          <w:i/>
          <w:spacing w:val="-2"/>
          <w:szCs w:val="28"/>
        </w:rPr>
        <w:t xml:space="preserve"> (</w:t>
      </w:r>
      <w:proofErr w:type="spellStart"/>
      <w:r w:rsidRPr="00606AE0">
        <w:rPr>
          <w:rFonts w:cs="Times New Roman"/>
          <w:i/>
          <w:spacing w:val="-2"/>
          <w:szCs w:val="28"/>
        </w:rPr>
        <w:t>агрозем</w:t>
      </w:r>
      <w:proofErr w:type="spellEnd"/>
      <w:r w:rsidRPr="00606AE0">
        <w:rPr>
          <w:rFonts w:cs="Times New Roman"/>
          <w:i/>
          <w:spacing w:val="-2"/>
          <w:szCs w:val="28"/>
        </w:rPr>
        <w:t xml:space="preserve"> культурный)</w:t>
      </w:r>
      <w:r w:rsidRPr="00606AE0">
        <w:rPr>
          <w:rFonts w:cs="Times New Roman"/>
          <w:spacing w:val="-2"/>
          <w:szCs w:val="28"/>
        </w:rPr>
        <w:t xml:space="preserve">, то есть почва, сформированная в результате активной сельскохозяйственной деятельности, направленной на повышение плодородия, с </w:t>
      </w:r>
      <w:proofErr w:type="gramStart"/>
      <w:r w:rsidRPr="00606AE0">
        <w:rPr>
          <w:rFonts w:cs="Times New Roman"/>
          <w:spacing w:val="-2"/>
          <w:szCs w:val="28"/>
        </w:rPr>
        <w:t>учетом  ее</w:t>
      </w:r>
      <w:proofErr w:type="gramEnd"/>
      <w:r w:rsidRPr="00606AE0">
        <w:rPr>
          <w:rFonts w:cs="Times New Roman"/>
          <w:spacing w:val="-2"/>
          <w:szCs w:val="28"/>
        </w:rPr>
        <w:t xml:space="preserve"> природных особенностей. В условиях Беларуси </w:t>
      </w:r>
      <w:proofErr w:type="spellStart"/>
      <w:r w:rsidRPr="00606AE0">
        <w:rPr>
          <w:rFonts w:cs="Times New Roman"/>
          <w:spacing w:val="-2"/>
          <w:szCs w:val="28"/>
        </w:rPr>
        <w:t>агроземы</w:t>
      </w:r>
      <w:proofErr w:type="spellEnd"/>
      <w:r w:rsidRPr="00606AE0">
        <w:rPr>
          <w:rFonts w:cs="Times New Roman"/>
          <w:spacing w:val="-2"/>
          <w:szCs w:val="28"/>
        </w:rPr>
        <w:t xml:space="preserve"> культурные формируются под влиянием длительного внесения высоких доз минеральных и органических удобрений, проведения известкования, в результате чего почвы приобретают аккумулятивное строение профиля, в котором гумусовый горизонт становится мощнее за счет нижележащих горизонтов (например, включает в себя элювиальный горизонт</w:t>
      </w:r>
      <w:r>
        <w:rPr>
          <w:rFonts w:cs="Times New Roman"/>
          <w:spacing w:val="-2"/>
          <w:szCs w:val="28"/>
        </w:rPr>
        <w:t> </w:t>
      </w:r>
      <w:r w:rsidRPr="00606AE0">
        <w:rPr>
          <w:rFonts w:cs="Times New Roman"/>
          <w:spacing w:val="-2"/>
          <w:szCs w:val="28"/>
        </w:rPr>
        <w:t>А</w:t>
      </w:r>
      <w:r w:rsidRPr="00606AE0">
        <w:rPr>
          <w:rFonts w:cs="Times New Roman"/>
          <w:spacing w:val="-2"/>
          <w:szCs w:val="28"/>
          <w:vertAlign w:val="subscript"/>
        </w:rPr>
        <w:t>2</w:t>
      </w:r>
      <w:r w:rsidRPr="00606AE0">
        <w:rPr>
          <w:rFonts w:cs="Times New Roman"/>
          <w:spacing w:val="-2"/>
          <w:szCs w:val="28"/>
        </w:rPr>
        <w:t xml:space="preserve">). В результате профиль почвы имеет следующий вид: </w:t>
      </w:r>
      <w:r w:rsidRPr="00606AE0">
        <w:rPr>
          <w:rFonts w:cs="Times New Roman"/>
          <w:b/>
          <w:spacing w:val="-2"/>
          <w:szCs w:val="28"/>
        </w:rPr>
        <w:t xml:space="preserve">РК </w:t>
      </w:r>
      <w:r w:rsidRPr="00606AE0">
        <w:rPr>
          <w:rFonts w:cs="Times New Roman"/>
          <w:spacing w:val="-2"/>
          <w:szCs w:val="28"/>
        </w:rPr>
        <w:t>(агрокультурный)</w:t>
      </w:r>
      <w:r w:rsidRPr="00606AE0">
        <w:rPr>
          <w:rFonts w:cs="Times New Roman"/>
          <w:b/>
          <w:spacing w:val="-2"/>
          <w:szCs w:val="28"/>
        </w:rPr>
        <w:t>-</w:t>
      </w:r>
      <w:proofErr w:type="gramStart"/>
      <w:r w:rsidRPr="00606AE0">
        <w:rPr>
          <w:rFonts w:cs="Times New Roman"/>
          <w:b/>
          <w:spacing w:val="-2"/>
          <w:szCs w:val="28"/>
        </w:rPr>
        <w:t>В-ВС</w:t>
      </w:r>
      <w:proofErr w:type="gramEnd"/>
      <w:r w:rsidRPr="00606AE0">
        <w:rPr>
          <w:rFonts w:cs="Times New Roman"/>
          <w:b/>
          <w:spacing w:val="-2"/>
          <w:szCs w:val="28"/>
        </w:rPr>
        <w:t>-С(</w:t>
      </w:r>
      <w:r w:rsidRPr="00606AE0">
        <w:rPr>
          <w:rFonts w:cs="Times New Roman"/>
          <w:b/>
          <w:spacing w:val="-2"/>
          <w:szCs w:val="28"/>
          <w:lang w:val="en-US"/>
        </w:rPr>
        <w:t>D</w:t>
      </w:r>
      <w:r w:rsidRPr="00606AE0">
        <w:rPr>
          <w:rFonts w:cs="Times New Roman"/>
          <w:b/>
          <w:spacing w:val="-2"/>
          <w:szCs w:val="28"/>
        </w:rPr>
        <w:t>)</w:t>
      </w:r>
      <w:r w:rsidRPr="00606AE0">
        <w:rPr>
          <w:rFonts w:cs="Times New Roman"/>
          <w:spacing w:val="-2"/>
          <w:szCs w:val="28"/>
        </w:rPr>
        <w:t>. Для таких почв характерен мощный (около 40</w:t>
      </w:r>
      <w:r>
        <w:rPr>
          <w:rFonts w:cs="Times New Roman"/>
          <w:spacing w:val="-2"/>
          <w:szCs w:val="28"/>
        </w:rPr>
        <w:t> </w:t>
      </w:r>
      <w:r w:rsidRPr="00606AE0">
        <w:rPr>
          <w:rFonts w:cs="Times New Roman"/>
          <w:spacing w:val="-2"/>
          <w:szCs w:val="28"/>
        </w:rPr>
        <w:t>см) гомогенизированный темно-серый пахотный горизонт с комковато-зернистой хорошо выраженной структурой, обогащенный гумусом (3</w:t>
      </w:r>
      <w:r>
        <w:rPr>
          <w:rFonts w:cs="Times New Roman"/>
          <w:spacing w:val="-2"/>
          <w:szCs w:val="28"/>
        </w:rPr>
        <w:t>–</w:t>
      </w:r>
      <w:r w:rsidRPr="00606AE0">
        <w:rPr>
          <w:rFonts w:cs="Times New Roman"/>
          <w:spacing w:val="-2"/>
          <w:szCs w:val="28"/>
        </w:rPr>
        <w:t>5 и более</w:t>
      </w:r>
      <w:r>
        <w:rPr>
          <w:rFonts w:cs="Times New Roman"/>
          <w:spacing w:val="-2"/>
          <w:szCs w:val="28"/>
        </w:rPr>
        <w:t> </w:t>
      </w:r>
      <w:r w:rsidRPr="00606AE0">
        <w:rPr>
          <w:rFonts w:cs="Times New Roman"/>
          <w:spacing w:val="-2"/>
          <w:szCs w:val="28"/>
        </w:rPr>
        <w:t>%) и питательными элементами. Показатели кислотности, степени насыщенности основаниями в горизонте РК имеют оптимальные значения для почв соответствующего гранулометрического состава.</w:t>
      </w:r>
    </w:p>
    <w:p w:rsidR="00981997" w:rsidRPr="00285A04" w:rsidRDefault="00981997" w:rsidP="00981997">
      <w:pPr>
        <w:rPr>
          <w:sz w:val="32"/>
        </w:rPr>
      </w:pPr>
    </w:p>
    <w:p w:rsidR="00E24CD5" w:rsidRDefault="00E24CD5"/>
    <w:sectPr w:rsidR="00E2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7100"/>
    <w:multiLevelType w:val="hybridMultilevel"/>
    <w:tmpl w:val="C2D04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97"/>
    <w:rsid w:val="008B45F8"/>
    <w:rsid w:val="00981997"/>
    <w:rsid w:val="00E2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8291FA-D715-4625-B841-00E410B0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997"/>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4916</Words>
  <Characters>28025</Characters>
  <Application>Microsoft Office Word</Application>
  <DocSecurity>0</DocSecurity>
  <Lines>233</Lines>
  <Paragraphs>65</Paragraphs>
  <ScaleCrop>false</ScaleCrop>
  <Company>SPecialiST RePack</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2020-05-22T08:07:00Z</dcterms:created>
  <dcterms:modified xsi:type="dcterms:W3CDTF">2020-05-22T08:09:00Z</dcterms:modified>
</cp:coreProperties>
</file>