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CD" w:rsidRDefault="004567CD" w:rsidP="004567CD">
      <w:pPr>
        <w:pStyle w:val="a3"/>
        <w:ind w:firstLine="426"/>
        <w:jc w:val="center"/>
        <w:rPr>
          <w:rStyle w:val="1225"/>
          <w:b/>
        </w:rPr>
      </w:pPr>
      <w:r>
        <w:rPr>
          <w:rStyle w:val="1225"/>
          <w:b/>
        </w:rPr>
        <w:t>7 ГЕНЕТИКА БАКТЕРИЙ</w:t>
      </w:r>
    </w:p>
    <w:p w:rsidR="004567CD" w:rsidRDefault="004567CD" w:rsidP="004567CD">
      <w:pPr>
        <w:pStyle w:val="a3"/>
        <w:rPr>
          <w:rStyle w:val="1225"/>
        </w:rPr>
      </w:pPr>
    </w:p>
    <w:p w:rsidR="004567CD" w:rsidRDefault="004567CD" w:rsidP="004567CD">
      <w:pPr>
        <w:pStyle w:val="a3"/>
        <w:numPr>
          <w:ilvl w:val="1"/>
          <w:numId w:val="1"/>
        </w:numPr>
        <w:ind w:left="0" w:firstLine="0"/>
        <w:jc w:val="center"/>
        <w:rPr>
          <w:b/>
        </w:rPr>
      </w:pPr>
      <w:r>
        <w:rPr>
          <w:b/>
        </w:rPr>
        <w:t>Общие понятия о наследственности и изменчивости</w:t>
      </w:r>
    </w:p>
    <w:p w:rsidR="004567CD" w:rsidRDefault="004567CD" w:rsidP="004567CD">
      <w:pPr>
        <w:pStyle w:val="a3"/>
        <w:ind w:firstLine="709"/>
        <w:rPr>
          <w:rStyle w:val="10pt"/>
        </w:rPr>
      </w:pP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 w:rsidRPr="004567CD">
        <w:rPr>
          <w:rStyle w:val="10pt"/>
          <w:b/>
          <w:sz w:val="28"/>
          <w:szCs w:val="28"/>
        </w:rPr>
        <w:t>Генотипом</w:t>
      </w:r>
      <w:r w:rsidRPr="004567CD">
        <w:rPr>
          <w:rStyle w:val="10pt"/>
          <w:sz w:val="28"/>
          <w:szCs w:val="28"/>
        </w:rPr>
        <w:t xml:space="preserve"> </w:t>
      </w: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называют совокупность всех генов, присущих данному организму, т.е. его генетическую конституцию. Под </w:t>
      </w:r>
      <w:r w:rsidRPr="004567CD">
        <w:rPr>
          <w:rStyle w:val="10pt"/>
          <w:b/>
          <w:sz w:val="28"/>
          <w:szCs w:val="28"/>
        </w:rPr>
        <w:t>фенотипом</w:t>
      </w: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понимают совокупность признаков, присущих данному организму в определенной среде обитания. При одной 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тойже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генетической конституции микроорганизм может иметь несколько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фенеотипов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, что зависит от характера питания, аэрации, температуры и других внешних факторов.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 w:rsidRPr="004567CD">
        <w:rPr>
          <w:rStyle w:val="1225"/>
          <w:b/>
          <w:sz w:val="28"/>
          <w:szCs w:val="28"/>
        </w:rPr>
        <w:t>Изменчивость</w:t>
      </w:r>
      <w:r w:rsidRPr="004567CD">
        <w:rPr>
          <w:rStyle w:val="1225"/>
          <w:sz w:val="28"/>
          <w:szCs w:val="28"/>
        </w:rPr>
        <w:t xml:space="preserve"> микроорганизмов – это способность клеток изменять видовые признаки и свойства.</w:t>
      </w: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Смена фенотипов может происходить без участия наследственного аппарата (генотипа) или являться следствием его повреждения. Все наблюдаемые изменения можно разделить на д</w:t>
      </w:r>
      <w:bookmarkStart w:id="0" w:name="_GoBack"/>
      <w:bookmarkEnd w:id="0"/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ве группы: 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– </w:t>
      </w:r>
      <w:r w:rsidRPr="004567CD"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ненаследственная, фенотипическая или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>модификационная</w:t>
      </w:r>
      <w:proofErr w:type="spellEnd"/>
      <w:r w:rsidRPr="004567CD"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изменчивость</w:t>
      </w: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– это изменения в фенотипе, которые, как правило, проявляются у большинства особей в популяции при изменении внешних условий; 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– </w:t>
      </w:r>
      <w:r w:rsidRPr="004567CD"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>наследственная,</w:t>
      </w:r>
      <w:r w:rsidRPr="004567CD"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67CD"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>г</w:t>
      </w:r>
      <w:r w:rsidRPr="004567CD">
        <w:rPr>
          <w:rStyle w:val="1225"/>
          <w:b/>
          <w:sz w:val="28"/>
          <w:szCs w:val="28"/>
        </w:rPr>
        <w:t>енотипическая изменчивость</w:t>
      </w:r>
      <w:r w:rsidRPr="004567CD">
        <w:rPr>
          <w:rStyle w:val="1225"/>
          <w:sz w:val="28"/>
          <w:szCs w:val="28"/>
        </w:rPr>
        <w:t xml:space="preserve"> – это </w:t>
      </w:r>
      <w:proofErr w:type="gramStart"/>
      <w:r w:rsidRPr="004567CD">
        <w:rPr>
          <w:rStyle w:val="1225"/>
          <w:sz w:val="28"/>
          <w:szCs w:val="28"/>
        </w:rPr>
        <w:t>изменения</w:t>
      </w:r>
      <w:proofErr w:type="gramEnd"/>
      <w:r w:rsidRPr="004567CD">
        <w:rPr>
          <w:rStyle w:val="1225"/>
          <w:sz w:val="28"/>
          <w:szCs w:val="28"/>
        </w:rPr>
        <w:t xml:space="preserve"> обусловленные изменениями в генотипе, которые у прокариот происходят в виде мутаций и рекомбинаций генетического материала.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По диапазону различают внутривидовую и видообразующую изменчивость. </w:t>
      </w:r>
      <w:r w:rsidRPr="004567CD">
        <w:rPr>
          <w:rStyle w:val="1225"/>
          <w:b/>
          <w:sz w:val="28"/>
          <w:szCs w:val="28"/>
        </w:rPr>
        <w:t>Внутривидовая изменчивость</w:t>
      </w:r>
      <w:r w:rsidRPr="004567CD">
        <w:rPr>
          <w:rStyle w:val="1225"/>
          <w:sz w:val="28"/>
          <w:szCs w:val="28"/>
        </w:rPr>
        <w:t xml:space="preserve"> включает процессы, возникающие при модификациях, изменениях чувствительности микроорганизмов к лекарственным веществам и другие, при которых сохраняются основные таксономические (видовые) признаки микробов. </w:t>
      </w:r>
      <w:r w:rsidRPr="004567CD">
        <w:rPr>
          <w:rStyle w:val="1225"/>
          <w:b/>
          <w:sz w:val="28"/>
          <w:szCs w:val="28"/>
        </w:rPr>
        <w:t>Видообразующая изменчивость</w:t>
      </w:r>
      <w:r w:rsidRPr="004567CD">
        <w:rPr>
          <w:rStyle w:val="1225"/>
          <w:sz w:val="28"/>
          <w:szCs w:val="28"/>
        </w:rPr>
        <w:t xml:space="preserve"> связана с глубокой реорганизацией наследственных структур микроба и познается при изучении жизненно важных процессов обмена, онтогенеза и филогенеза родственных групп микроорганизмов. Внутривидовая форма изменчивости встречается часто, видообразующая - чрезвычайно редко.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</w:p>
    <w:p w:rsidR="004567CD" w:rsidRPr="004567CD" w:rsidRDefault="004567CD" w:rsidP="004567CD">
      <w:pPr>
        <w:pStyle w:val="a3"/>
        <w:numPr>
          <w:ilvl w:val="1"/>
          <w:numId w:val="1"/>
        </w:numPr>
        <w:ind w:left="0" w:firstLine="0"/>
        <w:jc w:val="center"/>
        <w:rPr>
          <w:rStyle w:val="1225"/>
          <w:sz w:val="28"/>
          <w:szCs w:val="28"/>
        </w:rPr>
      </w:pPr>
      <w:proofErr w:type="spellStart"/>
      <w:r w:rsidRPr="004567CD">
        <w:rPr>
          <w:rStyle w:val="a5"/>
          <w:sz w:val="28"/>
          <w:szCs w:val="28"/>
        </w:rPr>
        <w:t>Модификационная</w:t>
      </w:r>
      <w:proofErr w:type="spellEnd"/>
      <w:r w:rsidRPr="004567CD">
        <w:rPr>
          <w:rStyle w:val="a5"/>
          <w:sz w:val="28"/>
          <w:szCs w:val="28"/>
        </w:rPr>
        <w:t xml:space="preserve"> изменчивость</w:t>
      </w:r>
    </w:p>
    <w:p w:rsidR="004567CD" w:rsidRDefault="004567CD" w:rsidP="004567CD">
      <w:pPr>
        <w:ind w:right="20" w:firstLine="709"/>
        <w:jc w:val="both"/>
        <w:rPr>
          <w:rStyle w:val="a5"/>
          <w:b w:val="0"/>
          <w:sz w:val="28"/>
          <w:szCs w:val="28"/>
        </w:rPr>
      </w:pPr>
    </w:p>
    <w:p w:rsidR="004567CD" w:rsidRDefault="004567CD" w:rsidP="004567CD">
      <w:pPr>
        <w:ind w:right="20" w:firstLine="709"/>
        <w:jc w:val="both"/>
        <w:rPr>
          <w:rStyle w:val="122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Модификационная</w:t>
      </w:r>
      <w:proofErr w:type="spellEnd"/>
      <w:r>
        <w:rPr>
          <w:rStyle w:val="a5"/>
          <w:sz w:val="28"/>
          <w:szCs w:val="28"/>
        </w:rPr>
        <w:t xml:space="preserve"> изменчивость</w:t>
      </w:r>
      <w:r>
        <w:rPr>
          <w:rStyle w:val="1225"/>
          <w:sz w:val="28"/>
          <w:szCs w:val="28"/>
        </w:rPr>
        <w:t xml:space="preserve"> (ненаследственная, фенотипическая изменчивость) рассматривается как ответ на изменение условий окружающей среды и наблюдается до тех пор, пока действует фактор, вызывающий эти изменения. Модификации возникают под воздействием сильных и слабых химических (глицерин, хлорид кальция, железо), физических (температура, влажность, действие </w:t>
      </w:r>
      <w:proofErr w:type="spellStart"/>
      <w:r>
        <w:rPr>
          <w:rStyle w:val="1225"/>
          <w:sz w:val="28"/>
          <w:szCs w:val="28"/>
        </w:rPr>
        <w:t>ультрофиолетовых</w:t>
      </w:r>
      <w:proofErr w:type="spellEnd"/>
      <w:r>
        <w:rPr>
          <w:rStyle w:val="1225"/>
          <w:sz w:val="28"/>
          <w:szCs w:val="28"/>
        </w:rPr>
        <w:t xml:space="preserve"> лучей), биологических (антитела, антибиотики) факторов.</w:t>
      </w:r>
    </w:p>
    <w:p w:rsidR="004567CD" w:rsidRDefault="004567CD" w:rsidP="004567CD">
      <w:pPr>
        <w:ind w:right="20" w:firstLine="709"/>
        <w:jc w:val="both"/>
        <w:rPr>
          <w:rStyle w:val="a5"/>
          <w:b w:val="0"/>
          <w:sz w:val="28"/>
          <w:szCs w:val="28"/>
        </w:rPr>
      </w:pPr>
      <w:proofErr w:type="spellStart"/>
      <w:r>
        <w:rPr>
          <w:rStyle w:val="1225"/>
          <w:sz w:val="28"/>
          <w:szCs w:val="28"/>
        </w:rPr>
        <w:t>Модификационная</w:t>
      </w:r>
      <w:proofErr w:type="spellEnd"/>
      <w:r>
        <w:rPr>
          <w:rStyle w:val="1225"/>
          <w:sz w:val="28"/>
          <w:szCs w:val="28"/>
        </w:rPr>
        <w:t xml:space="preserve"> изменчивость проявляется на уровне фенотипа и не затрагивает генотип, наблюдается при смене условий или старении в </w:t>
      </w:r>
      <w:r>
        <w:rPr>
          <w:rStyle w:val="1225"/>
          <w:sz w:val="28"/>
          <w:szCs w:val="28"/>
        </w:rPr>
        <w:lastRenderedPageBreak/>
        <w:t>однородной генетически культуре и происходит у подавляющего большинства особей в попул</w:t>
      </w:r>
      <w:r>
        <w:rPr>
          <w:rStyle w:val="1224"/>
          <w:sz w:val="28"/>
          <w:szCs w:val="28"/>
        </w:rPr>
        <w:t>яци</w:t>
      </w:r>
      <w:r>
        <w:rPr>
          <w:rStyle w:val="1225"/>
          <w:sz w:val="28"/>
          <w:szCs w:val="28"/>
        </w:rPr>
        <w:t>и, в то время как при мутационной изменчивости изменение генотипа происходит только у единичных клеток</w:t>
      </w:r>
      <w:r>
        <w:rPr>
          <w:rStyle w:val="1225"/>
          <w:b/>
          <w:sz w:val="28"/>
          <w:szCs w:val="28"/>
        </w:rPr>
        <w:t>.</w:t>
      </w:r>
      <w:r>
        <w:rPr>
          <w:rStyle w:val="a5"/>
          <w:b w:val="0"/>
          <w:sz w:val="28"/>
          <w:szCs w:val="28"/>
        </w:rPr>
        <w:t xml:space="preserve"> Эта форма изменчивости рано или поздно утрачивается, и бактерия вновь приобретает фенотип исходной культуры, поэтому считают, что </w:t>
      </w:r>
      <w:proofErr w:type="spellStart"/>
      <w:r>
        <w:rPr>
          <w:rStyle w:val="a5"/>
          <w:b w:val="0"/>
          <w:sz w:val="28"/>
          <w:szCs w:val="28"/>
        </w:rPr>
        <w:t>модификационная</w:t>
      </w:r>
      <w:proofErr w:type="spellEnd"/>
      <w:r>
        <w:rPr>
          <w:rStyle w:val="a5"/>
          <w:b w:val="0"/>
          <w:sz w:val="28"/>
          <w:szCs w:val="28"/>
        </w:rPr>
        <w:t xml:space="preserve"> изменчивость не играет существенной роли в эволюции микроорганизмов.</w:t>
      </w:r>
    </w:p>
    <w:p w:rsidR="004567CD" w:rsidRDefault="004567CD" w:rsidP="004567CD">
      <w:pPr>
        <w:ind w:right="20"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Изменчивость биологических свойств, возникающая при модификации, возникает в рамках имеющегося генотипа вида, поэтому спектр, выраженность, длительность фенотипических проявлений у разных видов неодинаковы. Модификации бывают лабильными (кратковременными) и стабильными (длительными).</w:t>
      </w:r>
    </w:p>
    <w:p w:rsidR="004567CD" w:rsidRDefault="004567CD" w:rsidP="004567CD">
      <w:pPr>
        <w:ind w:right="20" w:firstLine="709"/>
        <w:jc w:val="both"/>
      </w:pPr>
      <w:r>
        <w:rPr>
          <w:rStyle w:val="1225"/>
          <w:sz w:val="28"/>
          <w:szCs w:val="28"/>
        </w:rPr>
        <w:t xml:space="preserve">Существует несколько проявлений </w:t>
      </w:r>
      <w:proofErr w:type="spellStart"/>
      <w:r>
        <w:rPr>
          <w:rStyle w:val="1225"/>
          <w:sz w:val="28"/>
          <w:szCs w:val="28"/>
        </w:rPr>
        <w:t>модификационных</w:t>
      </w:r>
      <w:proofErr w:type="spellEnd"/>
      <w:r>
        <w:rPr>
          <w:rStyle w:val="1225"/>
          <w:sz w:val="28"/>
          <w:szCs w:val="28"/>
        </w:rPr>
        <w:t xml:space="preserve"> изменений. Наиболее известны </w:t>
      </w:r>
      <w:r>
        <w:rPr>
          <w:rStyle w:val="a5"/>
          <w:sz w:val="28"/>
          <w:szCs w:val="28"/>
        </w:rPr>
        <w:t>адаптивные модификации</w:t>
      </w:r>
      <w:r>
        <w:rPr>
          <w:rStyle w:val="1225"/>
          <w:sz w:val="28"/>
          <w:szCs w:val="28"/>
        </w:rPr>
        <w:t xml:space="preserve">, т.е. ненаследственные изменения, полезные для организма и способствующие его выживанию. Их примером может служить адаптация клеток бактерий </w:t>
      </w:r>
      <w:r>
        <w:rPr>
          <w:i/>
          <w:sz w:val="28"/>
          <w:szCs w:val="28"/>
          <w:lang w:val="en-US"/>
        </w:rPr>
        <w:t>Escherichia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соli</w:t>
      </w:r>
      <w:proofErr w:type="spellEnd"/>
      <w:r>
        <w:rPr>
          <w:rStyle w:val="1225"/>
          <w:sz w:val="28"/>
          <w:szCs w:val="28"/>
        </w:rPr>
        <w:t xml:space="preserve"> к лактозе как новому субстрату: в этих условиях начинают синтезироваться </w:t>
      </w:r>
      <w:proofErr w:type="spellStart"/>
      <w:r>
        <w:rPr>
          <w:rStyle w:val="1225"/>
          <w:sz w:val="28"/>
          <w:szCs w:val="28"/>
        </w:rPr>
        <w:t>индуцибельные</w:t>
      </w:r>
      <w:proofErr w:type="spellEnd"/>
      <w:r>
        <w:rPr>
          <w:rStyle w:val="1225"/>
          <w:sz w:val="28"/>
          <w:szCs w:val="28"/>
        </w:rPr>
        <w:t xml:space="preserve"> ферменты, т.е. происходит фенотипическое проявление генов, «молчащих» при отсутствии лактозы в среде.</w:t>
      </w:r>
    </w:p>
    <w:p w:rsidR="004567CD" w:rsidRDefault="004567CD" w:rsidP="004567CD">
      <w:pPr>
        <w:ind w:left="20" w:right="20" w:firstLine="689"/>
        <w:jc w:val="both"/>
        <w:rPr>
          <w:rStyle w:val="1225"/>
          <w:sz w:val="28"/>
          <w:szCs w:val="28"/>
        </w:rPr>
      </w:pPr>
      <w:r>
        <w:rPr>
          <w:rStyle w:val="1225"/>
          <w:sz w:val="28"/>
          <w:szCs w:val="28"/>
        </w:rPr>
        <w:t>При стрессовых воздействиях на бактериальную клетку в ней ингибируется синтез обычных белков, но индуцируется синтез небольшой группы белков, функции которых заключаются в противодействии стрессовому воздействию путем защиты важней</w:t>
      </w:r>
      <w:r>
        <w:rPr>
          <w:rStyle w:val="1224"/>
          <w:sz w:val="28"/>
          <w:szCs w:val="28"/>
        </w:rPr>
        <w:t>ши</w:t>
      </w:r>
      <w:r>
        <w:rPr>
          <w:rStyle w:val="1225"/>
          <w:sz w:val="28"/>
          <w:szCs w:val="28"/>
        </w:rPr>
        <w:t xml:space="preserve">х клеточных структур, в первую очередь </w:t>
      </w:r>
      <w:proofErr w:type="spellStart"/>
      <w:r>
        <w:rPr>
          <w:rStyle w:val="1225"/>
          <w:sz w:val="28"/>
          <w:szCs w:val="28"/>
        </w:rPr>
        <w:t>нуклеоида</w:t>
      </w:r>
      <w:proofErr w:type="spellEnd"/>
      <w:r>
        <w:rPr>
          <w:rStyle w:val="1225"/>
          <w:sz w:val="28"/>
          <w:szCs w:val="28"/>
        </w:rPr>
        <w:t xml:space="preserve"> и мембран. Адаптивные модификации расширяют возможности организма к выживанию и размножению в более широком диапазоне условий внешней среды. Возникающие модификации могут быть относительно стабильными и могут сохраняться в течение нескольких поколений или, наоборот, очень лабильными</w:t>
      </w:r>
    </w:p>
    <w:p w:rsidR="004567CD" w:rsidRDefault="004567CD" w:rsidP="004567CD">
      <w:pPr>
        <w:pStyle w:val="a3"/>
        <w:ind w:firstLine="709"/>
        <w:rPr>
          <w:rStyle w:val="1225"/>
        </w:rPr>
      </w:pPr>
    </w:p>
    <w:p w:rsidR="004567CD" w:rsidRDefault="004567CD" w:rsidP="004567CD">
      <w:pPr>
        <w:pStyle w:val="a3"/>
        <w:numPr>
          <w:ilvl w:val="1"/>
          <w:numId w:val="1"/>
        </w:numPr>
        <w:ind w:left="0" w:firstLine="0"/>
        <w:jc w:val="center"/>
        <w:rPr>
          <w:b/>
        </w:rPr>
      </w:pPr>
      <w:r>
        <w:rPr>
          <w:b/>
        </w:rPr>
        <w:t>Мутации</w:t>
      </w:r>
    </w:p>
    <w:p w:rsidR="004567CD" w:rsidRDefault="004567CD" w:rsidP="004567CD">
      <w:pPr>
        <w:pStyle w:val="a3"/>
        <w:ind w:firstLine="709"/>
        <w:rPr>
          <w:rStyle w:val="a5"/>
        </w:rPr>
      </w:pP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sz w:val="28"/>
          <w:szCs w:val="28"/>
        </w:rPr>
        <w:t>Мутации –</w:t>
      </w:r>
      <w:r w:rsidRPr="004567CD">
        <w:rPr>
          <w:rStyle w:val="1225"/>
          <w:sz w:val="28"/>
          <w:szCs w:val="28"/>
        </w:rPr>
        <w:t xml:space="preserve"> изменения, возникающие в генетическом аппарате бактерий и передающиеся по наследству. 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В соответствии с характером изменений в первичной структуре ДНК различают </w:t>
      </w:r>
      <w:proofErr w:type="spellStart"/>
      <w:r w:rsidRPr="004567CD">
        <w:rPr>
          <w:rStyle w:val="1225"/>
          <w:sz w:val="28"/>
          <w:szCs w:val="28"/>
        </w:rPr>
        <w:t>точковые</w:t>
      </w:r>
      <w:proofErr w:type="spellEnd"/>
      <w:r w:rsidRPr="004567CD">
        <w:rPr>
          <w:rStyle w:val="1225"/>
          <w:sz w:val="28"/>
          <w:szCs w:val="28"/>
        </w:rPr>
        <w:t xml:space="preserve"> и хромосомные мутации.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proofErr w:type="spellStart"/>
      <w:r w:rsidRPr="004567CD">
        <w:rPr>
          <w:rStyle w:val="1220"/>
          <w:sz w:val="28"/>
          <w:szCs w:val="28"/>
        </w:rPr>
        <w:t>Точковые</w:t>
      </w:r>
      <w:proofErr w:type="spellEnd"/>
      <w:r w:rsidRPr="004567CD">
        <w:rPr>
          <w:rStyle w:val="1220"/>
          <w:sz w:val="28"/>
          <w:szCs w:val="28"/>
        </w:rPr>
        <w:t xml:space="preserve"> мутации </w:t>
      </w:r>
      <w:r w:rsidRPr="004567CD">
        <w:rPr>
          <w:rStyle w:val="1225"/>
          <w:sz w:val="28"/>
          <w:szCs w:val="28"/>
        </w:rPr>
        <w:t xml:space="preserve">затрагивают только одну пару оснований и приводящие к замене одной пары оснований на другую. Например, пара А-Т может быть заменена Г–Ц или наоборот. Для </w:t>
      </w:r>
      <w:proofErr w:type="spellStart"/>
      <w:r w:rsidRPr="004567CD">
        <w:rPr>
          <w:rStyle w:val="1225"/>
          <w:sz w:val="28"/>
          <w:szCs w:val="28"/>
        </w:rPr>
        <w:t>точковых</w:t>
      </w:r>
      <w:proofErr w:type="spellEnd"/>
      <w:r w:rsidRPr="004567CD">
        <w:rPr>
          <w:rStyle w:val="1225"/>
          <w:sz w:val="28"/>
          <w:szCs w:val="28"/>
        </w:rPr>
        <w:t xml:space="preserve"> мутаций характерна высокая частота реверсии. Мутации такого рода могут протекать в виде </w:t>
      </w:r>
      <w:proofErr w:type="spellStart"/>
      <w:r w:rsidRPr="004567CD">
        <w:rPr>
          <w:rStyle w:val="1225"/>
          <w:sz w:val="28"/>
          <w:szCs w:val="28"/>
        </w:rPr>
        <w:t>транзиций</w:t>
      </w:r>
      <w:proofErr w:type="spellEnd"/>
      <w:r w:rsidRPr="004567CD">
        <w:rPr>
          <w:rStyle w:val="1225"/>
          <w:sz w:val="28"/>
          <w:szCs w:val="28"/>
        </w:rPr>
        <w:t xml:space="preserve"> и </w:t>
      </w:r>
      <w:proofErr w:type="spellStart"/>
      <w:r w:rsidRPr="004567CD">
        <w:rPr>
          <w:rStyle w:val="1225"/>
          <w:sz w:val="28"/>
          <w:szCs w:val="28"/>
        </w:rPr>
        <w:t>трансверсий</w:t>
      </w:r>
      <w:proofErr w:type="spellEnd"/>
      <w:r w:rsidRPr="004567CD">
        <w:rPr>
          <w:rStyle w:val="1225"/>
          <w:sz w:val="28"/>
          <w:szCs w:val="28"/>
        </w:rPr>
        <w:t>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sz w:val="28"/>
          <w:szCs w:val="28"/>
        </w:rPr>
        <w:t xml:space="preserve">В результате </w:t>
      </w:r>
      <w:proofErr w:type="spellStart"/>
      <w:r w:rsidRPr="004567CD">
        <w:rPr>
          <w:rStyle w:val="a5"/>
          <w:sz w:val="28"/>
          <w:szCs w:val="28"/>
        </w:rPr>
        <w:t>транзиций</w:t>
      </w:r>
      <w:proofErr w:type="spellEnd"/>
      <w:r w:rsidRPr="004567CD">
        <w:rPr>
          <w:rStyle w:val="1225"/>
          <w:sz w:val="28"/>
          <w:szCs w:val="28"/>
        </w:rPr>
        <w:t xml:space="preserve"> происходит замена пурина на другой пурин или же пиримидина на другой пиримидин (простая замена). Например, пара Г–Ц может быть заменена на пару А–Т, или наоборот. При </w:t>
      </w:r>
      <w:proofErr w:type="spellStart"/>
      <w:r w:rsidRPr="004567CD">
        <w:rPr>
          <w:rStyle w:val="1225"/>
          <w:b/>
          <w:sz w:val="28"/>
          <w:szCs w:val="28"/>
        </w:rPr>
        <w:t>т</w:t>
      </w:r>
      <w:r w:rsidRPr="004567CD">
        <w:rPr>
          <w:rStyle w:val="a5"/>
          <w:sz w:val="28"/>
          <w:szCs w:val="28"/>
        </w:rPr>
        <w:t>рансверсии</w:t>
      </w:r>
      <w:proofErr w:type="spellEnd"/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a5"/>
          <w:b w:val="0"/>
          <w:sz w:val="28"/>
          <w:szCs w:val="28"/>
        </w:rPr>
        <w:t>происходит</w:t>
      </w:r>
      <w:r w:rsidRPr="004567CD">
        <w:rPr>
          <w:rStyle w:val="1225"/>
          <w:sz w:val="28"/>
          <w:szCs w:val="28"/>
        </w:rPr>
        <w:t xml:space="preserve"> замена пурина пиримидином, и наоборот (сложная замена), т.е. вместо пары А–Т появляется пара Т–А или Г–Ц.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sz w:val="28"/>
          <w:szCs w:val="28"/>
        </w:rPr>
        <w:lastRenderedPageBreak/>
        <w:t>Хромосомные</w:t>
      </w:r>
      <w:r w:rsidRPr="004567CD">
        <w:rPr>
          <w:rStyle w:val="1225"/>
          <w:sz w:val="28"/>
          <w:szCs w:val="28"/>
        </w:rPr>
        <w:t xml:space="preserve"> </w:t>
      </w:r>
      <w:r w:rsidRPr="004567CD">
        <w:rPr>
          <w:rStyle w:val="1225"/>
          <w:b/>
          <w:sz w:val="28"/>
          <w:szCs w:val="28"/>
        </w:rPr>
        <w:t>мутации</w:t>
      </w:r>
      <w:r w:rsidRPr="004567CD">
        <w:rPr>
          <w:rStyle w:val="1225"/>
          <w:sz w:val="28"/>
          <w:szCs w:val="28"/>
        </w:rPr>
        <w:t xml:space="preserve"> затрагивают множество пар нуклеотидов и </w:t>
      </w:r>
      <w:proofErr w:type="spellStart"/>
      <w:r w:rsidRPr="004567CD">
        <w:rPr>
          <w:rStyle w:val="1225"/>
          <w:sz w:val="28"/>
          <w:szCs w:val="28"/>
        </w:rPr>
        <w:t>деляться</w:t>
      </w:r>
      <w:proofErr w:type="spellEnd"/>
      <w:r w:rsidRPr="004567CD">
        <w:rPr>
          <w:rStyle w:val="1225"/>
          <w:sz w:val="28"/>
          <w:szCs w:val="28"/>
        </w:rPr>
        <w:t xml:space="preserve"> на дупликации, </w:t>
      </w:r>
      <w:proofErr w:type="spellStart"/>
      <w:r w:rsidRPr="004567CD">
        <w:rPr>
          <w:rStyle w:val="1225"/>
          <w:sz w:val="28"/>
          <w:szCs w:val="28"/>
        </w:rPr>
        <w:t>делеции</w:t>
      </w:r>
      <w:proofErr w:type="spellEnd"/>
      <w:r w:rsidRPr="004567CD">
        <w:rPr>
          <w:rStyle w:val="1225"/>
          <w:sz w:val="28"/>
          <w:szCs w:val="28"/>
        </w:rPr>
        <w:t xml:space="preserve">, </w:t>
      </w:r>
      <w:proofErr w:type="spellStart"/>
      <w:r w:rsidRPr="004567CD">
        <w:rPr>
          <w:rStyle w:val="1225"/>
          <w:sz w:val="28"/>
          <w:szCs w:val="28"/>
        </w:rPr>
        <w:t>инсерции</w:t>
      </w:r>
      <w:proofErr w:type="spellEnd"/>
      <w:r w:rsidRPr="004567CD">
        <w:rPr>
          <w:rStyle w:val="1225"/>
          <w:sz w:val="28"/>
          <w:szCs w:val="28"/>
        </w:rPr>
        <w:t xml:space="preserve">, инверсии, </w:t>
      </w:r>
      <w:proofErr w:type="spellStart"/>
      <w:r w:rsidRPr="004567CD">
        <w:rPr>
          <w:rStyle w:val="1225"/>
          <w:sz w:val="28"/>
          <w:szCs w:val="28"/>
        </w:rPr>
        <w:t>транслокации</w:t>
      </w:r>
      <w:proofErr w:type="spellEnd"/>
      <w:r w:rsidRPr="004567CD">
        <w:rPr>
          <w:rStyle w:val="1225"/>
          <w:sz w:val="28"/>
          <w:szCs w:val="28"/>
        </w:rPr>
        <w:t xml:space="preserve">. 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sz w:val="28"/>
          <w:szCs w:val="28"/>
        </w:rPr>
        <w:t>Дупликации</w:t>
      </w:r>
      <w:r w:rsidRPr="004567CD">
        <w:rPr>
          <w:rStyle w:val="a5"/>
          <w:b w:val="0"/>
          <w:sz w:val="28"/>
          <w:szCs w:val="28"/>
        </w:rPr>
        <w:t xml:space="preserve"> –</w:t>
      </w:r>
      <w:r w:rsidRPr="004567CD">
        <w:rPr>
          <w:rStyle w:val="1225"/>
          <w:sz w:val="28"/>
          <w:szCs w:val="28"/>
        </w:rPr>
        <w:t xml:space="preserve"> это мутации, приводящие к возникновению в данной нуклеотидной последовательности одного или, чаще, нескольких повторов. </w:t>
      </w:r>
      <w:proofErr w:type="spellStart"/>
      <w:r w:rsidRPr="004567CD">
        <w:rPr>
          <w:rStyle w:val="a5"/>
          <w:sz w:val="28"/>
          <w:szCs w:val="28"/>
        </w:rPr>
        <w:t>Делеции</w:t>
      </w:r>
      <w:proofErr w:type="spellEnd"/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a5"/>
          <w:b w:val="0"/>
          <w:sz w:val="28"/>
          <w:szCs w:val="28"/>
        </w:rPr>
        <w:t>–</w:t>
      </w:r>
      <w:r w:rsidRPr="004567CD">
        <w:rPr>
          <w:rStyle w:val="1225"/>
          <w:sz w:val="28"/>
          <w:szCs w:val="28"/>
        </w:rPr>
        <w:t xml:space="preserve"> это мутации, сопровождающиеся утратой двух или нескольких пар оснований. </w:t>
      </w:r>
      <w:r w:rsidRPr="004567CD">
        <w:rPr>
          <w:rStyle w:val="a5"/>
          <w:sz w:val="28"/>
          <w:szCs w:val="28"/>
        </w:rPr>
        <w:t>Инверсии</w:t>
      </w:r>
      <w:r w:rsidRPr="004567CD">
        <w:rPr>
          <w:rStyle w:val="a5"/>
          <w:b w:val="0"/>
          <w:sz w:val="28"/>
          <w:szCs w:val="28"/>
        </w:rPr>
        <w:t xml:space="preserve"> –</w:t>
      </w:r>
      <w:r w:rsidRPr="004567CD">
        <w:rPr>
          <w:rStyle w:val="1225"/>
          <w:sz w:val="28"/>
          <w:szCs w:val="28"/>
        </w:rPr>
        <w:t xml:space="preserve"> мутации, ведущие к изменению порядка нуклеотидов в ДНК на обратный по отношению к ориентации в штаммах дикого типа, возникающее обычно в результате рекомбинации с переворотом. </w:t>
      </w:r>
      <w:proofErr w:type="spellStart"/>
      <w:r w:rsidRPr="004567CD">
        <w:rPr>
          <w:rStyle w:val="a5"/>
          <w:sz w:val="28"/>
          <w:szCs w:val="28"/>
        </w:rPr>
        <w:t>Транслокации</w:t>
      </w:r>
      <w:proofErr w:type="spellEnd"/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a5"/>
          <w:b w:val="0"/>
          <w:sz w:val="28"/>
          <w:szCs w:val="28"/>
        </w:rPr>
        <w:t xml:space="preserve">– это </w:t>
      </w:r>
      <w:proofErr w:type="gramStart"/>
      <w:r w:rsidRPr="004567CD">
        <w:rPr>
          <w:rStyle w:val="a5"/>
          <w:b w:val="0"/>
          <w:sz w:val="28"/>
          <w:szCs w:val="28"/>
        </w:rPr>
        <w:t>мутации,</w:t>
      </w:r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1225"/>
          <w:sz w:val="28"/>
          <w:szCs w:val="28"/>
        </w:rPr>
        <w:t xml:space="preserve"> переносящие</w:t>
      </w:r>
      <w:proofErr w:type="gramEnd"/>
      <w:r w:rsidRPr="004567CD">
        <w:rPr>
          <w:rStyle w:val="1225"/>
          <w:sz w:val="28"/>
          <w:szCs w:val="28"/>
        </w:rPr>
        <w:t xml:space="preserve"> фрагмент ДНК в новое положение.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В зависимости от причины мутации разделяют на спонтанные и индуцированные. </w:t>
      </w:r>
      <w:r w:rsidRPr="004567CD">
        <w:rPr>
          <w:rStyle w:val="a5"/>
          <w:sz w:val="28"/>
          <w:szCs w:val="28"/>
        </w:rPr>
        <w:t>Спонтанные</w:t>
      </w:r>
      <w:r w:rsidRPr="004567CD">
        <w:rPr>
          <w:rStyle w:val="1225"/>
          <w:sz w:val="28"/>
          <w:szCs w:val="28"/>
        </w:rPr>
        <w:t xml:space="preserve"> </w:t>
      </w:r>
      <w:r w:rsidRPr="004567CD">
        <w:rPr>
          <w:rStyle w:val="1225"/>
          <w:b/>
          <w:sz w:val="28"/>
          <w:szCs w:val="28"/>
        </w:rPr>
        <w:t>мутации</w:t>
      </w:r>
      <w:r w:rsidRPr="004567CD">
        <w:rPr>
          <w:rStyle w:val="1225"/>
          <w:sz w:val="28"/>
          <w:szCs w:val="28"/>
        </w:rPr>
        <w:t xml:space="preserve"> возникают в попул</w:t>
      </w:r>
      <w:r w:rsidRPr="004567CD">
        <w:rPr>
          <w:rStyle w:val="1224"/>
          <w:sz w:val="28"/>
          <w:szCs w:val="28"/>
        </w:rPr>
        <w:t>яци</w:t>
      </w:r>
      <w:r w:rsidRPr="004567CD">
        <w:rPr>
          <w:rStyle w:val="1225"/>
          <w:sz w:val="28"/>
          <w:szCs w:val="28"/>
        </w:rPr>
        <w:t xml:space="preserve">и бактерий без целенаправленного экспериментального вмешательства. Как правило, спонтанные мутации можно объяснить случайными ошибками при репликации ДНК. Например, </w:t>
      </w:r>
      <w:proofErr w:type="spellStart"/>
      <w:r w:rsidRPr="004567CD">
        <w:rPr>
          <w:rStyle w:val="1225"/>
          <w:sz w:val="28"/>
          <w:szCs w:val="28"/>
        </w:rPr>
        <w:t>тимин</w:t>
      </w:r>
      <w:proofErr w:type="spellEnd"/>
      <w:r w:rsidRPr="004567CD">
        <w:rPr>
          <w:rStyle w:val="1225"/>
          <w:sz w:val="28"/>
          <w:szCs w:val="28"/>
        </w:rPr>
        <w:t xml:space="preserve">, который обычно спаривается с </w:t>
      </w:r>
      <w:proofErr w:type="spellStart"/>
      <w:r w:rsidRPr="004567CD">
        <w:rPr>
          <w:rStyle w:val="1225"/>
          <w:sz w:val="28"/>
          <w:szCs w:val="28"/>
        </w:rPr>
        <w:t>аденином</w:t>
      </w:r>
      <w:proofErr w:type="spellEnd"/>
      <w:r w:rsidRPr="004567CD">
        <w:rPr>
          <w:rStyle w:val="1225"/>
          <w:sz w:val="28"/>
          <w:szCs w:val="28"/>
        </w:rPr>
        <w:t xml:space="preserve">, может перейти в </w:t>
      </w:r>
      <w:proofErr w:type="spellStart"/>
      <w:r w:rsidRPr="004567CD">
        <w:rPr>
          <w:rStyle w:val="1225"/>
          <w:sz w:val="28"/>
          <w:szCs w:val="28"/>
        </w:rPr>
        <w:t>енольную</w:t>
      </w:r>
      <w:proofErr w:type="spellEnd"/>
      <w:r w:rsidRPr="004567CD">
        <w:rPr>
          <w:rStyle w:val="1225"/>
          <w:sz w:val="28"/>
          <w:szCs w:val="28"/>
        </w:rPr>
        <w:t xml:space="preserve"> форму и образовать водородные связи с гуанином. В результате во вновь синтезированной молекуле ДНК вместо пары Т–А появляется пара Г–Ц. Возникают такие мутации довольно редко. В среднем частота спонтанных мутаций составляет 10</w:t>
      </w:r>
      <w:r w:rsidRPr="004567CD">
        <w:rPr>
          <w:rStyle w:val="1225"/>
          <w:sz w:val="28"/>
          <w:szCs w:val="28"/>
          <w:vertAlign w:val="superscript"/>
        </w:rPr>
        <w:t>-4</w:t>
      </w:r>
      <w:r w:rsidRPr="004567CD">
        <w:rPr>
          <w:rStyle w:val="1225"/>
          <w:sz w:val="28"/>
          <w:szCs w:val="28"/>
        </w:rPr>
        <w:t>–10</w:t>
      </w:r>
      <w:r w:rsidRPr="004567CD">
        <w:rPr>
          <w:rStyle w:val="1225"/>
          <w:sz w:val="28"/>
          <w:szCs w:val="28"/>
          <w:vertAlign w:val="superscript"/>
        </w:rPr>
        <w:t>-10</w:t>
      </w:r>
      <w:r w:rsidRPr="004567CD">
        <w:rPr>
          <w:rStyle w:val="1225"/>
          <w:sz w:val="28"/>
          <w:szCs w:val="28"/>
        </w:rPr>
        <w:t>, т.е. измененной оказывается одна клетка на 10</w:t>
      </w:r>
      <w:r w:rsidRPr="004567CD">
        <w:rPr>
          <w:rStyle w:val="1225"/>
          <w:sz w:val="28"/>
          <w:szCs w:val="28"/>
          <w:vertAlign w:val="superscript"/>
        </w:rPr>
        <w:t>4</w:t>
      </w:r>
      <w:r w:rsidRPr="004567CD">
        <w:rPr>
          <w:rStyle w:val="1225"/>
          <w:sz w:val="28"/>
          <w:szCs w:val="28"/>
        </w:rPr>
        <w:t>–10</w:t>
      </w:r>
      <w:r w:rsidRPr="004567CD">
        <w:rPr>
          <w:rStyle w:val="1225"/>
          <w:sz w:val="28"/>
          <w:szCs w:val="28"/>
          <w:vertAlign w:val="superscript"/>
        </w:rPr>
        <w:t>10</w:t>
      </w:r>
      <w:r w:rsidRPr="004567CD">
        <w:rPr>
          <w:rStyle w:val="1225"/>
          <w:sz w:val="28"/>
          <w:szCs w:val="28"/>
        </w:rPr>
        <w:t xml:space="preserve"> клеток в популяции.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sz w:val="28"/>
          <w:szCs w:val="28"/>
        </w:rPr>
        <w:t>Индуцированные мутации</w:t>
      </w:r>
      <w:r w:rsidRPr="004567CD">
        <w:rPr>
          <w:rStyle w:val="1225"/>
          <w:sz w:val="28"/>
          <w:szCs w:val="28"/>
        </w:rPr>
        <w:t xml:space="preserve"> возникают с помощью воздействия тех или иных факторов - мутагенных агентов, которые существенно повышают частоту возникновения мутаций. Мутагенами могут быть химические (азотистая кислота, аналоги азотистых оснований, некоторые антибиотики, акридиновые красители, сернистый иприт), физические (УФ-лучи, ионизирующее излучение) и биологические агенты, действующие на генетический аппарат бактерий. Мутагенные агенты характеризуются </w:t>
      </w:r>
      <w:proofErr w:type="spellStart"/>
      <w:r w:rsidRPr="004567CD">
        <w:rPr>
          <w:rStyle w:val="1225"/>
          <w:sz w:val="28"/>
          <w:szCs w:val="28"/>
        </w:rPr>
        <w:t>неспецифичностью</w:t>
      </w:r>
      <w:proofErr w:type="spellEnd"/>
      <w:r w:rsidRPr="004567CD">
        <w:rPr>
          <w:rStyle w:val="1225"/>
          <w:sz w:val="28"/>
          <w:szCs w:val="28"/>
        </w:rPr>
        <w:t xml:space="preserve"> действия, т.е. используя какой-то мутаген, нельзя надеяться на выделение клеток с определенным типом или характером мутаций. Мутагены способны только повышать частоту возникновения мутаций.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Как </w:t>
      </w:r>
      <w:r w:rsidRPr="004567CD">
        <w:rPr>
          <w:rStyle w:val="1225"/>
          <w:b/>
          <w:sz w:val="28"/>
          <w:szCs w:val="28"/>
        </w:rPr>
        <w:t>мутагенные факторы биологической природы</w:t>
      </w:r>
      <w:r w:rsidRPr="004567CD">
        <w:rPr>
          <w:rStyle w:val="1225"/>
          <w:sz w:val="28"/>
          <w:szCs w:val="28"/>
        </w:rPr>
        <w:t xml:space="preserve"> рассматривают </w:t>
      </w:r>
      <w:r w:rsidRPr="004567CD">
        <w:rPr>
          <w:rStyle w:val="a5"/>
          <w:b w:val="0"/>
          <w:sz w:val="28"/>
          <w:szCs w:val="28"/>
        </w:rPr>
        <w:t>мигрирующие</w:t>
      </w:r>
      <w:r w:rsidRPr="004567CD">
        <w:rPr>
          <w:rStyle w:val="1225"/>
          <w:b/>
          <w:sz w:val="28"/>
          <w:szCs w:val="28"/>
        </w:rPr>
        <w:t xml:space="preserve"> </w:t>
      </w:r>
      <w:r w:rsidRPr="004567CD">
        <w:rPr>
          <w:rStyle w:val="a5"/>
          <w:b w:val="0"/>
          <w:sz w:val="28"/>
          <w:szCs w:val="28"/>
        </w:rPr>
        <w:t xml:space="preserve">генетические элементы бактерий </w:t>
      </w:r>
      <w:r w:rsidRPr="004567CD">
        <w:rPr>
          <w:rStyle w:val="a5"/>
          <w:sz w:val="28"/>
          <w:szCs w:val="28"/>
        </w:rPr>
        <w:t>–</w:t>
      </w:r>
      <w:r w:rsidRPr="004567CD">
        <w:rPr>
          <w:rStyle w:val="1225"/>
          <w:sz w:val="28"/>
          <w:szCs w:val="28"/>
        </w:rPr>
        <w:t xml:space="preserve"> дискретные сегменты ДНК, способные к самостоятельному перемещению из одного участка в другой в пределах </w:t>
      </w:r>
      <w:proofErr w:type="spellStart"/>
      <w:r w:rsidRPr="004567CD">
        <w:rPr>
          <w:rStyle w:val="1225"/>
          <w:sz w:val="28"/>
          <w:szCs w:val="28"/>
        </w:rPr>
        <w:t>репликона</w:t>
      </w:r>
      <w:proofErr w:type="spellEnd"/>
      <w:r w:rsidRPr="004567CD">
        <w:rPr>
          <w:rStyle w:val="1225"/>
          <w:sz w:val="28"/>
          <w:szCs w:val="28"/>
        </w:rPr>
        <w:t xml:space="preserve">, а также к перемещению из одного </w:t>
      </w:r>
      <w:proofErr w:type="spellStart"/>
      <w:r w:rsidRPr="004567CD">
        <w:rPr>
          <w:rStyle w:val="1225"/>
          <w:sz w:val="28"/>
          <w:szCs w:val="28"/>
        </w:rPr>
        <w:t>репликона</w:t>
      </w:r>
      <w:proofErr w:type="spellEnd"/>
      <w:r w:rsidRPr="004567CD">
        <w:rPr>
          <w:rStyle w:val="1225"/>
          <w:sz w:val="28"/>
          <w:szCs w:val="28"/>
        </w:rPr>
        <w:t xml:space="preserve"> (хромосомного, </w:t>
      </w:r>
      <w:proofErr w:type="spellStart"/>
      <w:r w:rsidRPr="004567CD">
        <w:rPr>
          <w:rStyle w:val="1225"/>
          <w:sz w:val="28"/>
          <w:szCs w:val="28"/>
        </w:rPr>
        <w:t>плазмидного</w:t>
      </w:r>
      <w:proofErr w:type="spellEnd"/>
      <w:r w:rsidRPr="004567CD">
        <w:rPr>
          <w:rStyle w:val="1225"/>
          <w:sz w:val="28"/>
          <w:szCs w:val="28"/>
        </w:rPr>
        <w:t xml:space="preserve"> или </w:t>
      </w:r>
      <w:proofErr w:type="spellStart"/>
      <w:r w:rsidRPr="004567CD">
        <w:rPr>
          <w:rStyle w:val="1225"/>
          <w:sz w:val="28"/>
          <w:szCs w:val="28"/>
        </w:rPr>
        <w:t>фагового</w:t>
      </w:r>
      <w:proofErr w:type="spellEnd"/>
      <w:r w:rsidRPr="004567CD">
        <w:rPr>
          <w:rStyle w:val="1225"/>
          <w:sz w:val="28"/>
          <w:szCs w:val="28"/>
        </w:rPr>
        <w:t>) в другой. К таким элементам относятся простые вставочные последовательности (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-элементы), </w:t>
      </w:r>
      <w:proofErr w:type="spellStart"/>
      <w:r w:rsidRPr="004567CD">
        <w:rPr>
          <w:rStyle w:val="1225"/>
          <w:sz w:val="28"/>
          <w:szCs w:val="28"/>
        </w:rPr>
        <w:t>транспозоны</w:t>
      </w:r>
      <w:proofErr w:type="spellEnd"/>
      <w:r w:rsidRPr="004567CD">
        <w:rPr>
          <w:rStyle w:val="1225"/>
          <w:sz w:val="28"/>
          <w:szCs w:val="28"/>
        </w:rPr>
        <w:t xml:space="preserve"> (</w:t>
      </w:r>
      <w:proofErr w:type="spellStart"/>
      <w:r w:rsidRPr="004567CD">
        <w:rPr>
          <w:rStyle w:val="1225"/>
          <w:i/>
          <w:sz w:val="28"/>
          <w:szCs w:val="28"/>
          <w:lang w:val="en-US"/>
        </w:rPr>
        <w:t>Tn</w:t>
      </w:r>
      <w:proofErr w:type="spellEnd"/>
      <w:r w:rsidRPr="004567CD">
        <w:rPr>
          <w:rStyle w:val="1225"/>
          <w:sz w:val="28"/>
          <w:szCs w:val="28"/>
        </w:rPr>
        <w:t>-элементы) и фаги</w:t>
      </w:r>
      <w:r w:rsidRPr="004567CD">
        <w:rPr>
          <w:rStyle w:val="a5"/>
          <w:b w:val="0"/>
          <w:sz w:val="28"/>
          <w:szCs w:val="28"/>
        </w:rPr>
        <w:t>-</w:t>
      </w:r>
      <w:proofErr w:type="spellStart"/>
      <w:r w:rsidRPr="004567CD">
        <w:rPr>
          <w:rStyle w:val="1225"/>
          <w:sz w:val="28"/>
          <w:szCs w:val="28"/>
        </w:rPr>
        <w:t>транспозоны</w:t>
      </w:r>
      <w:proofErr w:type="spellEnd"/>
      <w:r w:rsidRPr="004567CD">
        <w:rPr>
          <w:rStyle w:val="1225"/>
          <w:sz w:val="28"/>
          <w:szCs w:val="28"/>
        </w:rPr>
        <w:t xml:space="preserve"> (фаг </w:t>
      </w:r>
      <w:r w:rsidRPr="004567CD">
        <w:rPr>
          <w:rStyle w:val="1225"/>
          <w:i/>
          <w:sz w:val="28"/>
          <w:szCs w:val="28"/>
          <w:lang w:val="en-US"/>
        </w:rPr>
        <w:t>Mu</w:t>
      </w:r>
      <w:r w:rsidRPr="004567CD">
        <w:rPr>
          <w:rStyle w:val="1225"/>
          <w:sz w:val="28"/>
          <w:szCs w:val="28"/>
        </w:rPr>
        <w:t xml:space="preserve">). Интеграция их в </w:t>
      </w:r>
      <w:proofErr w:type="spellStart"/>
      <w:r w:rsidRPr="004567CD">
        <w:rPr>
          <w:rStyle w:val="1225"/>
          <w:sz w:val="28"/>
          <w:szCs w:val="28"/>
        </w:rPr>
        <w:t>репликоны</w:t>
      </w:r>
      <w:proofErr w:type="spellEnd"/>
      <w:r w:rsidRPr="004567CD">
        <w:rPr>
          <w:rStyle w:val="1225"/>
          <w:sz w:val="28"/>
          <w:szCs w:val="28"/>
        </w:rPr>
        <w:t xml:space="preserve"> осуществляется независимо от системы общей рекомбинации клеток, которая требует гомологии у </w:t>
      </w:r>
      <w:proofErr w:type="spellStart"/>
      <w:r w:rsidRPr="004567CD">
        <w:rPr>
          <w:rStyle w:val="1225"/>
          <w:sz w:val="28"/>
          <w:szCs w:val="28"/>
        </w:rPr>
        <w:t>рекомбинирующих</w:t>
      </w:r>
      <w:proofErr w:type="spellEnd"/>
      <w:r w:rsidRPr="004567CD">
        <w:rPr>
          <w:rStyle w:val="1225"/>
          <w:sz w:val="28"/>
          <w:szCs w:val="28"/>
        </w:rPr>
        <w:t xml:space="preserve"> структур.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a5"/>
          <w:i/>
          <w:sz w:val="28"/>
          <w:szCs w:val="28"/>
          <w:lang w:val="en-US"/>
        </w:rPr>
        <w:t>IS</w:t>
      </w:r>
      <w:r w:rsidRPr="004567CD">
        <w:rPr>
          <w:rStyle w:val="a5"/>
          <w:sz w:val="28"/>
          <w:szCs w:val="28"/>
        </w:rPr>
        <w:t>-элементы</w:t>
      </w:r>
      <w:r w:rsidRPr="004567CD">
        <w:rPr>
          <w:rStyle w:val="1225"/>
          <w:sz w:val="28"/>
          <w:szCs w:val="28"/>
        </w:rPr>
        <w:t xml:space="preserve"> представляют собой линейные фрагменты </w:t>
      </w:r>
      <w:proofErr w:type="spellStart"/>
      <w:r w:rsidRPr="004567CD">
        <w:rPr>
          <w:rStyle w:val="1225"/>
          <w:sz w:val="28"/>
          <w:szCs w:val="28"/>
        </w:rPr>
        <w:t>двухцепочечной</w:t>
      </w:r>
      <w:proofErr w:type="spellEnd"/>
      <w:r w:rsidRPr="004567CD">
        <w:rPr>
          <w:rStyle w:val="1225"/>
          <w:sz w:val="28"/>
          <w:szCs w:val="28"/>
        </w:rPr>
        <w:t xml:space="preserve"> ДНК длиной от 200 до 2000 </w:t>
      </w:r>
      <w:proofErr w:type="spellStart"/>
      <w:r w:rsidRPr="004567CD">
        <w:rPr>
          <w:rStyle w:val="1225"/>
          <w:sz w:val="28"/>
          <w:szCs w:val="28"/>
        </w:rPr>
        <w:t>п.н</w:t>
      </w:r>
      <w:proofErr w:type="spellEnd"/>
      <w:r w:rsidRPr="004567CD">
        <w:rPr>
          <w:rStyle w:val="1225"/>
          <w:sz w:val="28"/>
          <w:szCs w:val="28"/>
        </w:rPr>
        <w:t xml:space="preserve">. Они содержат только гены </w:t>
      </w:r>
      <w:proofErr w:type="spellStart"/>
      <w:r w:rsidRPr="004567CD">
        <w:rPr>
          <w:rStyle w:val="a5"/>
          <w:b w:val="0"/>
          <w:sz w:val="28"/>
          <w:szCs w:val="28"/>
          <w:lang w:val="en-US"/>
        </w:rPr>
        <w:t>tnp</w:t>
      </w:r>
      <w:proofErr w:type="spellEnd"/>
      <w:r w:rsidRPr="004567CD">
        <w:rPr>
          <w:rStyle w:val="1225"/>
          <w:sz w:val="28"/>
          <w:szCs w:val="28"/>
        </w:rPr>
        <w:t xml:space="preserve">, кодирующие синтез фермента </w:t>
      </w:r>
      <w:proofErr w:type="spellStart"/>
      <w:r w:rsidRPr="004567CD">
        <w:rPr>
          <w:rStyle w:val="1225"/>
          <w:sz w:val="28"/>
          <w:szCs w:val="28"/>
        </w:rPr>
        <w:t>транспозазы</w:t>
      </w:r>
      <w:proofErr w:type="spellEnd"/>
      <w:r w:rsidRPr="004567CD">
        <w:rPr>
          <w:rStyle w:val="1225"/>
          <w:sz w:val="28"/>
          <w:szCs w:val="28"/>
        </w:rPr>
        <w:t xml:space="preserve">, необходимого для их перемещения, или транспозиции.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 являются нормальными компонентами бактериальных хромосом и </w:t>
      </w:r>
      <w:proofErr w:type="spellStart"/>
      <w:r w:rsidRPr="004567CD">
        <w:rPr>
          <w:rStyle w:val="1225"/>
          <w:sz w:val="28"/>
          <w:szCs w:val="28"/>
        </w:rPr>
        <w:t>плазмид</w:t>
      </w:r>
      <w:proofErr w:type="spellEnd"/>
      <w:r w:rsidRPr="004567CD">
        <w:rPr>
          <w:rStyle w:val="1225"/>
          <w:sz w:val="28"/>
          <w:szCs w:val="28"/>
        </w:rPr>
        <w:t xml:space="preserve">.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 могут </w:t>
      </w:r>
      <w:r w:rsidRPr="004567CD">
        <w:rPr>
          <w:rStyle w:val="1225"/>
          <w:sz w:val="28"/>
          <w:szCs w:val="28"/>
        </w:rPr>
        <w:lastRenderedPageBreak/>
        <w:t xml:space="preserve">перемещаться из одного участка генома в другой, в частности из бактериальной хромосомы в </w:t>
      </w:r>
      <w:proofErr w:type="spellStart"/>
      <w:r w:rsidRPr="004567CD">
        <w:rPr>
          <w:rStyle w:val="1225"/>
          <w:sz w:val="28"/>
          <w:szCs w:val="28"/>
        </w:rPr>
        <w:t>плазмиду</w:t>
      </w:r>
      <w:proofErr w:type="spellEnd"/>
      <w:r w:rsidRPr="004567CD">
        <w:rPr>
          <w:rStyle w:val="1225"/>
          <w:sz w:val="28"/>
          <w:szCs w:val="28"/>
        </w:rPr>
        <w:t xml:space="preserve"> и, наоборот, от </w:t>
      </w: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к </w:t>
      </w:r>
      <w:proofErr w:type="spellStart"/>
      <w:r w:rsidRPr="004567CD">
        <w:rPr>
          <w:rStyle w:val="1225"/>
          <w:sz w:val="28"/>
          <w:szCs w:val="28"/>
        </w:rPr>
        <w:t>плазмиде</w:t>
      </w:r>
      <w:proofErr w:type="spellEnd"/>
      <w:r w:rsidRPr="004567CD">
        <w:rPr>
          <w:rStyle w:val="1225"/>
          <w:sz w:val="28"/>
          <w:szCs w:val="28"/>
        </w:rPr>
        <w:t>, включаясь в различные участки генома. При перемещениях они могут встраиваться в пределах одного гена и инактивировать его или изменять его регуляцию.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proofErr w:type="spellStart"/>
      <w:r w:rsidRPr="004567CD">
        <w:rPr>
          <w:rStyle w:val="a5"/>
          <w:sz w:val="28"/>
          <w:szCs w:val="28"/>
        </w:rPr>
        <w:t>Транспозоны</w:t>
      </w:r>
      <w:proofErr w:type="spellEnd"/>
      <w:r w:rsidRPr="004567CD">
        <w:rPr>
          <w:rStyle w:val="a5"/>
          <w:b w:val="0"/>
          <w:sz w:val="28"/>
          <w:szCs w:val="28"/>
        </w:rPr>
        <w:t xml:space="preserve"> –</w:t>
      </w:r>
      <w:r w:rsidRPr="004567CD">
        <w:rPr>
          <w:rStyle w:val="1225"/>
          <w:sz w:val="28"/>
          <w:szCs w:val="28"/>
        </w:rPr>
        <w:t xml:space="preserve"> сложные перемещающиеся элементы. От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-элементов они отличаются тем, что кроме генов, ответственных за транспозицию, содержат структурные гены, отвечающие за проявление какого-либо фенотипа. </w:t>
      </w:r>
      <w:proofErr w:type="spellStart"/>
      <w:r w:rsidRPr="004567CD">
        <w:rPr>
          <w:rStyle w:val="1225"/>
          <w:sz w:val="28"/>
          <w:szCs w:val="28"/>
        </w:rPr>
        <w:t>Транспозоны</w:t>
      </w:r>
      <w:proofErr w:type="spellEnd"/>
      <w:r w:rsidRPr="004567CD">
        <w:rPr>
          <w:rStyle w:val="1225"/>
          <w:sz w:val="28"/>
          <w:szCs w:val="28"/>
        </w:rPr>
        <w:t xml:space="preserve"> могут контролировать резистентность к антибиотикам и ионам тяжелых металлов, способность к катаболизму лактозы, деградации толуола, синтезу </w:t>
      </w:r>
      <w:proofErr w:type="spellStart"/>
      <w:r w:rsidRPr="004567CD">
        <w:rPr>
          <w:rStyle w:val="1225"/>
          <w:sz w:val="28"/>
          <w:szCs w:val="28"/>
        </w:rPr>
        <w:t>энтеротоксинов</w:t>
      </w:r>
      <w:proofErr w:type="spellEnd"/>
      <w:r w:rsidRPr="004567CD">
        <w:rPr>
          <w:rStyle w:val="1225"/>
          <w:sz w:val="28"/>
          <w:szCs w:val="28"/>
        </w:rPr>
        <w:t xml:space="preserve"> и т. п., поэтому их легче обнаружить, чем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-элементы. Длина </w:t>
      </w:r>
      <w:proofErr w:type="spellStart"/>
      <w:r w:rsidRPr="004567CD">
        <w:rPr>
          <w:rStyle w:val="1225"/>
          <w:sz w:val="28"/>
          <w:szCs w:val="28"/>
        </w:rPr>
        <w:t>транспозонов</w:t>
      </w:r>
      <w:proofErr w:type="spellEnd"/>
      <w:r w:rsidRPr="004567CD">
        <w:rPr>
          <w:rStyle w:val="1225"/>
          <w:sz w:val="28"/>
          <w:szCs w:val="28"/>
        </w:rPr>
        <w:t xml:space="preserve"> свыше 2000 </w:t>
      </w:r>
      <w:proofErr w:type="spellStart"/>
      <w:r w:rsidRPr="004567CD">
        <w:rPr>
          <w:rStyle w:val="1225"/>
          <w:sz w:val="28"/>
          <w:szCs w:val="28"/>
        </w:rPr>
        <w:t>п.н</w:t>
      </w:r>
      <w:proofErr w:type="spellEnd"/>
      <w:r w:rsidRPr="004567CD">
        <w:rPr>
          <w:rStyle w:val="1225"/>
          <w:sz w:val="28"/>
          <w:szCs w:val="28"/>
        </w:rPr>
        <w:t xml:space="preserve">. Как и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-элементы, </w:t>
      </w:r>
      <w:proofErr w:type="spellStart"/>
      <w:r w:rsidRPr="004567CD">
        <w:rPr>
          <w:rStyle w:val="1225"/>
          <w:sz w:val="28"/>
          <w:szCs w:val="28"/>
        </w:rPr>
        <w:t>транспозоны</w:t>
      </w:r>
      <w:proofErr w:type="spellEnd"/>
      <w:r w:rsidRPr="004567CD">
        <w:rPr>
          <w:rStyle w:val="1225"/>
          <w:sz w:val="28"/>
          <w:szCs w:val="28"/>
        </w:rPr>
        <w:t xml:space="preserve"> имеют концевые повторы, которыми часто служат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-элементы. 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Интеграция </w:t>
      </w:r>
      <w:proofErr w:type="spellStart"/>
      <w:r w:rsidRPr="004567CD">
        <w:rPr>
          <w:rStyle w:val="1225"/>
          <w:sz w:val="28"/>
          <w:szCs w:val="28"/>
        </w:rPr>
        <w:t>транспозонов</w:t>
      </w:r>
      <w:proofErr w:type="spellEnd"/>
      <w:r w:rsidRPr="004567CD">
        <w:rPr>
          <w:rStyle w:val="1225"/>
          <w:sz w:val="28"/>
          <w:szCs w:val="28"/>
        </w:rPr>
        <w:t xml:space="preserve"> или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 xml:space="preserve">-элементов способна индуцировать образование мутаций. Включаясь в разные участки генома, они могут нарушать нуклеотидную последовательность гена, вызывать </w:t>
      </w:r>
      <w:proofErr w:type="spellStart"/>
      <w:r w:rsidRPr="004567CD">
        <w:rPr>
          <w:rStyle w:val="1225"/>
          <w:sz w:val="28"/>
          <w:szCs w:val="28"/>
        </w:rPr>
        <w:t>делеции</w:t>
      </w:r>
      <w:proofErr w:type="spellEnd"/>
      <w:r w:rsidRPr="004567CD">
        <w:rPr>
          <w:rStyle w:val="1225"/>
          <w:sz w:val="28"/>
          <w:szCs w:val="28"/>
        </w:rPr>
        <w:t xml:space="preserve">, инверсии. В результате может синтезироваться функционально неполноценный белок или же его синтеза не происходит, в результате возникают соответственно </w:t>
      </w:r>
      <w:proofErr w:type="spellStart"/>
      <w:r w:rsidRPr="004567CD">
        <w:rPr>
          <w:rStyle w:val="1225"/>
          <w:sz w:val="28"/>
          <w:szCs w:val="28"/>
        </w:rPr>
        <w:t>делеционные</w:t>
      </w:r>
      <w:proofErr w:type="spellEnd"/>
      <w:r w:rsidRPr="004567CD">
        <w:rPr>
          <w:rStyle w:val="1225"/>
          <w:sz w:val="28"/>
          <w:szCs w:val="28"/>
        </w:rPr>
        <w:t xml:space="preserve"> или инверсионные мутанты. Наряду с </w:t>
      </w:r>
      <w:proofErr w:type="spellStart"/>
      <w:r w:rsidRPr="004567CD">
        <w:rPr>
          <w:rStyle w:val="1225"/>
          <w:sz w:val="28"/>
          <w:szCs w:val="28"/>
        </w:rPr>
        <w:t>плазмидами</w:t>
      </w:r>
      <w:proofErr w:type="spellEnd"/>
      <w:r w:rsidRPr="004567CD">
        <w:rPr>
          <w:rStyle w:val="1225"/>
          <w:sz w:val="28"/>
          <w:szCs w:val="28"/>
        </w:rPr>
        <w:t xml:space="preserve"> и фагами </w:t>
      </w:r>
      <w:proofErr w:type="spellStart"/>
      <w:r w:rsidRPr="004567CD">
        <w:rPr>
          <w:rStyle w:val="1225"/>
          <w:sz w:val="28"/>
          <w:szCs w:val="28"/>
        </w:rPr>
        <w:t>транспозоны</w:t>
      </w:r>
      <w:proofErr w:type="spellEnd"/>
      <w:r w:rsidRPr="004567CD">
        <w:rPr>
          <w:rStyle w:val="1225"/>
          <w:sz w:val="28"/>
          <w:szCs w:val="28"/>
        </w:rPr>
        <w:t xml:space="preserve"> или </w:t>
      </w:r>
      <w:r w:rsidRPr="004567CD">
        <w:rPr>
          <w:rStyle w:val="1225"/>
          <w:i/>
          <w:sz w:val="28"/>
          <w:szCs w:val="28"/>
          <w:lang w:val="en-US"/>
        </w:rPr>
        <w:t>IS</w:t>
      </w:r>
      <w:r w:rsidRPr="004567CD">
        <w:rPr>
          <w:rStyle w:val="1225"/>
          <w:sz w:val="28"/>
          <w:szCs w:val="28"/>
        </w:rPr>
        <w:t>-элементы могут обеспечивать перенос генов между различными видами бактерий, иногда весьма отдаленными, и, следовательно, играют важную роль в эволюции микроорганизмов</w:t>
      </w:r>
      <w:r w:rsidRPr="004567CD">
        <w:rPr>
          <w:rStyle w:val="a5"/>
          <w:b w:val="0"/>
          <w:sz w:val="28"/>
          <w:szCs w:val="28"/>
        </w:rPr>
        <w:t xml:space="preserve"> и </w:t>
      </w:r>
      <w:r w:rsidRPr="004567CD">
        <w:rPr>
          <w:rStyle w:val="1225"/>
          <w:sz w:val="28"/>
          <w:szCs w:val="28"/>
        </w:rPr>
        <w:t>используются в генетической инженерии.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</w:p>
    <w:p w:rsidR="004567CD" w:rsidRPr="004567CD" w:rsidRDefault="004567CD" w:rsidP="004567CD">
      <w:pPr>
        <w:pStyle w:val="a3"/>
        <w:numPr>
          <w:ilvl w:val="1"/>
          <w:numId w:val="1"/>
        </w:numPr>
        <w:ind w:left="0" w:firstLine="0"/>
        <w:jc w:val="center"/>
        <w:rPr>
          <w:rStyle w:val="1219"/>
          <w:b/>
          <w:i w:val="0"/>
          <w:sz w:val="28"/>
          <w:szCs w:val="28"/>
        </w:rPr>
      </w:pPr>
      <w:proofErr w:type="spellStart"/>
      <w:r w:rsidRPr="004567CD">
        <w:rPr>
          <w:rStyle w:val="1219"/>
          <w:b/>
          <w:i w:val="0"/>
          <w:sz w:val="28"/>
          <w:szCs w:val="28"/>
        </w:rPr>
        <w:t>Плазмиды</w:t>
      </w:r>
      <w:proofErr w:type="spellEnd"/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</w:p>
    <w:p w:rsidR="004567CD" w:rsidRPr="004567CD" w:rsidRDefault="004567CD" w:rsidP="004567CD">
      <w:pPr>
        <w:pStyle w:val="a3"/>
        <w:ind w:firstLine="709"/>
      </w:pPr>
      <w:r w:rsidRPr="004567CD">
        <w:rPr>
          <w:rStyle w:val="1225"/>
          <w:sz w:val="28"/>
          <w:szCs w:val="28"/>
        </w:rPr>
        <w:t xml:space="preserve">Наряду с хромосомой в бактериальной клетке могут присутствовать </w:t>
      </w:r>
      <w:proofErr w:type="spellStart"/>
      <w:r w:rsidRPr="004567CD">
        <w:rPr>
          <w:rStyle w:val="1225"/>
          <w:b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– стабильно наследуемые </w:t>
      </w:r>
      <w:proofErr w:type="spellStart"/>
      <w:r w:rsidRPr="004567CD">
        <w:rPr>
          <w:rStyle w:val="1225"/>
          <w:sz w:val="28"/>
          <w:szCs w:val="28"/>
        </w:rPr>
        <w:t>внехромосомные</w:t>
      </w:r>
      <w:proofErr w:type="spellEnd"/>
      <w:r w:rsidRPr="004567CD">
        <w:rPr>
          <w:rStyle w:val="1225"/>
          <w:sz w:val="28"/>
          <w:szCs w:val="28"/>
        </w:rPr>
        <w:t xml:space="preserve"> генетические элементы,</w:t>
      </w:r>
      <w:r w:rsidRPr="004567CD">
        <w:rPr>
          <w:rStyle w:val="6"/>
          <w:sz w:val="28"/>
          <w:szCs w:val="28"/>
          <w:lang w:val="ru-RU"/>
        </w:rPr>
        <w:t xml:space="preserve"> </w:t>
      </w:r>
      <w:r w:rsidRPr="004567CD">
        <w:rPr>
          <w:rStyle w:val="6"/>
          <w:b w:val="0"/>
          <w:i w:val="0"/>
          <w:sz w:val="28"/>
          <w:szCs w:val="28"/>
          <w:lang w:val="ru-RU"/>
        </w:rPr>
        <w:t>способные к автономной репликации. М</w:t>
      </w:r>
      <w:r w:rsidRPr="004567CD">
        <w:rPr>
          <w:rStyle w:val="1225"/>
          <w:sz w:val="28"/>
          <w:szCs w:val="28"/>
        </w:rPr>
        <w:t xml:space="preserve">олекулярная масса </w:t>
      </w:r>
      <w:proofErr w:type="spellStart"/>
      <w:r w:rsidRPr="004567CD">
        <w:rPr>
          <w:rStyle w:val="1225"/>
          <w:sz w:val="28"/>
          <w:szCs w:val="28"/>
        </w:rPr>
        <w:t>плазмид</w:t>
      </w:r>
      <w:proofErr w:type="spellEnd"/>
      <w:r w:rsidRPr="004567CD">
        <w:rPr>
          <w:rStyle w:val="1225"/>
          <w:sz w:val="28"/>
          <w:szCs w:val="28"/>
        </w:rPr>
        <w:t xml:space="preserve"> составляет около 20 % молекулярной массы хромосомы этих бактерий.</w:t>
      </w:r>
    </w:p>
    <w:p w:rsidR="004567CD" w:rsidRPr="004567CD" w:rsidRDefault="004567CD" w:rsidP="004567CD">
      <w:pPr>
        <w:pStyle w:val="a3"/>
        <w:ind w:firstLine="709"/>
        <w:rPr>
          <w:rStyle w:val="6"/>
          <w:sz w:val="28"/>
          <w:szCs w:val="28"/>
          <w:lang w:val="ru-RU"/>
        </w:rPr>
      </w:pP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бактерий представляют собой </w:t>
      </w:r>
      <w:proofErr w:type="spellStart"/>
      <w:r w:rsidRPr="004567CD">
        <w:rPr>
          <w:rStyle w:val="1225"/>
          <w:sz w:val="28"/>
          <w:szCs w:val="28"/>
        </w:rPr>
        <w:t>двухцепочечные</w:t>
      </w:r>
      <w:proofErr w:type="spellEnd"/>
      <w:r w:rsidRPr="004567CD">
        <w:rPr>
          <w:rStyle w:val="1225"/>
          <w:sz w:val="28"/>
          <w:szCs w:val="28"/>
        </w:rPr>
        <w:t xml:space="preserve"> </w:t>
      </w:r>
      <w:proofErr w:type="spellStart"/>
      <w:r w:rsidRPr="004567CD">
        <w:rPr>
          <w:rStyle w:val="1225"/>
          <w:sz w:val="28"/>
          <w:szCs w:val="28"/>
        </w:rPr>
        <w:t>суперскрученные</w:t>
      </w:r>
      <w:proofErr w:type="spellEnd"/>
      <w:r w:rsidRPr="004567CD">
        <w:rPr>
          <w:rStyle w:val="1225"/>
          <w:sz w:val="28"/>
          <w:szCs w:val="28"/>
        </w:rPr>
        <w:t xml:space="preserve"> </w:t>
      </w:r>
      <w:proofErr w:type="spellStart"/>
      <w:r w:rsidRPr="004567CD">
        <w:rPr>
          <w:rStyle w:val="1225"/>
          <w:sz w:val="28"/>
          <w:szCs w:val="28"/>
        </w:rPr>
        <w:t>ковалентнозамкнутые</w:t>
      </w:r>
      <w:proofErr w:type="spellEnd"/>
      <w:r w:rsidRPr="004567CD">
        <w:rPr>
          <w:rStyle w:val="1225"/>
          <w:sz w:val="28"/>
          <w:szCs w:val="28"/>
        </w:rPr>
        <w:t xml:space="preserve"> кольцевые молекулы ДНК. Благодаря такой структуре они не подвергаются действию клеточных нуклеаз. Существуют также линейные </w:t>
      </w: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>, на которые нуклеазы не действуют, поскольку их концевые участки защищены специфическими белками.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не являются жизненно важными наследственными структурами бактериальной клетки. При элиминации </w:t>
      </w:r>
      <w:proofErr w:type="spellStart"/>
      <w:r w:rsidRPr="004567CD">
        <w:rPr>
          <w:rStyle w:val="1225"/>
          <w:sz w:val="28"/>
          <w:szCs w:val="28"/>
        </w:rPr>
        <w:t>плазмид</w:t>
      </w:r>
      <w:proofErr w:type="spellEnd"/>
      <w:r w:rsidRPr="004567CD">
        <w:rPr>
          <w:rStyle w:val="1225"/>
          <w:sz w:val="28"/>
          <w:szCs w:val="28"/>
        </w:rPr>
        <w:t xml:space="preserve"> с помощью УФ-облучения, </w:t>
      </w:r>
      <w:proofErr w:type="spellStart"/>
      <w:r w:rsidRPr="004567CD">
        <w:rPr>
          <w:rStyle w:val="1225"/>
          <w:sz w:val="28"/>
          <w:szCs w:val="28"/>
        </w:rPr>
        <w:t>митомицина</w:t>
      </w:r>
      <w:proofErr w:type="spellEnd"/>
      <w:r w:rsidRPr="004567CD">
        <w:rPr>
          <w:rStyle w:val="1225"/>
          <w:sz w:val="28"/>
          <w:szCs w:val="28"/>
        </w:rPr>
        <w:t xml:space="preserve"> </w:t>
      </w:r>
      <w:r w:rsidRPr="004567CD">
        <w:rPr>
          <w:rStyle w:val="1225"/>
          <w:i/>
          <w:sz w:val="28"/>
          <w:szCs w:val="28"/>
        </w:rPr>
        <w:t>С</w:t>
      </w:r>
      <w:r w:rsidRPr="004567CD">
        <w:rPr>
          <w:rStyle w:val="1225"/>
          <w:sz w:val="28"/>
          <w:szCs w:val="28"/>
        </w:rPr>
        <w:t>, акридиновых красителей и других агентов жизнеспособность бактерий сохраняется.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Важнейшим свойством </w:t>
      </w:r>
      <w:proofErr w:type="spellStart"/>
      <w:r w:rsidRPr="004567CD">
        <w:rPr>
          <w:rStyle w:val="1225"/>
          <w:sz w:val="28"/>
          <w:szCs w:val="28"/>
        </w:rPr>
        <w:t>плазмид</w:t>
      </w:r>
      <w:proofErr w:type="spellEnd"/>
      <w:r w:rsidRPr="004567CD">
        <w:rPr>
          <w:rStyle w:val="1225"/>
          <w:sz w:val="28"/>
          <w:szCs w:val="28"/>
        </w:rPr>
        <w:t xml:space="preserve"> являются: 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1225"/>
          <w:sz w:val="28"/>
          <w:szCs w:val="28"/>
        </w:rPr>
        <w:t xml:space="preserve">1. </w:t>
      </w:r>
      <w:proofErr w:type="spellStart"/>
      <w:r w:rsidRPr="004567CD">
        <w:rPr>
          <w:rStyle w:val="1225"/>
          <w:sz w:val="28"/>
          <w:szCs w:val="28"/>
        </w:rPr>
        <w:t>С</w:t>
      </w:r>
      <w:r w:rsidRPr="004567CD">
        <w:rPr>
          <w:rStyle w:val="6"/>
          <w:b w:val="0"/>
          <w:i w:val="0"/>
          <w:sz w:val="28"/>
          <w:szCs w:val="28"/>
          <w:lang w:val="ru-RU"/>
        </w:rPr>
        <w:t>пособость</w:t>
      </w:r>
      <w:proofErr w:type="spellEnd"/>
      <w:r w:rsidRPr="004567CD">
        <w:rPr>
          <w:rStyle w:val="6"/>
          <w:b w:val="0"/>
          <w:i w:val="0"/>
          <w:sz w:val="28"/>
          <w:szCs w:val="28"/>
          <w:lang w:val="ru-RU"/>
        </w:rPr>
        <w:t xml:space="preserve"> к </w:t>
      </w:r>
      <w:r w:rsidRPr="004567CD">
        <w:rPr>
          <w:rStyle w:val="6"/>
          <w:i w:val="0"/>
          <w:sz w:val="28"/>
          <w:szCs w:val="28"/>
          <w:lang w:val="ru-RU"/>
        </w:rPr>
        <w:t>автономной репликации</w:t>
      </w:r>
      <w:r w:rsidRPr="004567CD">
        <w:rPr>
          <w:rStyle w:val="6"/>
          <w:b w:val="0"/>
          <w:i w:val="0"/>
          <w:sz w:val="28"/>
          <w:szCs w:val="28"/>
          <w:lang w:val="ru-RU"/>
        </w:rPr>
        <w:t>.</w:t>
      </w:r>
    </w:p>
    <w:p w:rsidR="004567CD" w:rsidRPr="004567CD" w:rsidRDefault="004567CD" w:rsidP="004567CD">
      <w:pPr>
        <w:pStyle w:val="a3"/>
        <w:ind w:firstLine="709"/>
        <w:rPr>
          <w:rStyle w:val="1225"/>
          <w:sz w:val="28"/>
          <w:szCs w:val="28"/>
        </w:rPr>
      </w:pPr>
      <w:r w:rsidRPr="004567CD">
        <w:rPr>
          <w:rStyle w:val="6"/>
          <w:i w:val="0"/>
          <w:sz w:val="28"/>
          <w:szCs w:val="28"/>
          <w:lang w:val="ru-RU"/>
        </w:rPr>
        <w:lastRenderedPageBreak/>
        <w:t xml:space="preserve">2. </w:t>
      </w:r>
      <w:proofErr w:type="spellStart"/>
      <w:r w:rsidRPr="004567CD">
        <w:rPr>
          <w:rStyle w:val="6"/>
          <w:i w:val="0"/>
          <w:sz w:val="28"/>
          <w:szCs w:val="28"/>
          <w:lang w:val="ru-RU"/>
        </w:rPr>
        <w:t>Трансмиссивность</w:t>
      </w:r>
      <w:proofErr w:type="spellEnd"/>
      <w:r w:rsidRPr="004567CD">
        <w:rPr>
          <w:rStyle w:val="1225"/>
          <w:sz w:val="28"/>
          <w:szCs w:val="28"/>
        </w:rPr>
        <w:t xml:space="preserve"> – способность передаваться из клетки в клетку при конъюгации</w:t>
      </w:r>
      <w:r w:rsidRPr="004567CD">
        <w:rPr>
          <w:rStyle w:val="6"/>
          <w:sz w:val="28"/>
          <w:szCs w:val="28"/>
          <w:lang w:val="ru-RU"/>
        </w:rPr>
        <w:t>.</w:t>
      </w:r>
      <w:r w:rsidRPr="004567CD">
        <w:rPr>
          <w:rStyle w:val="1225"/>
          <w:sz w:val="28"/>
          <w:szCs w:val="28"/>
        </w:rPr>
        <w:t xml:space="preserve"> В зависимости от этого </w:t>
      </w: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подразделяют на </w:t>
      </w:r>
      <w:proofErr w:type="spellStart"/>
      <w:r w:rsidRPr="004567CD">
        <w:rPr>
          <w:rStyle w:val="1225"/>
          <w:sz w:val="28"/>
          <w:szCs w:val="28"/>
        </w:rPr>
        <w:t>конъюгативные</w:t>
      </w:r>
      <w:proofErr w:type="spellEnd"/>
      <w:r w:rsidRPr="004567CD">
        <w:rPr>
          <w:rStyle w:val="1225"/>
          <w:sz w:val="28"/>
          <w:szCs w:val="28"/>
        </w:rPr>
        <w:t xml:space="preserve"> (или трансмиссивные) и </w:t>
      </w:r>
      <w:proofErr w:type="spellStart"/>
      <w:r w:rsidRPr="004567CD">
        <w:rPr>
          <w:rStyle w:val="1225"/>
          <w:sz w:val="28"/>
          <w:szCs w:val="28"/>
        </w:rPr>
        <w:t>неконъюгативные</w:t>
      </w:r>
      <w:proofErr w:type="spellEnd"/>
      <w:r w:rsidRPr="004567CD">
        <w:rPr>
          <w:rStyle w:val="1225"/>
          <w:sz w:val="28"/>
          <w:szCs w:val="28"/>
        </w:rPr>
        <w:t xml:space="preserve"> (или </w:t>
      </w:r>
      <w:proofErr w:type="spellStart"/>
      <w:r w:rsidRPr="004567CD">
        <w:rPr>
          <w:rStyle w:val="1225"/>
          <w:sz w:val="28"/>
          <w:szCs w:val="28"/>
        </w:rPr>
        <w:t>нетрансмиссивные</w:t>
      </w:r>
      <w:proofErr w:type="spellEnd"/>
      <w:r w:rsidRPr="004567CD">
        <w:rPr>
          <w:rStyle w:val="1225"/>
          <w:sz w:val="28"/>
          <w:szCs w:val="28"/>
        </w:rPr>
        <w:t xml:space="preserve">). </w:t>
      </w:r>
      <w:proofErr w:type="spellStart"/>
      <w:r w:rsidRPr="004567CD">
        <w:rPr>
          <w:rStyle w:val="1225"/>
          <w:sz w:val="28"/>
          <w:szCs w:val="28"/>
        </w:rPr>
        <w:t>Конъюгативные</w:t>
      </w:r>
      <w:proofErr w:type="spellEnd"/>
      <w:r w:rsidRPr="004567CD">
        <w:rPr>
          <w:rStyle w:val="1225"/>
          <w:sz w:val="28"/>
          <w:szCs w:val="28"/>
        </w:rPr>
        <w:t xml:space="preserve"> </w:t>
      </w:r>
      <w:proofErr w:type="spellStart"/>
      <w:r w:rsidRPr="004567CD">
        <w:rPr>
          <w:rStyle w:val="1225"/>
          <w:sz w:val="28"/>
          <w:szCs w:val="28"/>
        </w:rPr>
        <w:t>плазмиды</w:t>
      </w:r>
      <w:proofErr w:type="spellEnd"/>
      <w:r w:rsidRPr="004567CD">
        <w:rPr>
          <w:rStyle w:val="1225"/>
          <w:sz w:val="28"/>
          <w:szCs w:val="28"/>
        </w:rPr>
        <w:t xml:space="preserve"> способны передаваться из одной клетки в другую, их молекулярная масса обычно превышает 25</w:t>
      </w:r>
      <w:r w:rsidRPr="004567CD">
        <w:rPr>
          <w:rStyle w:val="1225"/>
          <w:sz w:val="28"/>
          <w:szCs w:val="28"/>
          <w:lang w:val="en-US"/>
        </w:rPr>
        <w:t> </w:t>
      </w:r>
      <w:proofErr w:type="gramStart"/>
      <w:r w:rsidRPr="004567CD">
        <w:rPr>
          <w:rStyle w:val="1225"/>
          <w:sz w:val="28"/>
          <w:szCs w:val="28"/>
        </w:rPr>
        <w:t>МД</w:t>
      </w:r>
      <w:proofErr w:type="gramEnd"/>
      <w:r w:rsidRPr="004567CD">
        <w:rPr>
          <w:rStyle w:val="1225"/>
          <w:sz w:val="28"/>
          <w:szCs w:val="28"/>
        </w:rPr>
        <w:t xml:space="preserve"> и они имеют гены, ответственные за перенос и детерминируют синтез половых </w:t>
      </w:r>
      <w:proofErr w:type="spellStart"/>
      <w:r w:rsidRPr="004567CD">
        <w:rPr>
          <w:rStyle w:val="1225"/>
          <w:sz w:val="28"/>
          <w:szCs w:val="28"/>
        </w:rPr>
        <w:t>пилей</w:t>
      </w:r>
      <w:proofErr w:type="spellEnd"/>
      <w:r w:rsidRPr="004567CD">
        <w:rPr>
          <w:rStyle w:val="1225"/>
          <w:sz w:val="28"/>
          <w:szCs w:val="28"/>
        </w:rPr>
        <w:t xml:space="preserve"> для образования </w:t>
      </w:r>
      <w:proofErr w:type="spellStart"/>
      <w:r w:rsidRPr="004567CD">
        <w:rPr>
          <w:rStyle w:val="1225"/>
          <w:sz w:val="28"/>
          <w:szCs w:val="28"/>
        </w:rPr>
        <w:t>конъюгативных</w:t>
      </w:r>
      <w:proofErr w:type="spellEnd"/>
      <w:r w:rsidRPr="004567CD">
        <w:rPr>
          <w:rStyle w:val="1225"/>
          <w:sz w:val="28"/>
          <w:szCs w:val="28"/>
        </w:rPr>
        <w:t xml:space="preserve"> пар, перенос ДНК и </w:t>
      </w:r>
      <w:proofErr w:type="spellStart"/>
      <w:r w:rsidRPr="004567CD">
        <w:rPr>
          <w:rStyle w:val="1225"/>
          <w:sz w:val="28"/>
          <w:szCs w:val="28"/>
        </w:rPr>
        <w:t>постконъюгативный</w:t>
      </w:r>
      <w:proofErr w:type="spellEnd"/>
      <w:r w:rsidRPr="004567CD">
        <w:rPr>
          <w:rStyle w:val="1225"/>
          <w:sz w:val="28"/>
          <w:szCs w:val="28"/>
        </w:rPr>
        <w:t xml:space="preserve"> синтез ДНК, придающий клетке донорные свойства.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Неконъюгативные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не содержат генов, придающих бактериальным клеткам свойства генетических доноров, и поэтому они неспособны самостоятельно передаваться от одних клеток к другим.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Неконъюгативные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мелкие, с молекулярной массой менее </w:t>
      </w:r>
      <w:r w:rsidRPr="004567CD">
        <w:t>25</w:t>
      </w:r>
      <w:r w:rsidRPr="004567CD">
        <w:rPr>
          <w:lang w:val="en-US"/>
        </w:rPr>
        <w:t> </w:t>
      </w:r>
      <w:r w:rsidRPr="004567CD">
        <w:t>МД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Однако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неконъюгативные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могут быть перенесены в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реципиентные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клетки с помощью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конъюгативных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Перенос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неконъюгативных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помощью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конъюгативных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называется </w:t>
      </w:r>
      <w:r w:rsidRPr="004567CD">
        <w:rPr>
          <w:rStyle w:val="a5"/>
          <w:i/>
          <w:sz w:val="28"/>
          <w:szCs w:val="28"/>
        </w:rPr>
        <w:t>мобилизацией</w:t>
      </w:r>
      <w:r w:rsidRPr="004567CD">
        <w:rPr>
          <w:rStyle w:val="a5"/>
          <w:sz w:val="28"/>
          <w:szCs w:val="28"/>
        </w:rPr>
        <w:t>.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</w:t>
      </w:r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 xml:space="preserve">этом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>неконъюгативная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>плазмида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 xml:space="preserve"> является мобилизуемой, а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>конъюгативная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мобилизующей. Мобилизация может осуществляться из-за наличия в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плазмидах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IS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-элементов 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транспозонов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, которые обеспечивают объединение двух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друг с другом – образование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коинтегратов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4567CD" w:rsidRPr="004567CD" w:rsidRDefault="004567CD" w:rsidP="004567CD">
      <w:pPr>
        <w:pStyle w:val="a3"/>
        <w:ind w:firstLine="709"/>
        <w:rPr>
          <w:rStyle w:val="a5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3. </w:t>
      </w:r>
      <w:r w:rsidRPr="004567CD">
        <w:rPr>
          <w:rStyle w:val="12"/>
          <w:rFonts w:ascii="Times New Roman" w:eastAsia="Times New Roman" w:hAnsi="Times New Roman" w:cs="Times New Roman"/>
          <w:b/>
          <w:spacing w:val="1"/>
          <w:sz w:val="28"/>
          <w:szCs w:val="28"/>
        </w:rPr>
        <w:t>И</w:t>
      </w:r>
      <w:r w:rsidRPr="004567CD">
        <w:rPr>
          <w:rStyle w:val="a5"/>
          <w:i/>
          <w:sz w:val="28"/>
          <w:szCs w:val="28"/>
        </w:rPr>
        <w:t>нтеграция</w:t>
      </w:r>
      <w:r w:rsidRPr="004567CD">
        <w:rPr>
          <w:rStyle w:val="a5"/>
          <w:b w:val="0"/>
          <w:i/>
          <w:sz w:val="28"/>
          <w:szCs w:val="28"/>
        </w:rPr>
        <w:t xml:space="preserve"> в бактериальную хромосому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осуществляется с помощью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IS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-элементов 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транспозонов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, которые имеются в хромосоме и в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плазмиде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proofErr w:type="spellStart"/>
      <w:r w:rsidRPr="004567CD">
        <w:rPr>
          <w:rStyle w:val="a5"/>
          <w:b w:val="0"/>
          <w:i/>
          <w:sz w:val="28"/>
          <w:szCs w:val="28"/>
        </w:rPr>
        <w:t>П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, которые могут находиться как в автономном, так и в интегрированном состоянии по отношению к хромосоме клетки-хозяина называют </w:t>
      </w:r>
      <w:proofErr w:type="spellStart"/>
      <w:r w:rsidRPr="004567CD">
        <w:rPr>
          <w:rStyle w:val="a5"/>
          <w:i/>
          <w:sz w:val="28"/>
          <w:szCs w:val="28"/>
        </w:rPr>
        <w:t>эписомами</w:t>
      </w:r>
      <w:proofErr w:type="spellEnd"/>
      <w:r w:rsidRPr="004567CD">
        <w:rPr>
          <w:rStyle w:val="a5"/>
          <w:i/>
          <w:sz w:val="28"/>
          <w:szCs w:val="28"/>
        </w:rPr>
        <w:t>.</w:t>
      </w:r>
    </w:p>
    <w:p w:rsidR="004567CD" w:rsidRPr="004567CD" w:rsidRDefault="004567CD" w:rsidP="004567CD">
      <w:pPr>
        <w:pStyle w:val="a3"/>
        <w:ind w:firstLine="709"/>
      </w:pPr>
      <w:r w:rsidRPr="004567CD">
        <w:rPr>
          <w:rStyle w:val="a5"/>
          <w:i/>
          <w:sz w:val="28"/>
          <w:szCs w:val="28"/>
        </w:rPr>
        <w:t xml:space="preserve">4. Несовместимость. Родственные </w:t>
      </w:r>
      <w:proofErr w:type="spellStart"/>
      <w:r w:rsidRPr="004567CD">
        <w:rPr>
          <w:rStyle w:val="a5"/>
          <w:i/>
          <w:sz w:val="28"/>
          <w:szCs w:val="28"/>
        </w:rPr>
        <w:t>плазмиды</w:t>
      </w:r>
      <w:proofErr w:type="spellEnd"/>
      <w:r w:rsidRPr="004567CD">
        <w:rPr>
          <w:rStyle w:val="a5"/>
          <w:i/>
          <w:sz w:val="28"/>
          <w:szCs w:val="28"/>
        </w:rPr>
        <w:t xml:space="preserve"> не могут существовать в одной клетке, что</w:t>
      </w:r>
      <w:r w:rsidRPr="004567CD">
        <w:t xml:space="preserve"> обусловливается или блокированием репликации ДНК родственной </w:t>
      </w:r>
      <w:proofErr w:type="spellStart"/>
      <w:r w:rsidRPr="004567CD">
        <w:t>плазмиды</w:t>
      </w:r>
      <w:proofErr w:type="spellEnd"/>
      <w:r w:rsidRPr="004567CD">
        <w:t xml:space="preserve"> или блокированием распределения дочерних молекул ДНК по клеткам.</w:t>
      </w:r>
    </w:p>
    <w:p w:rsidR="004567CD" w:rsidRPr="004567CD" w:rsidRDefault="004567CD" w:rsidP="004567CD">
      <w:pPr>
        <w:pStyle w:val="11"/>
        <w:shd w:val="clear" w:color="auto" w:fill="auto"/>
        <w:spacing w:before="0" w:after="0" w:line="322" w:lineRule="exact"/>
        <w:ind w:left="20" w:firstLine="689"/>
        <w:jc w:val="both"/>
        <w:rPr>
          <w:sz w:val="28"/>
          <w:szCs w:val="28"/>
        </w:rPr>
      </w:pPr>
      <w:r w:rsidRPr="004567CD">
        <w:rPr>
          <w:sz w:val="28"/>
          <w:szCs w:val="28"/>
        </w:rPr>
        <w:t xml:space="preserve">5. </w:t>
      </w:r>
      <w:r w:rsidRPr="004567CD">
        <w:rPr>
          <w:rStyle w:val="a5"/>
          <w:sz w:val="28"/>
          <w:szCs w:val="28"/>
        </w:rPr>
        <w:t xml:space="preserve">Поверхностное исключение. </w:t>
      </w:r>
      <w:r w:rsidRPr="004567CD">
        <w:rPr>
          <w:sz w:val="28"/>
          <w:szCs w:val="28"/>
        </w:rPr>
        <w:t xml:space="preserve">Если в клетке уже имеется </w:t>
      </w:r>
      <w:proofErr w:type="spellStart"/>
      <w:r w:rsidRPr="004567CD">
        <w:rPr>
          <w:sz w:val="28"/>
          <w:szCs w:val="28"/>
        </w:rPr>
        <w:t>плазмида</w:t>
      </w:r>
      <w:proofErr w:type="spellEnd"/>
      <w:r w:rsidRPr="004567CD">
        <w:rPr>
          <w:sz w:val="28"/>
          <w:szCs w:val="28"/>
        </w:rPr>
        <w:t xml:space="preserve">, контролирующая соответствующий признак, то при конъюгации </w:t>
      </w:r>
      <w:proofErr w:type="spellStart"/>
      <w:r w:rsidRPr="004567CD">
        <w:rPr>
          <w:sz w:val="28"/>
          <w:szCs w:val="28"/>
        </w:rPr>
        <w:t>плазмидная</w:t>
      </w:r>
      <w:proofErr w:type="spellEnd"/>
      <w:r w:rsidRPr="004567CD">
        <w:rPr>
          <w:sz w:val="28"/>
          <w:szCs w:val="28"/>
        </w:rPr>
        <w:t xml:space="preserve"> ДНК другой клетки проходит через клеточную стенку с трудом. Частота переноса </w:t>
      </w:r>
      <w:proofErr w:type="spellStart"/>
      <w:r w:rsidRPr="004567CD">
        <w:rPr>
          <w:sz w:val="28"/>
          <w:szCs w:val="28"/>
        </w:rPr>
        <w:t>плазмид</w:t>
      </w:r>
      <w:proofErr w:type="spellEnd"/>
      <w:r w:rsidRPr="004567CD">
        <w:rPr>
          <w:sz w:val="28"/>
          <w:szCs w:val="28"/>
        </w:rPr>
        <w:t xml:space="preserve"> при этом падает в 10–100 раз по сравнению с таковой в </w:t>
      </w:r>
      <w:proofErr w:type="spellStart"/>
      <w:r w:rsidRPr="004567CD">
        <w:rPr>
          <w:sz w:val="28"/>
          <w:szCs w:val="28"/>
        </w:rPr>
        <w:t>бесплазмидные</w:t>
      </w:r>
      <w:proofErr w:type="spellEnd"/>
      <w:r w:rsidRPr="004567CD">
        <w:rPr>
          <w:sz w:val="28"/>
          <w:szCs w:val="28"/>
        </w:rPr>
        <w:t xml:space="preserve"> клетки. </w:t>
      </w:r>
      <w:proofErr w:type="spellStart"/>
      <w:r w:rsidRPr="004567CD">
        <w:rPr>
          <w:sz w:val="28"/>
          <w:szCs w:val="28"/>
        </w:rPr>
        <w:t>Плазмиды</w:t>
      </w:r>
      <w:proofErr w:type="spellEnd"/>
      <w:r w:rsidRPr="004567CD">
        <w:rPr>
          <w:sz w:val="28"/>
          <w:szCs w:val="28"/>
        </w:rPr>
        <w:t xml:space="preserve">, преодолевшие поверхностное исключение, стабильно сосуществуют с </w:t>
      </w:r>
      <w:proofErr w:type="spellStart"/>
      <w:r w:rsidRPr="004567CD">
        <w:rPr>
          <w:sz w:val="28"/>
          <w:szCs w:val="28"/>
        </w:rPr>
        <w:t>плазмидой</w:t>
      </w:r>
      <w:proofErr w:type="spellEnd"/>
      <w:r w:rsidRPr="004567CD">
        <w:rPr>
          <w:sz w:val="28"/>
          <w:szCs w:val="28"/>
        </w:rPr>
        <w:t xml:space="preserve"> </w:t>
      </w:r>
      <w:proofErr w:type="spellStart"/>
      <w:r w:rsidRPr="004567CD">
        <w:rPr>
          <w:sz w:val="28"/>
          <w:szCs w:val="28"/>
        </w:rPr>
        <w:t>реципиентной</w:t>
      </w:r>
      <w:proofErr w:type="spellEnd"/>
      <w:r w:rsidRPr="004567CD">
        <w:rPr>
          <w:sz w:val="28"/>
          <w:szCs w:val="28"/>
        </w:rPr>
        <w:t xml:space="preserve"> клетки, если они, конечно, совместимы.</w:t>
      </w:r>
    </w:p>
    <w:p w:rsidR="004567CD" w:rsidRPr="004567CD" w:rsidRDefault="004567CD" w:rsidP="004567CD">
      <w:pPr>
        <w:ind w:left="20" w:firstLine="689"/>
        <w:jc w:val="both"/>
        <w:rPr>
          <w:rStyle w:val="a5"/>
          <w:b w:val="0"/>
          <w:sz w:val="28"/>
          <w:szCs w:val="28"/>
        </w:rPr>
      </w:pP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придают клеткам различные </w:t>
      </w:r>
      <w:r w:rsidRPr="004567CD">
        <w:rPr>
          <w:rStyle w:val="a5"/>
          <w:i/>
          <w:sz w:val="28"/>
          <w:szCs w:val="28"/>
        </w:rPr>
        <w:t>фенотипические признаки:</w:t>
      </w:r>
      <w:r w:rsidRPr="004567CD">
        <w:rPr>
          <w:rStyle w:val="a5"/>
          <w:b w:val="0"/>
          <w:i/>
          <w:sz w:val="28"/>
          <w:szCs w:val="28"/>
        </w:rPr>
        <w:t xml:space="preserve"> </w:t>
      </w:r>
    </w:p>
    <w:p w:rsidR="004567CD" w:rsidRDefault="004567CD" w:rsidP="004567CD">
      <w:pPr>
        <w:ind w:left="20" w:firstLine="689"/>
        <w:jc w:val="both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Style w:val="a5"/>
          <w:b w:val="0"/>
          <w:i/>
        </w:rPr>
        <w:t>–</w:t>
      </w:r>
      <w:r>
        <w:rPr>
          <w:rStyle w:val="a5"/>
        </w:rPr>
        <w:t xml:space="preserve"> 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устойчивость к антибиотикам, ионам тяжелых металлов, мутагенам (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R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); </w:t>
      </w:r>
    </w:p>
    <w:p w:rsidR="004567CD" w:rsidRDefault="004567CD" w:rsidP="004567CD">
      <w:pPr>
        <w:ind w:left="20" w:firstLine="689"/>
        <w:jc w:val="both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– способность вызывать биодеградацию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камфоры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, ксилола, нафталина, салицилата, толуола и других неприродных и природных соединений (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ксенобиотиков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) (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биодеградации или 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D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);</w:t>
      </w:r>
    </w:p>
    <w:p w:rsidR="004567CD" w:rsidRDefault="004567CD" w:rsidP="004567CD">
      <w:pPr>
        <w:ind w:left="20" w:firstLine="689"/>
        <w:jc w:val="both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– способность синтезировать антибиотики,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бактериоцины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, пигменты, инсектициды, гемолизины, токсины, фибринолизины, сероводород, поверхностные антигены (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Col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);</w:t>
      </w:r>
    </w:p>
    <w:p w:rsidR="004567CD" w:rsidRDefault="004567CD" w:rsidP="004567CD">
      <w:pPr>
        <w:ind w:left="20" w:firstLine="689"/>
        <w:jc w:val="both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– способность использовать в качестве источника углерода различные углеводы и необычные аминокислоты;</w:t>
      </w:r>
    </w:p>
    <w:p w:rsidR="004567CD" w:rsidRDefault="004567CD" w:rsidP="004567CD">
      <w:pPr>
        <w:ind w:left="20" w:firstLine="689"/>
        <w:jc w:val="both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– способность вызывать образование опухолей у растений (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Ti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);</w:t>
      </w:r>
    </w:p>
    <w:p w:rsid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– способность конъюгировать с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реципиентными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штаммами бактерий или донорные свойства</w:t>
      </w:r>
    </w:p>
    <w:p w:rsid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– способность конъюгировать с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реципиентными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штаммами бактерий (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5"/>
          <w:szCs w:val="25"/>
          <w:lang w:val="en-US"/>
        </w:rPr>
        <w:t>F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5"/>
          <w:szCs w:val="25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плазмида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) и др.</w:t>
      </w:r>
    </w:p>
    <w:p w:rsidR="004567CD" w:rsidRDefault="004567CD" w:rsidP="004567CD">
      <w:pPr>
        <w:ind w:left="20" w:right="20" w:firstLine="420"/>
        <w:jc w:val="both"/>
        <w:rPr>
          <w:rStyle w:val="a5"/>
          <w:b w:val="0"/>
          <w:bCs w:val="0"/>
          <w:sz w:val="28"/>
          <w:szCs w:val="28"/>
        </w:rPr>
      </w:pP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бактерий широко применяются в генетической инженерии. С их помощью можно получить рекомбинантные молекулы ДНК, вероятность образования которых в природе крайне низка или возникновение их вообще невозможно.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играют значительную роль в эволюции бактерий и представляют большую ценность как материал для исследования структуры и функционирования генетического аппарата бактериальной клетки.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важны с учетом фенотипов, которые они детерминируют. </w:t>
      </w:r>
    </w:p>
    <w:p w:rsidR="004567CD" w:rsidRDefault="004567CD" w:rsidP="004567CD">
      <w:pPr>
        <w:ind w:left="440" w:right="20"/>
        <w:jc w:val="both"/>
        <w:rPr>
          <w:rStyle w:val="a5"/>
          <w:b w:val="0"/>
          <w:bCs w:val="0"/>
          <w:i/>
          <w:iCs/>
        </w:rPr>
      </w:pPr>
    </w:p>
    <w:p w:rsidR="004567CD" w:rsidRDefault="004567CD" w:rsidP="004567CD">
      <w:pPr>
        <w:pStyle w:val="a3"/>
        <w:numPr>
          <w:ilvl w:val="1"/>
          <w:numId w:val="1"/>
        </w:numPr>
        <w:ind w:left="0" w:firstLine="0"/>
        <w:jc w:val="center"/>
      </w:pPr>
      <w:r>
        <w:rPr>
          <w:b/>
        </w:rPr>
        <w:t>Способы генетического обмена у бактерий</w:t>
      </w:r>
    </w:p>
    <w:p w:rsidR="004567CD" w:rsidRDefault="004567CD" w:rsidP="004567CD">
      <w:pPr>
        <w:pStyle w:val="a3"/>
        <w:ind w:left="720" w:firstLine="0"/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</w:pPr>
    </w:p>
    <w:p w:rsidR="004567CD" w:rsidRDefault="004567CD" w:rsidP="004567CD">
      <w:pPr>
        <w:ind w:right="20"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У бактерий существует горизонтальный перенос генов, при котором из клетки-донора в клетку-реципиента передается часть генетического материала (хромосомы), в результате образуется неполная зигота, или </w:t>
      </w:r>
      <w:r>
        <w:rPr>
          <w:rStyle w:val="a5"/>
          <w:i/>
        </w:rPr>
        <w:t>мерозигота</w:t>
      </w:r>
      <w:r>
        <w:rPr>
          <w:rStyle w:val="a5"/>
        </w:rPr>
        <w:t>.</w:t>
      </w:r>
      <w:r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Затем переданный фрагмент хромосомы донора спаривается с хромосомой реципиента с последующей рекомбинацией. За рекомбинацией следует процесс репликации ДНК и деления клетки, в результате чего возникают клетки, содержащие только рекомбинантную хромосому, которые называются </w:t>
      </w:r>
      <w:proofErr w:type="spellStart"/>
      <w:r>
        <w:rPr>
          <w:rStyle w:val="a5"/>
          <w:i/>
        </w:rPr>
        <w:t>рекомбинантами</w:t>
      </w:r>
      <w:proofErr w:type="spellEnd"/>
      <w:r>
        <w:rPr>
          <w:rStyle w:val="a5"/>
        </w:rPr>
        <w:t>.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Существуют три основных способа обмена генетической информацией, или горизонтального переноса генов: конъюгация, трансформация и трансдукция. Эти процессы отличаются друг от друга способом транспортировки ДНК.</w:t>
      </w:r>
    </w:p>
    <w:p w:rsidR="004567CD" w:rsidRPr="004567CD" w:rsidRDefault="004567CD" w:rsidP="004567CD">
      <w:pPr>
        <w:pStyle w:val="a3"/>
        <w:ind w:firstLine="709"/>
        <w:rPr>
          <w:rStyle w:val="a5"/>
          <w:b w:val="0"/>
          <w:sz w:val="28"/>
          <w:szCs w:val="28"/>
        </w:rPr>
      </w:pPr>
      <w:r w:rsidRPr="004567CD">
        <w:rPr>
          <w:rStyle w:val="a5"/>
          <w:i/>
          <w:sz w:val="28"/>
          <w:szCs w:val="28"/>
        </w:rPr>
        <w:t>Конъюгация</w:t>
      </w:r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a5"/>
          <w:b w:val="0"/>
          <w:i/>
          <w:sz w:val="28"/>
          <w:szCs w:val="28"/>
        </w:rPr>
        <w:t>–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генетический обмен, сопровождающийся переносом генетической информации от клетки-донора к клетке-реципиенту, который осуществляется при их непосредственном контакте. Конъюгация у бактерий была открыта в </w:t>
      </w:r>
      <w:smartTag w:uri="urn:schemas-microsoft-com:office:smarttags" w:element="metricconverter">
        <w:smartTagPr>
          <w:attr w:name="ProductID" w:val="1946 г"/>
        </w:smartTagPr>
        <w:r w:rsidRPr="004567CD">
          <w:rPr>
            <w:rStyle w:val="12"/>
            <w:rFonts w:ascii="Times New Roman" w:eastAsia="Times New Roman" w:hAnsi="Times New Roman" w:cs="Times New Roman"/>
            <w:spacing w:val="1"/>
            <w:sz w:val="28"/>
            <w:szCs w:val="28"/>
          </w:rPr>
          <w:t>1946</w:t>
        </w:r>
        <w:r w:rsidRPr="004567CD">
          <w:rPr>
            <w:rStyle w:val="12"/>
            <w:rFonts w:ascii="Times New Roman" w:eastAsia="Times New Roman" w:hAnsi="Times New Roman" w:cs="Times New Roman"/>
            <w:color w:val="auto"/>
            <w:spacing w:val="0"/>
            <w:sz w:val="28"/>
            <w:szCs w:val="28"/>
          </w:rPr>
          <w:t> </w:t>
        </w:r>
        <w:r w:rsidRPr="004567CD">
          <w:rPr>
            <w:rStyle w:val="12"/>
            <w:rFonts w:ascii="Times New Roman" w:eastAsia="Times New Roman" w:hAnsi="Times New Roman" w:cs="Times New Roman"/>
            <w:spacing w:val="1"/>
            <w:sz w:val="28"/>
            <w:szCs w:val="28"/>
          </w:rPr>
          <w:t>г</w:t>
        </w:r>
      </w:smartTag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. Э. 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Тейтумом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и Д. 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Ледербергом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на примере двух штаммов </w:t>
      </w:r>
      <w:r w:rsidRPr="004567CD">
        <w:rPr>
          <w:i/>
          <w:lang w:val="en-US"/>
        </w:rPr>
        <w:t>Escherichia</w:t>
      </w:r>
      <w:r>
        <w:rPr>
          <w:i/>
        </w:rPr>
        <w:t xml:space="preserve"> </w:t>
      </w:r>
      <w:proofErr w:type="spellStart"/>
      <w:r w:rsidRPr="004567CD">
        <w:rPr>
          <w:i/>
        </w:rPr>
        <w:t>соl</w:t>
      </w:r>
      <w:r w:rsidRPr="004567CD">
        <w:rPr>
          <w:rStyle w:val="a5"/>
          <w:b w:val="0"/>
          <w:sz w:val="28"/>
          <w:szCs w:val="28"/>
        </w:rPr>
        <w:t>i</w:t>
      </w:r>
      <w:proofErr w:type="spellEnd"/>
      <w:r w:rsidRPr="004567CD">
        <w:rPr>
          <w:rStyle w:val="a5"/>
          <w:b w:val="0"/>
          <w:i/>
          <w:sz w:val="28"/>
          <w:szCs w:val="28"/>
        </w:rPr>
        <w:t xml:space="preserve">, неспособные расти на минимальной питательной среде. Первый штамм был </w:t>
      </w:r>
      <w:proofErr w:type="spellStart"/>
      <w:r w:rsidRPr="004567CD">
        <w:rPr>
          <w:rStyle w:val="a5"/>
          <w:b w:val="0"/>
          <w:i/>
          <w:sz w:val="28"/>
          <w:szCs w:val="28"/>
        </w:rPr>
        <w:t>ауксотрофен</w:t>
      </w:r>
      <w:proofErr w:type="spellEnd"/>
      <w:r w:rsidRPr="004567CD">
        <w:rPr>
          <w:rStyle w:val="a5"/>
          <w:b w:val="0"/>
          <w:i/>
          <w:sz w:val="28"/>
          <w:szCs w:val="28"/>
        </w:rPr>
        <w:t xml:space="preserve"> по биотину и метионину, другой – по </w:t>
      </w:r>
      <w:proofErr w:type="spellStart"/>
      <w:r w:rsidRPr="004567CD">
        <w:rPr>
          <w:rStyle w:val="a5"/>
          <w:b w:val="0"/>
          <w:i/>
          <w:sz w:val="28"/>
          <w:szCs w:val="28"/>
        </w:rPr>
        <w:t>треонину</w:t>
      </w:r>
      <w:proofErr w:type="spellEnd"/>
      <w:r w:rsidRPr="004567CD">
        <w:rPr>
          <w:rStyle w:val="a5"/>
          <w:b w:val="0"/>
          <w:i/>
          <w:sz w:val="28"/>
          <w:szCs w:val="28"/>
        </w:rPr>
        <w:t xml:space="preserve">, лейцину и тиамину. После смешения указанных штаммов и последующего посева на плотную питательную среду, появились колонии бактерий способные самостоятельно синтезировать все пять названных факторов роста. Возникновение </w:t>
      </w:r>
      <w:proofErr w:type="spellStart"/>
      <w:r w:rsidRPr="004567CD">
        <w:rPr>
          <w:rStyle w:val="a5"/>
          <w:b w:val="0"/>
          <w:i/>
          <w:sz w:val="28"/>
          <w:szCs w:val="28"/>
        </w:rPr>
        <w:t>прототрофных</w:t>
      </w:r>
      <w:proofErr w:type="spellEnd"/>
      <w:r w:rsidRPr="004567CD">
        <w:rPr>
          <w:rStyle w:val="a5"/>
          <w:b w:val="0"/>
          <w:i/>
          <w:sz w:val="28"/>
          <w:szCs w:val="28"/>
        </w:rPr>
        <w:t xml:space="preserve"> клеток, размножающихся на минимальной питательной среде, произошло благодаря рекомбинации двух генотипов родительских </w:t>
      </w:r>
      <w:proofErr w:type="spellStart"/>
      <w:r w:rsidRPr="004567CD">
        <w:rPr>
          <w:rStyle w:val="a5"/>
          <w:b w:val="0"/>
          <w:i/>
          <w:sz w:val="28"/>
          <w:szCs w:val="28"/>
        </w:rPr>
        <w:t>ауксотрофных</w:t>
      </w:r>
      <w:proofErr w:type="spellEnd"/>
      <w:r w:rsidRPr="004567CD">
        <w:rPr>
          <w:rStyle w:val="a5"/>
          <w:b w:val="0"/>
          <w:i/>
          <w:sz w:val="28"/>
          <w:szCs w:val="28"/>
        </w:rPr>
        <w:t xml:space="preserve"> штаммов.</w:t>
      </w:r>
    </w:p>
    <w:p w:rsidR="004567CD" w:rsidRPr="004567CD" w:rsidRDefault="004567CD" w:rsidP="004567CD">
      <w:pPr>
        <w:pStyle w:val="a3"/>
        <w:ind w:firstLine="709"/>
        <w:rPr>
          <w:i/>
        </w:rPr>
      </w:pPr>
      <w:r w:rsidRPr="004567CD">
        <w:rPr>
          <w:rStyle w:val="a5"/>
          <w:b w:val="0"/>
          <w:i/>
          <w:sz w:val="28"/>
          <w:szCs w:val="28"/>
        </w:rPr>
        <w:t xml:space="preserve">Конъюгация описана у бактерий из родов </w:t>
      </w:r>
      <w:r w:rsidRPr="004567CD">
        <w:rPr>
          <w:i/>
          <w:lang w:val="en-US"/>
        </w:rPr>
        <w:t>Escherichia</w:t>
      </w:r>
      <w:r w:rsidRPr="004567CD">
        <w:rPr>
          <w:i/>
        </w:rPr>
        <w:t xml:space="preserve">, </w:t>
      </w:r>
      <w:proofErr w:type="spellStart"/>
      <w:r w:rsidRPr="004567CD">
        <w:rPr>
          <w:i/>
          <w:lang w:val="en-US"/>
        </w:rPr>
        <w:t>Shigella</w:t>
      </w:r>
      <w:proofErr w:type="spellEnd"/>
      <w:r w:rsidRPr="004567CD">
        <w:t xml:space="preserve">, </w:t>
      </w:r>
      <w:r w:rsidRPr="004567CD">
        <w:rPr>
          <w:i/>
          <w:lang w:val="en-US"/>
        </w:rPr>
        <w:t>Salmonella</w:t>
      </w:r>
      <w:r w:rsidRPr="004567CD">
        <w:rPr>
          <w:i/>
        </w:rPr>
        <w:t xml:space="preserve">, </w:t>
      </w:r>
      <w:r w:rsidRPr="004567CD">
        <w:rPr>
          <w:i/>
          <w:lang w:val="en-US"/>
        </w:rPr>
        <w:t>Pseudomonas</w:t>
      </w:r>
      <w:r w:rsidRPr="004567CD">
        <w:rPr>
          <w:i/>
        </w:rPr>
        <w:t xml:space="preserve">, </w:t>
      </w:r>
      <w:proofErr w:type="spellStart"/>
      <w:r w:rsidRPr="004567CD">
        <w:rPr>
          <w:i/>
          <w:lang w:val="en-US"/>
        </w:rPr>
        <w:t>Nokardia</w:t>
      </w:r>
      <w:proofErr w:type="spellEnd"/>
      <w:r w:rsidRPr="004567CD">
        <w:rPr>
          <w:i/>
        </w:rPr>
        <w:t>.</w:t>
      </w:r>
    </w:p>
    <w:p w:rsidR="004567CD" w:rsidRDefault="004567CD" w:rsidP="004567CD">
      <w:pPr>
        <w:pStyle w:val="a3"/>
        <w:ind w:firstLine="709"/>
        <w:rPr>
          <w:i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При конъюгации перенос генетического материала обеспечивается</w:t>
      </w: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конъюгативными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плазмидами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(</w:t>
      </w:r>
      <w:r>
        <w:rPr>
          <w:rStyle w:val="12"/>
          <w:rFonts w:ascii="Times New Roman" w:eastAsia="Times New Roman" w:hAnsi="Times New Roman" w:cs="Times New Roman"/>
          <w:i/>
          <w:spacing w:val="1"/>
          <w:sz w:val="25"/>
          <w:szCs w:val="25"/>
          <w:lang w:val="en-US"/>
        </w:rPr>
        <w:t>F</w:t>
      </w: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плазмида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, </w:t>
      </w:r>
      <w:r>
        <w:rPr>
          <w:i/>
          <w:lang w:val="en-US"/>
        </w:rPr>
        <w:t>F</w:t>
      </w:r>
      <w:r>
        <w:t>-фактор или половой фактор)</w:t>
      </w:r>
      <w:r>
        <w:rPr>
          <w:rStyle w:val="a5"/>
        </w:rPr>
        <w:t xml:space="preserve">, </w:t>
      </w: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ответственные за перенос генетического материала, синтез половых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пилей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, за перенос самой </w:t>
      </w:r>
      <w:proofErr w:type="spellStart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плазмиды</w:t>
      </w:r>
      <w:proofErr w:type="spellEnd"/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 xml:space="preserve"> или мобилизацию переноса хромосомной ДНК из клетки в клетку.</w:t>
      </w:r>
      <w:r>
        <w:rPr>
          <w:rStyle w:val="a5"/>
        </w:rPr>
        <w:t xml:space="preserve"> </w:t>
      </w:r>
      <w:r>
        <w:t xml:space="preserve">В зависимости от состояния </w:t>
      </w:r>
      <w:r>
        <w:rPr>
          <w:i/>
          <w:lang w:val="en-US"/>
        </w:rPr>
        <w:t>F</w:t>
      </w:r>
      <w:r>
        <w:t xml:space="preserve">-фактора различают три типа клеток-доноров: </w:t>
      </w:r>
      <w:r>
        <w:rPr>
          <w:i/>
          <w:lang w:val="en-US"/>
        </w:rPr>
        <w:t>F</w:t>
      </w:r>
      <w:r>
        <w:rPr>
          <w:vertAlign w:val="superscript"/>
        </w:rPr>
        <w:t xml:space="preserve">+ </w:t>
      </w:r>
      <w:r>
        <w:t xml:space="preserve">клетки содержат его в виде свободной </w:t>
      </w:r>
      <w:proofErr w:type="spellStart"/>
      <w:r>
        <w:t>плазмиды</w:t>
      </w:r>
      <w:proofErr w:type="spellEnd"/>
      <w:r>
        <w:t xml:space="preserve">; у </w:t>
      </w:r>
      <w:proofErr w:type="spellStart"/>
      <w:r>
        <w:rPr>
          <w:i/>
        </w:rPr>
        <w:t>Hfr</w:t>
      </w:r>
      <w:proofErr w:type="spellEnd"/>
      <w:r>
        <w:t xml:space="preserve">-клеток он встроен хромосому; </w:t>
      </w:r>
      <w:r>
        <w:rPr>
          <w:i/>
          <w:lang w:val="en-US"/>
        </w:rPr>
        <w:t>F</w:t>
      </w:r>
      <w:r>
        <w:rPr>
          <w:i/>
          <w:vertAlign w:val="superscript"/>
        </w:rPr>
        <w:t>′</w:t>
      </w:r>
      <w:r>
        <w:rPr>
          <w:vertAlign w:val="superscript"/>
        </w:rPr>
        <w:t xml:space="preserve"> </w:t>
      </w:r>
      <w:r>
        <w:t>клетки имеют модифицированный половой фактор в виде автономной частицы, несущей несколько новых генов. Клетки-реципиенты (</w:t>
      </w:r>
      <w:r>
        <w:rPr>
          <w:i/>
          <w:lang w:val="en-US"/>
        </w:rPr>
        <w:t>F</w:t>
      </w:r>
      <w:r w:rsidRPr="004567CD">
        <w:rPr>
          <w:vertAlign w:val="superscript"/>
        </w:rPr>
        <w:t xml:space="preserve">- </w:t>
      </w:r>
      <w:r>
        <w:t xml:space="preserve">клетки) </w:t>
      </w:r>
      <w:r>
        <w:rPr>
          <w:i/>
          <w:lang w:val="en-US"/>
        </w:rPr>
        <w:t>F</w:t>
      </w:r>
      <w:r>
        <w:t>-фактор не содержат.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 w:rsidRPr="004567CD">
        <w:rPr>
          <w:i/>
          <w:lang w:val="en-US"/>
        </w:rPr>
        <w:t>F</w:t>
      </w:r>
      <w:r w:rsidRPr="004567CD">
        <w:rPr>
          <w:vertAlign w:val="superscript"/>
        </w:rPr>
        <w:t xml:space="preserve">+ </w:t>
      </w:r>
      <w:r w:rsidRPr="004567CD">
        <w:t xml:space="preserve">клетки и </w:t>
      </w:r>
      <w:r w:rsidRPr="004567CD">
        <w:rPr>
          <w:i/>
          <w:lang w:val="en-US"/>
        </w:rPr>
        <w:t>F</w:t>
      </w:r>
      <w:r w:rsidRPr="004567CD">
        <w:rPr>
          <w:vertAlign w:val="superscript"/>
        </w:rPr>
        <w:t xml:space="preserve">- </w:t>
      </w:r>
      <w:r w:rsidRPr="004567CD">
        <w:t>клетки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сближаются и между ними образуется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конъюгационный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мостик, в образовании которого участвуют </w:t>
      </w:r>
      <w:r w:rsidRPr="004567CD">
        <w:rPr>
          <w:i/>
          <w:lang w:val="en-US"/>
        </w:rPr>
        <w:t>F</w:t>
      </w:r>
      <w:r w:rsidRPr="004567CD">
        <w:t xml:space="preserve">-пили.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Передача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или хромосомы начинается с однонитевого разрыва в области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, которая называется точкой начала передачи. Для того чтобы произошла передача хромосомных генов,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плазмида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F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должна интегрироваться в хромосому. Разорванная ДНК разматывается на этом участке, и однонитевая ДНК, начиная с 5'-конца, переносится в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реципиентную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клетку. Одновременно на обеих нитях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плазмидной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и хромосомной ДНК – синтезируются комплементарные им нити. Благодаря этому в клетке-доноре восстанавливается целостность хромосомы и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F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4567CD" w:rsidRPr="004567CD" w:rsidRDefault="004567CD" w:rsidP="004567CD">
      <w:pPr>
        <w:pStyle w:val="a3"/>
        <w:ind w:firstLine="709"/>
        <w:rPr>
          <w:rStyle w:val="110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Процесс переноса хромосомных генов при конъюгации может осуществляться также при участии содержащихся в хромосоме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конъюгативных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транспозонов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 w:rsidRPr="004567CD">
        <w:rPr>
          <w:rStyle w:val="a5"/>
          <w:i/>
          <w:sz w:val="28"/>
          <w:szCs w:val="28"/>
        </w:rPr>
        <w:t>Трансформация</w:t>
      </w:r>
      <w:r w:rsidRPr="004567CD">
        <w:rPr>
          <w:rStyle w:val="a5"/>
          <w:sz w:val="28"/>
          <w:szCs w:val="28"/>
        </w:rPr>
        <w:t xml:space="preserve"> </w:t>
      </w:r>
      <w:r w:rsidRPr="004567CD">
        <w:rPr>
          <w:rStyle w:val="a5"/>
          <w:b w:val="0"/>
          <w:i/>
          <w:sz w:val="28"/>
          <w:szCs w:val="28"/>
        </w:rPr>
        <w:t>–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перенос генетической информации в форме свободной ДНК от разрушенной клетки в клетку-реципиент. Явление было открыто в </w:t>
      </w:r>
      <w:smartTag w:uri="urn:schemas-microsoft-com:office:smarttags" w:element="metricconverter">
        <w:smartTagPr>
          <w:attr w:name="ProductID" w:val="1928 г"/>
        </w:smartTagPr>
        <w:r w:rsidRPr="004567CD">
          <w:rPr>
            <w:rStyle w:val="12"/>
            <w:rFonts w:ascii="Times New Roman" w:eastAsia="Times New Roman" w:hAnsi="Times New Roman" w:cs="Times New Roman"/>
            <w:spacing w:val="1"/>
            <w:sz w:val="28"/>
            <w:szCs w:val="28"/>
          </w:rPr>
          <w:t>1928 г</w:t>
        </w:r>
      </w:smartTag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. Ф. 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Гриффитсом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, который обнаружил, что при одновременном введении в организм убитых нагреванием капсульные пневмококков и живых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бескаапсульных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штаммов этих же микроорганизмов, то последние приобретают способность образовать капсулы. Трансформация установлена у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Diplococcus</w:t>
      </w:r>
      <w:proofErr w:type="spellEnd"/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,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Bacillus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,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Rhizobium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, 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Streptococcus</w:t>
      </w:r>
      <w:r w:rsidRPr="004567CD">
        <w:rPr>
          <w:rStyle w:val="12"/>
          <w:rFonts w:ascii="Times New Roman" w:eastAsia="Times New Roman" w:hAnsi="Times New Roman" w:cs="Times New Roman"/>
          <w:i/>
          <w:spacing w:val="1"/>
          <w:sz w:val="28"/>
          <w:szCs w:val="28"/>
        </w:rPr>
        <w:t>.</w:t>
      </w:r>
    </w:p>
    <w:p w:rsidR="004567CD" w:rsidRPr="004567CD" w:rsidRDefault="004567CD" w:rsidP="004567CD">
      <w:pPr>
        <w:pStyle w:val="a3"/>
        <w:ind w:firstLine="709"/>
        <w:rPr>
          <w:rStyle w:val="110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Трансформация может осуществляться в лабораторных условиях и за счет ДНК, спонтанно выделившейся из клетки без участия экспериментатора. При спонтанной, или естественной, трансформации выход ДНК из клетки обусловлен </w:t>
      </w:r>
      <w:proofErr w:type="gram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автолизом</w:t>
      </w:r>
      <w:proofErr w:type="gram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и бактерия-донор ДНК при этом обязательно погибает. Естественная трансформация является одним из способов горизонтального переноса генов в природных условиях.</w:t>
      </w:r>
    </w:p>
    <w:p w:rsidR="004567CD" w:rsidRPr="004567CD" w:rsidRDefault="004567CD" w:rsidP="004567CD">
      <w:pPr>
        <w:pStyle w:val="a3"/>
        <w:ind w:firstLine="709"/>
        <w:rPr>
          <w:rStyle w:val="110"/>
          <w:sz w:val="28"/>
          <w:szCs w:val="28"/>
        </w:rPr>
      </w:pP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Начальным этапом генетической трансформации является необратимая адсорбция ДНК на поверхности клетки и ее поглощение. К необратимой адсорбции и поглощению ДНК способны лишь клетки бактерий, находящиеся в состоянии компетентности. Последующие этапы, как и при других парасексуальных процессах, связаны с рекомбинацией трансформирующей хромосомной ДНК донора с хромосомой реципиента 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пострекомбинационными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событиями. Получаемые при этом способе генетического обмена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рекомбинанты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называются </w:t>
      </w:r>
      <w:r w:rsidRPr="004567CD">
        <w:rPr>
          <w:rStyle w:val="a5"/>
          <w:sz w:val="28"/>
          <w:szCs w:val="28"/>
        </w:rPr>
        <w:t>трансформантами.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Генетическая трансформация у бактерий может осуществляться не только хромосомной, но 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плазмидной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ДНК.</w:t>
      </w:r>
    </w:p>
    <w:p w:rsidR="004567CD" w:rsidRPr="004567CD" w:rsidRDefault="004567CD" w:rsidP="004567CD">
      <w:pPr>
        <w:pStyle w:val="a3"/>
        <w:ind w:firstLine="709"/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</w:pPr>
      <w:r w:rsidRPr="004567CD">
        <w:rPr>
          <w:b/>
        </w:rPr>
        <w:lastRenderedPageBreak/>
        <w:t>Трансдукция</w:t>
      </w:r>
      <w:r w:rsidRPr="004567CD">
        <w:t xml:space="preserve"> – вид рекомбинации, при которой перенос генетического материала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от клетки-донора к клетке-реципиенту</w:t>
      </w:r>
      <w:r w:rsidRPr="004567CD">
        <w:t xml:space="preserve"> осуществляют умеренные фаги или их мутанты. </w:t>
      </w:r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При трансдукции фрагменты хромосомы или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плазмиды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должны упаковаться в головку бактериофага; выйти в составе этой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фаговой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частицы из клетки-донора в результате ее лизиса и попасть в другую клетку (клетку-реципиент) при новом акте заражения. Белковый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капсид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фаговой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головки предохраняет находящуюся в ней ДНК от разрушения внеклеточными нуклеазами. В этом отношении </w:t>
      </w:r>
      <w:proofErr w:type="spellStart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>трансдуцирующая</w:t>
      </w:r>
      <w:proofErr w:type="spellEnd"/>
      <w:r w:rsidRPr="004567CD">
        <w:rPr>
          <w:rStyle w:val="12"/>
          <w:rFonts w:ascii="Times New Roman" w:eastAsia="Times New Roman" w:hAnsi="Times New Roman" w:cs="Times New Roman"/>
          <w:spacing w:val="1"/>
          <w:sz w:val="28"/>
          <w:szCs w:val="28"/>
        </w:rPr>
        <w:t xml:space="preserve"> ДНК более «сохранна», чем «голая» ДНК, при трансформации. </w:t>
      </w:r>
    </w:p>
    <w:p w:rsidR="004567CD" w:rsidRDefault="004567CD" w:rsidP="004567CD">
      <w:pPr>
        <w:pStyle w:val="a3"/>
        <w:ind w:firstLine="709"/>
      </w:pPr>
      <w:r>
        <w:t>Трансдукцию бактерий открыли лауреаты Нобелевской премии Д. </w:t>
      </w:r>
      <w:proofErr w:type="spellStart"/>
      <w:r>
        <w:t>Ледерберг</w:t>
      </w:r>
      <w:proofErr w:type="spellEnd"/>
      <w:r>
        <w:t xml:space="preserve"> и Н. </w:t>
      </w:r>
      <w:proofErr w:type="spellStart"/>
      <w:r>
        <w:t>Циндер</w:t>
      </w:r>
      <w:proofErr w:type="spellEnd"/>
      <w:r>
        <w:t xml:space="preserve">. Совместно культивируя два не одинаковых по факторам роста </w:t>
      </w:r>
      <w:proofErr w:type="spellStart"/>
      <w:r>
        <w:t>ауксотрофа</w:t>
      </w:r>
      <w:proofErr w:type="spellEnd"/>
      <w:r>
        <w:t xml:space="preserve"> сальмонелл мышиного тифа в разных коленах </w:t>
      </w:r>
      <w:r>
        <w:rPr>
          <w:i/>
          <w:lang w:val="en-US"/>
        </w:rPr>
        <w:t>U</w:t>
      </w:r>
      <w:r>
        <w:t xml:space="preserve">-образного сосуда, разделенного у основания мелкопористым фильтром, они отметили появление в одной культуре </w:t>
      </w:r>
      <w:proofErr w:type="spellStart"/>
      <w:r>
        <w:t>прототрофов</w:t>
      </w:r>
      <w:proofErr w:type="spellEnd"/>
      <w:r>
        <w:t xml:space="preserve">. Далее выяснилось, что </w:t>
      </w:r>
      <w:proofErr w:type="spellStart"/>
      <w:r>
        <w:t>ауксотроф</w:t>
      </w:r>
      <w:proofErr w:type="spellEnd"/>
      <w:r>
        <w:t xml:space="preserve">, на основе которого формировались </w:t>
      </w:r>
      <w:proofErr w:type="spellStart"/>
      <w:r>
        <w:t>прототрофы</w:t>
      </w:r>
      <w:proofErr w:type="spellEnd"/>
      <w:r>
        <w:t xml:space="preserve">, был лизогенным и его умеренный фаг перенес к нему недостающие гены от другого, </w:t>
      </w:r>
      <w:proofErr w:type="spellStart"/>
      <w:r>
        <w:t>нелизогенного</w:t>
      </w:r>
      <w:proofErr w:type="spellEnd"/>
      <w:r>
        <w:t xml:space="preserve"> </w:t>
      </w:r>
      <w:proofErr w:type="spellStart"/>
      <w:r>
        <w:t>ауксотрофа</w:t>
      </w:r>
      <w:proofErr w:type="spellEnd"/>
      <w:r>
        <w:t xml:space="preserve">. Установлено, что за </w:t>
      </w:r>
      <w:proofErr w:type="spellStart"/>
      <w:r>
        <w:t>трансдукшно</w:t>
      </w:r>
      <w:proofErr w:type="spellEnd"/>
      <w:r>
        <w:t xml:space="preserve"> ответственны умеренные фаги, потерявшие способность </w:t>
      </w:r>
      <w:proofErr w:type="spellStart"/>
      <w:r>
        <w:t>лизогенизировать</w:t>
      </w:r>
      <w:proofErr w:type="spellEnd"/>
      <w:r>
        <w:t xml:space="preserve"> бактериальные клетки вследствие того, что часть их генома при неправильном отщеплении замещается фрагментом ДНК бактерии-донора. Такие мутанты фагов называют </w:t>
      </w:r>
      <w:r>
        <w:rPr>
          <w:b/>
        </w:rPr>
        <w:t>дефектными</w:t>
      </w:r>
      <w:r>
        <w:t xml:space="preserve">. Они всегда присутствуют в популяции фагов, освобождаемых клетками в среду после индукции или суперинфекции. С помощью </w:t>
      </w:r>
      <w:proofErr w:type="spellStart"/>
      <w:r>
        <w:t>трансдуцирующего</w:t>
      </w:r>
      <w:proofErr w:type="spellEnd"/>
      <w:r>
        <w:t xml:space="preserve"> фага могут </w:t>
      </w:r>
      <w:r>
        <w:rPr>
          <w:rStyle w:val="12"/>
          <w:rFonts w:ascii="Times New Roman" w:eastAsia="Times New Roman" w:hAnsi="Times New Roman" w:cs="Times New Roman"/>
          <w:spacing w:val="1"/>
          <w:sz w:val="25"/>
          <w:szCs w:val="25"/>
        </w:rPr>
        <w:t>передаются как единичные гены, как и сцепленные маркеры, проявляющиеся в фенотипе в виде таких</w:t>
      </w:r>
      <w:r>
        <w:t xml:space="preserve"> признаков и свойств как способность </w:t>
      </w:r>
      <w:proofErr w:type="spellStart"/>
      <w:r>
        <w:t>сбраживать</w:t>
      </w:r>
      <w:proofErr w:type="spellEnd"/>
      <w:r>
        <w:t xml:space="preserve"> различные углеводы, </w:t>
      </w:r>
      <w:proofErr w:type="spellStart"/>
      <w:r>
        <w:t>ситезировать</w:t>
      </w:r>
      <w:proofErr w:type="spellEnd"/>
      <w:r>
        <w:t xml:space="preserve"> аминокислоты и витамины, резистентность к антибиотикам, вирулентность, </w:t>
      </w:r>
      <w:proofErr w:type="spellStart"/>
      <w:r>
        <w:t>токсигенность</w:t>
      </w:r>
      <w:proofErr w:type="spellEnd"/>
      <w:r>
        <w:t xml:space="preserve">, жгутики. Образующиеся </w:t>
      </w:r>
      <w:proofErr w:type="spellStart"/>
      <w:r>
        <w:t>рекомбинанты</w:t>
      </w:r>
      <w:proofErr w:type="spellEnd"/>
      <w:r>
        <w:t xml:space="preserve"> называются </w:t>
      </w:r>
      <w:proofErr w:type="spellStart"/>
      <w:r>
        <w:rPr>
          <w:b/>
        </w:rPr>
        <w:t>трансдуктантами</w:t>
      </w:r>
      <w:proofErr w:type="spellEnd"/>
      <w:r>
        <w:t xml:space="preserve">. Приобретенные в процессе трансдукции признаки стабильны и передаются по наследству. Некоторые </w:t>
      </w:r>
      <w:proofErr w:type="spellStart"/>
      <w:r>
        <w:t>трансдуктанты</w:t>
      </w:r>
      <w:proofErr w:type="spellEnd"/>
      <w:r>
        <w:t xml:space="preserve"> могут оказаться неустойчивыми и, становясь, например, </w:t>
      </w:r>
      <w:proofErr w:type="spellStart"/>
      <w:r>
        <w:t>гетерогенотами</w:t>
      </w:r>
      <w:proofErr w:type="spellEnd"/>
      <w:r>
        <w:t xml:space="preserve"> (клетками с неполным диплоидным набором хромосом), в последующих пересевах теряют </w:t>
      </w:r>
      <w:proofErr w:type="spellStart"/>
      <w:r>
        <w:t>трансдуцированные</w:t>
      </w:r>
      <w:proofErr w:type="spellEnd"/>
      <w:r>
        <w:t xml:space="preserve"> им свойства. 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По характеру передачи признаков различают </w:t>
      </w:r>
      <w:r>
        <w:rPr>
          <w:b/>
          <w:spacing w:val="-6"/>
          <w:sz w:val="28"/>
          <w:szCs w:val="28"/>
        </w:rPr>
        <w:t>три вида трансдукции</w:t>
      </w:r>
      <w:r>
        <w:rPr>
          <w:spacing w:val="-6"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генерализованную</w:t>
      </w:r>
      <w:proofErr w:type="spellEnd"/>
      <w:r>
        <w:rPr>
          <w:sz w:val="28"/>
          <w:szCs w:val="28"/>
        </w:rPr>
        <w:t xml:space="preserve">, ограниченную (специализированную) и абортивную. 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Генерализованную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общую, трансдукцию</w:t>
      </w:r>
      <w:r>
        <w:rPr>
          <w:sz w:val="28"/>
          <w:szCs w:val="28"/>
        </w:rPr>
        <w:t xml:space="preserve"> осуществляют фаги с множественной локализацией на хромосоме бактерий. К ним, в частности, относится умеренный фаг Ми-l, содержащий линейную </w:t>
      </w:r>
      <w:proofErr w:type="spellStart"/>
      <w:r>
        <w:rPr>
          <w:sz w:val="28"/>
          <w:szCs w:val="28"/>
        </w:rPr>
        <w:t>двухцепочечную</w:t>
      </w:r>
      <w:proofErr w:type="spellEnd"/>
      <w:r>
        <w:rPr>
          <w:sz w:val="28"/>
          <w:szCs w:val="28"/>
        </w:rPr>
        <w:t xml:space="preserve"> ДНК. Геном этого фага с одинаковой легкостью включается в самые разные участки ДНК клетки, что может приводить к нарушению структуры бактериальных генов и, следовательно, мутациям. Характерной особенностью фага Ми-1, отличающей его от фагов, вызывающих ограниченную трансдукцию, является то, что после включения в хромосому бактерий порядок его собственных генов в </w:t>
      </w:r>
      <w:proofErr w:type="spellStart"/>
      <w:r>
        <w:rPr>
          <w:sz w:val="28"/>
          <w:szCs w:val="28"/>
        </w:rPr>
        <w:t>профаге</w:t>
      </w:r>
      <w:proofErr w:type="spellEnd"/>
      <w:r>
        <w:rPr>
          <w:sz w:val="28"/>
          <w:szCs w:val="28"/>
        </w:rPr>
        <w:t xml:space="preserve"> сохраняется таким же, как и у внеклеточного вириона.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отщеплении от различных участков хромосомы фаги, вызывающие </w:t>
      </w:r>
      <w:proofErr w:type="spellStart"/>
      <w:r>
        <w:rPr>
          <w:sz w:val="28"/>
          <w:szCs w:val="28"/>
        </w:rPr>
        <w:t>генерализованную</w:t>
      </w:r>
      <w:proofErr w:type="spellEnd"/>
      <w:r>
        <w:rPr>
          <w:sz w:val="28"/>
          <w:szCs w:val="28"/>
        </w:rPr>
        <w:t xml:space="preserve"> трансдукцию, могут включать в состав практически любые гены донора и передавать клеткам-реципиентам. Размер поглощаемого сегмента хромосомы-донора определяется размером генома фага, который в сто раз меньше хромосомы бактерии. Вследствие этого при </w:t>
      </w:r>
      <w:proofErr w:type="spellStart"/>
      <w:r>
        <w:rPr>
          <w:sz w:val="28"/>
          <w:szCs w:val="28"/>
        </w:rPr>
        <w:t>генерализованной</w:t>
      </w:r>
      <w:proofErr w:type="spellEnd"/>
      <w:r>
        <w:rPr>
          <w:sz w:val="28"/>
          <w:szCs w:val="28"/>
        </w:rPr>
        <w:t xml:space="preserve"> трансдукции передаются сравнительно небольшие участки ДНК донора. Обычно </w:t>
      </w:r>
      <w:proofErr w:type="spellStart"/>
      <w:r>
        <w:rPr>
          <w:sz w:val="28"/>
          <w:szCs w:val="28"/>
        </w:rPr>
        <w:t>трансдуцируются</w:t>
      </w:r>
      <w:proofErr w:type="spellEnd"/>
      <w:r>
        <w:rPr>
          <w:sz w:val="28"/>
          <w:szCs w:val="28"/>
        </w:rPr>
        <w:t xml:space="preserve"> единичные признаки, но возможна и множественная трансдукция, например, несколько маркеров, контролирующих ростовые факторы и утилизацию углеводов. Следует также подчеркнуть, что трансдукция любого гена не зависит от трансдукции других генов, если между ними нет тесного сцепления. </w:t>
      </w:r>
      <w:proofErr w:type="spellStart"/>
      <w:r>
        <w:rPr>
          <w:sz w:val="28"/>
          <w:szCs w:val="28"/>
        </w:rPr>
        <w:t>Генерализованная</w:t>
      </w:r>
      <w:proofErr w:type="spellEnd"/>
      <w:r>
        <w:rPr>
          <w:sz w:val="28"/>
          <w:szCs w:val="28"/>
        </w:rPr>
        <w:t xml:space="preserve"> трансдукция возникает с низкой частотой – 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>–10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 на одну </w:t>
      </w:r>
      <w:proofErr w:type="spellStart"/>
      <w:r>
        <w:rPr>
          <w:sz w:val="28"/>
          <w:szCs w:val="28"/>
        </w:rPr>
        <w:t>фаговую</w:t>
      </w:r>
      <w:proofErr w:type="spellEnd"/>
      <w:r>
        <w:rPr>
          <w:sz w:val="28"/>
          <w:szCs w:val="28"/>
        </w:rPr>
        <w:t xml:space="preserve"> частицу. 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Ограниченную трансдукцию</w:t>
      </w:r>
      <w:r>
        <w:rPr>
          <w:sz w:val="28"/>
          <w:szCs w:val="28"/>
        </w:rPr>
        <w:t xml:space="preserve"> связывают с фагами, обладающими избирательной локализацией на хромосоме бактерий и способными переносить ограниченное число генов, прилегающих к специфическим участкам интеграции. Этот вид трансдукции осуществляют умеренные фаги </w:t>
      </w:r>
      <w:r>
        <w:rPr>
          <w:i/>
          <w:color w:val="222222"/>
          <w:sz w:val="28"/>
          <w:szCs w:val="28"/>
          <w:shd w:val="clear" w:color="auto" w:fill="FFFFFF"/>
        </w:rPr>
        <w:t>λ</w:t>
      </w:r>
      <w:r>
        <w:rPr>
          <w:i/>
          <w:sz w:val="28"/>
          <w:szCs w:val="28"/>
        </w:rPr>
        <w:t>, Р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, р</w:t>
      </w:r>
      <w:r>
        <w:rPr>
          <w:sz w:val="28"/>
          <w:szCs w:val="28"/>
        </w:rPr>
        <w:t xml:space="preserve">22 и многие другие. Передаются они из клетки в клетку в процессе инфекции или из поколения в поколение, находясь в составе геномов размножающихся лизогенных бактерий. Следует подчеркнуть, что </w:t>
      </w:r>
      <w:proofErr w:type="spellStart"/>
      <w:r>
        <w:rPr>
          <w:sz w:val="28"/>
          <w:szCs w:val="28"/>
        </w:rPr>
        <w:t>лизогения</w:t>
      </w:r>
      <w:proofErr w:type="spellEnd"/>
      <w:r>
        <w:rPr>
          <w:sz w:val="28"/>
          <w:szCs w:val="28"/>
        </w:rPr>
        <w:t xml:space="preserve"> очень распространена в природе и практически все виды бактерий могут быть лизогенными по одному или нескольким фагам. Так, </w:t>
      </w:r>
      <w:proofErr w:type="spellStart"/>
      <w:r>
        <w:rPr>
          <w:sz w:val="28"/>
          <w:szCs w:val="28"/>
        </w:rPr>
        <w:t>лизогения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эшерихий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-12 по фагам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2 и эталонного штамма сальмонелл мышиного тифа по фагу </w:t>
      </w:r>
      <w:r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22 стала известной только через десятки лет их использования в различных экспериментах. Один, другой и третий фаги – ДНК-вирионы. По строению схожи с вирулентными </w:t>
      </w:r>
      <w:proofErr w:type="spellStart"/>
      <w:r>
        <w:rPr>
          <w:sz w:val="28"/>
          <w:szCs w:val="28"/>
        </w:rPr>
        <w:t>колифагами</w:t>
      </w:r>
      <w:proofErr w:type="spellEnd"/>
      <w:r>
        <w:rPr>
          <w:sz w:val="28"/>
          <w:szCs w:val="28"/>
        </w:rPr>
        <w:t>. В частности, фаг λ имеет сперматозоидную форму с одной нитью на конце отростка.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Проникнув в клетку, все они обычно встраиваются в строго определенном локусе хромосомы естественного хозяина. </w:t>
      </w:r>
      <w:proofErr w:type="gramStart"/>
      <w:r>
        <w:rPr>
          <w:sz w:val="28"/>
          <w:szCs w:val="28"/>
        </w:rPr>
        <w:t>В частности</w:t>
      </w:r>
      <w:proofErr w:type="gramEnd"/>
      <w:r>
        <w:rPr>
          <w:sz w:val="28"/>
          <w:szCs w:val="28"/>
        </w:rPr>
        <w:t xml:space="preserve"> фаг λ интегрирует с геномом </w:t>
      </w:r>
      <w:proofErr w:type="spellStart"/>
      <w:r>
        <w:rPr>
          <w:sz w:val="28"/>
          <w:szCs w:val="28"/>
        </w:rPr>
        <w:t>эшерихий</w:t>
      </w:r>
      <w:proofErr w:type="spellEnd"/>
      <w:r>
        <w:rPr>
          <w:sz w:val="28"/>
          <w:szCs w:val="28"/>
        </w:rPr>
        <w:t xml:space="preserve"> в районе </w:t>
      </w:r>
      <w:proofErr w:type="spellStart"/>
      <w:r>
        <w:rPr>
          <w:sz w:val="28"/>
          <w:szCs w:val="28"/>
        </w:rPr>
        <w:t>галактозного</w:t>
      </w:r>
      <w:proofErr w:type="spellEnd"/>
      <w:r>
        <w:rPr>
          <w:sz w:val="28"/>
          <w:szCs w:val="28"/>
        </w:rPr>
        <w:t xml:space="preserve"> локуса, контролирующего утилизацию галактозы. Естественно, что именно его чаще всего захватывает </w:t>
      </w:r>
      <w:proofErr w:type="spellStart"/>
      <w:r>
        <w:rPr>
          <w:sz w:val="28"/>
          <w:szCs w:val="28"/>
        </w:rPr>
        <w:t>трансдуцирующий</w:t>
      </w:r>
      <w:proofErr w:type="spellEnd"/>
      <w:r>
        <w:rPr>
          <w:sz w:val="28"/>
          <w:szCs w:val="28"/>
        </w:rPr>
        <w:t xml:space="preserve"> фаг.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Абортивная трансдукция</w:t>
      </w:r>
      <w:r>
        <w:rPr>
          <w:sz w:val="28"/>
          <w:szCs w:val="28"/>
        </w:rPr>
        <w:t xml:space="preserve"> отличается от первых двух тем, что перенесенный фагом фрагмент ДНК донора остается в цитоплазме </w:t>
      </w:r>
      <w:proofErr w:type="spellStart"/>
      <w:r>
        <w:rPr>
          <w:sz w:val="28"/>
          <w:szCs w:val="28"/>
        </w:rPr>
        <w:t>реципиентной</w:t>
      </w:r>
      <w:proofErr w:type="spellEnd"/>
      <w:r>
        <w:rPr>
          <w:sz w:val="28"/>
          <w:szCs w:val="28"/>
        </w:rPr>
        <w:t xml:space="preserve"> клетки в автономном состоянии. Не включаясь в хромосому клетки-реципиента, этот фрагмент ДНК в течение нескольких делений бактерий передается лишь одной клетке, а далее полностью исчезает. В течение указанного времени автономные гены непосредственно или через свои продукты, остающиеся в клетках, детерминируют определение признаки (способность синтезировать вещества, подвижность и пр.). Однако выраженность перенесенных признаков крайне </w:t>
      </w:r>
      <w:proofErr w:type="spellStart"/>
      <w:r>
        <w:rPr>
          <w:sz w:val="28"/>
          <w:szCs w:val="28"/>
        </w:rPr>
        <w:t>неотчетлива</w:t>
      </w:r>
      <w:proofErr w:type="spellEnd"/>
      <w:r>
        <w:rPr>
          <w:sz w:val="28"/>
          <w:szCs w:val="28"/>
        </w:rPr>
        <w:t xml:space="preserve">. За абортивную трансдукцию ответственны фаги, участвующие в </w:t>
      </w:r>
      <w:proofErr w:type="spellStart"/>
      <w:r>
        <w:rPr>
          <w:sz w:val="28"/>
          <w:szCs w:val="28"/>
        </w:rPr>
        <w:t>генерализованной</w:t>
      </w:r>
      <w:proofErr w:type="spellEnd"/>
      <w:r>
        <w:rPr>
          <w:sz w:val="28"/>
          <w:szCs w:val="28"/>
        </w:rPr>
        <w:t xml:space="preserve"> трансдукции. Абортивная трансдукция встречается в 10 раз чаще </w:t>
      </w:r>
      <w:proofErr w:type="spellStart"/>
      <w:r>
        <w:rPr>
          <w:sz w:val="28"/>
          <w:szCs w:val="28"/>
        </w:rPr>
        <w:t>генерализованиой</w:t>
      </w:r>
      <w:proofErr w:type="spellEnd"/>
      <w:r>
        <w:rPr>
          <w:sz w:val="28"/>
          <w:szCs w:val="28"/>
        </w:rPr>
        <w:t xml:space="preserve">. 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Трансдукция обнаружена у многих видов бактерий: </w:t>
      </w:r>
      <w:r>
        <w:rPr>
          <w:i/>
          <w:sz w:val="28"/>
          <w:szCs w:val="28"/>
          <w:lang w:val="en-US"/>
        </w:rPr>
        <w:t>Escherichia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Shigella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Salmonella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Vibrio</w:t>
      </w:r>
      <w:r w:rsidRPr="004567CD">
        <w:rPr>
          <w:i/>
          <w:sz w:val="28"/>
          <w:szCs w:val="28"/>
        </w:rPr>
        <w:t xml:space="preserve"> </w:t>
      </w:r>
      <w:proofErr w:type="spellStart"/>
      <w:r>
        <w:rPr>
          <w:rStyle w:val="3"/>
          <w:i/>
          <w:sz w:val="28"/>
          <w:szCs w:val="28"/>
          <w:lang w:val="en-US"/>
        </w:rPr>
        <w:t>cholerae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Proteus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Staphylococcus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Enterococcus</w:t>
      </w:r>
      <w:r>
        <w:rPr>
          <w:sz w:val="28"/>
          <w:szCs w:val="28"/>
        </w:rPr>
        <w:t xml:space="preserve"> и др. </w:t>
      </w:r>
      <w:r>
        <w:rPr>
          <w:sz w:val="28"/>
          <w:szCs w:val="28"/>
        </w:rPr>
        <w:lastRenderedPageBreak/>
        <w:t xml:space="preserve">Чаще удается внутривидовая трансдукция, т. е. </w:t>
      </w:r>
      <w:proofErr w:type="spellStart"/>
      <w:r>
        <w:rPr>
          <w:sz w:val="28"/>
          <w:szCs w:val="28"/>
        </w:rPr>
        <w:t>фаговый</w:t>
      </w:r>
      <w:proofErr w:type="spellEnd"/>
      <w:r>
        <w:rPr>
          <w:sz w:val="28"/>
          <w:szCs w:val="28"/>
        </w:rPr>
        <w:t xml:space="preserve"> перенос генетического материала в пределах определенного вида бактерий. Большой интерес представляют данные о межвидовой трансдукции и особенно о возможности этого вида рекомбинаций в природных условиях. Трансдукция служит активным механизмом формирования культур с измененными свойствами и может играть большую роль в эволюции микробов.</w:t>
      </w:r>
    </w:p>
    <w:p w:rsidR="004567CD" w:rsidRDefault="004567CD" w:rsidP="004567CD">
      <w:pPr>
        <w:jc w:val="both"/>
        <w:rPr>
          <w:sz w:val="28"/>
          <w:szCs w:val="28"/>
        </w:rPr>
      </w:pPr>
    </w:p>
    <w:p w:rsidR="004567CD" w:rsidRDefault="004567CD" w:rsidP="004567CD">
      <w:pPr>
        <w:pStyle w:val="a3"/>
        <w:ind w:firstLine="709"/>
        <w:rPr>
          <w:rStyle w:val="110"/>
        </w:rPr>
      </w:pPr>
    </w:p>
    <w:p w:rsidR="004567CD" w:rsidRDefault="004567CD" w:rsidP="004567C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РЕГУЛЯЦИЯ МЕТАБОЛИЗМА БАКТЕРИЙ</w:t>
      </w:r>
    </w:p>
    <w:p w:rsidR="004567CD" w:rsidRDefault="004567CD" w:rsidP="004567CD">
      <w:pPr>
        <w:tabs>
          <w:tab w:val="left" w:pos="284"/>
        </w:tabs>
        <w:ind w:left="709"/>
        <w:rPr>
          <w:b/>
          <w:i/>
          <w:sz w:val="28"/>
        </w:rPr>
      </w:pPr>
    </w:p>
    <w:p w:rsidR="004567CD" w:rsidRDefault="004567CD" w:rsidP="004567CD">
      <w:pPr>
        <w:jc w:val="center"/>
        <w:rPr>
          <w:sz w:val="28"/>
        </w:rPr>
      </w:pPr>
      <w:r>
        <w:rPr>
          <w:b/>
          <w:sz w:val="28"/>
          <w:szCs w:val="28"/>
        </w:rPr>
        <w:t>8.1</w:t>
      </w:r>
      <w:r>
        <w:rPr>
          <w:b/>
          <w:sz w:val="28"/>
          <w:szCs w:val="28"/>
        </w:rPr>
        <w:tab/>
        <w:t>Регуляция активности ферментов</w:t>
      </w: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Активность ферментов регулируется как физическими факторами (температура, давление, свет, магнитное поле, электрические импульсы), так и химическими факторами. Действие химических факторов, приводящее к изменению ферментативной активности, может проявляться в таких формах как: связывание с активным центром фермента; взаимодействие со специальными участками на поверхности молекулы определенного типа ферментов, не имеющими непосредственного отношения к центрам каталитической активности; химическая модификация молекулы фермента, путем ковалентного обратимого связывания с ферментом определенной группировки. </w:t>
      </w: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b/>
          <w:spacing w:val="8"/>
          <w:sz w:val="28"/>
          <w:szCs w:val="28"/>
        </w:rPr>
        <w:t>Аллостерические ферменты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– белки с высокой молекулярной </w:t>
      </w:r>
      <w:proofErr w:type="spellStart"/>
      <w:proofErr w:type="gram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мас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- сой</w:t>
      </w:r>
      <w:proofErr w:type="gram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, состоящие из нескольких субъединиц одного или разного типа. В первом случае каждая субъединица содержит каталитический и регуляторный (аллостерический) центры. Во втором – один субъединицы обладают каталитической активностью, другие выполняют регуляторную функцию. Таким образом, каталитический и регуляторный центры в молекуле аллостерического фермента </w:t>
      </w:r>
      <w:proofErr w:type="spell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пространственно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разобщены, но функционально они тесно взаимосвязаны. Каталитическая активность аллостерического фермента меняется в результате связывания с его регуляторным центром определенных метаболитов, называемых </w:t>
      </w:r>
      <w:r>
        <w:rPr>
          <w:rStyle w:val="10pt"/>
          <w:sz w:val="28"/>
          <w:szCs w:val="28"/>
        </w:rPr>
        <w:t>эффекторами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. Эффекторами могут быть субстраты, конечные продукты данного пути или конечные продукты родственных метаболических путей. Если действие эффектора приводит к понижению каталитической активности фермента, такой эффектор называется отрицательным, или ингибитором. Положительным называют эффектор, действие которого повышает каталитическую активность фермента. Положительным эффектором, или активатором, чаще всего бывает субстрат данного регуляторного фермента.</w:t>
      </w:r>
    </w:p>
    <w:p w:rsidR="004567CD" w:rsidRDefault="004567CD" w:rsidP="004567CD">
      <w:pPr>
        <w:ind w:firstLine="709"/>
        <w:jc w:val="both"/>
      </w:pP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Вещества, действующие на аллостерические ферменты в качестве эффекторов, по своим химическим свойствам часто совершенно не сходны с субстратами, продуктами или </w:t>
      </w:r>
      <w:proofErr w:type="spell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кофакторами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регулируемых ими ферментативных реакций. Однако на поверхности аллостерических ферментов имеются участки, обладающие сродством к эффекторам: это 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аллостерические центры. Вероятно, вначале эти белки выполняли только каталитическую функцию. Способность подвергаться регуляции возникла позднее. Нетрудно представить, что это свойство намного увеличило эффективность функционирования таких ферментов.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Наиболее простой случай аллостерической регуляции – регуляция первого фермента неразветвленного биосинтетического пути его конечным продуктом. Если конечный продукт накапливается в избытке, он подавляет активность первого фермента в процессе, называемом </w:t>
      </w:r>
      <w:proofErr w:type="spellStart"/>
      <w:r>
        <w:rPr>
          <w:rStyle w:val="10pt"/>
          <w:b/>
          <w:sz w:val="28"/>
          <w:szCs w:val="28"/>
        </w:rPr>
        <w:t>ретроингибированием</w:t>
      </w:r>
      <w:proofErr w:type="spellEnd"/>
      <w:r>
        <w:rPr>
          <w:rStyle w:val="10pt"/>
          <w:sz w:val="28"/>
          <w:szCs w:val="28"/>
        </w:rPr>
        <w:t>,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или ингибированием по принципу обратной связи. Примером такого типа регулирования является ингибирование биосинтеза </w:t>
      </w:r>
      <w:r>
        <w:rPr>
          <w:rStyle w:val="12"/>
          <w:rFonts w:ascii="Times New Roman" w:eastAsia="Times New Roman" w:hAnsi="Times New Roman" w:cs="Times New Roman"/>
          <w:i/>
          <w:spacing w:val="8"/>
          <w:sz w:val="28"/>
          <w:szCs w:val="28"/>
          <w:lang w:val="en-US"/>
        </w:rPr>
        <w:t>L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-изолейцина.</w:t>
      </w:r>
    </w:p>
    <w:p w:rsidR="004567CD" w:rsidRDefault="004567CD" w:rsidP="004567CD">
      <w:pPr>
        <w:ind w:firstLine="709"/>
        <w:jc w:val="both"/>
        <w:rPr>
          <w:rStyle w:val="1014pt"/>
          <w:bCs/>
        </w:rPr>
      </w:pP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Каждый конечный продукт (эффектор) по отдельности, связавшись со «своим» аллостерическим центром, не меняет активности фермента. Для ингибирования ферментативной активности необходимо связывание с аллостерическими центрами всех конечных продуктов. Этот вид ингибирования получил название </w:t>
      </w:r>
      <w:proofErr w:type="spellStart"/>
      <w:r>
        <w:rPr>
          <w:rStyle w:val="10pt"/>
          <w:b/>
          <w:sz w:val="28"/>
          <w:szCs w:val="28"/>
        </w:rPr>
        <w:t>мультивалентного</w:t>
      </w:r>
      <w:proofErr w:type="spellEnd"/>
      <w:r>
        <w:rPr>
          <w:rStyle w:val="10pt"/>
          <w:b/>
          <w:sz w:val="28"/>
          <w:szCs w:val="28"/>
        </w:rPr>
        <w:t xml:space="preserve"> ингибирования</w:t>
      </w:r>
      <w:r>
        <w:rPr>
          <w:rStyle w:val="10pt"/>
          <w:sz w:val="28"/>
          <w:szCs w:val="28"/>
        </w:rPr>
        <w:t>.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Каждый конечный продукт, связанный со «своим» аллостерическим центром, вызывает частичное ингибирование активности фермента. Одновременное присутствие всех конечных продуктов приводит к возраста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нию ингибирующего эффекта. Таким образом, конечные продукты в этом случае действуют независимо друг от друга. Такое ингибирование получило </w:t>
      </w:r>
      <w:r>
        <w:rPr>
          <w:rStyle w:val="12"/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название </w:t>
      </w:r>
      <w:r>
        <w:rPr>
          <w:rStyle w:val="1014pt"/>
          <w:bCs/>
        </w:rPr>
        <w:t>кумулятивного, или аддитивного</w:t>
      </w:r>
      <w:r>
        <w:rPr>
          <w:rStyle w:val="1014pt"/>
          <w:b/>
          <w:bCs/>
        </w:rPr>
        <w:t>.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В некоторых разветвленных биосинтетических путях ингибирование первого фермента осуществляется не конечными продуктами каждой из ветвей, а промежуточным продуктом, образующимся непосредственно перед разветвлением. Накопление его в свою очередь контролируется конечными продуктами. Такой вид ингибирования назвали </w:t>
      </w:r>
      <w:r>
        <w:rPr>
          <w:rStyle w:val="1014pt"/>
          <w:bCs/>
        </w:rPr>
        <w:t>последовательным.</w:t>
      </w:r>
    </w:p>
    <w:p w:rsidR="004567CD" w:rsidRDefault="004567CD" w:rsidP="004567CD">
      <w:pPr>
        <w:ind w:firstLine="407"/>
        <w:jc w:val="both"/>
        <w:rPr>
          <w:rStyle w:val="1014pt"/>
          <w:bCs/>
        </w:rPr>
      </w:pPr>
    </w:p>
    <w:p w:rsidR="004567CD" w:rsidRDefault="004567CD" w:rsidP="004567CD">
      <w:pPr>
        <w:ind w:firstLine="720"/>
        <w:jc w:val="both"/>
      </w:pPr>
      <w:r>
        <w:rPr>
          <w:sz w:val="28"/>
          <w:highlight w:val="yellow"/>
        </w:rPr>
        <w:t xml:space="preserve">Регуляция синтеза ферментов у бактерий. </w:t>
      </w:r>
      <w:proofErr w:type="spellStart"/>
      <w:r>
        <w:rPr>
          <w:sz w:val="28"/>
          <w:highlight w:val="yellow"/>
        </w:rPr>
        <w:t>Катаболитная</w:t>
      </w:r>
      <w:proofErr w:type="spellEnd"/>
      <w:r>
        <w:rPr>
          <w:sz w:val="28"/>
          <w:highlight w:val="yellow"/>
        </w:rPr>
        <w:t xml:space="preserve"> репрессия. </w:t>
      </w:r>
      <w:proofErr w:type="spellStart"/>
      <w:r>
        <w:rPr>
          <w:sz w:val="28"/>
          <w:highlight w:val="yellow"/>
        </w:rPr>
        <w:t>Диауксия</w:t>
      </w:r>
      <w:proofErr w:type="spellEnd"/>
      <w:r>
        <w:rPr>
          <w:sz w:val="28"/>
          <w:highlight w:val="yellow"/>
        </w:rPr>
        <w:t xml:space="preserve">. Механизмы функционирования </w:t>
      </w:r>
      <w:proofErr w:type="spellStart"/>
      <w:r>
        <w:rPr>
          <w:sz w:val="28"/>
          <w:highlight w:val="yellow"/>
        </w:rPr>
        <w:t>репрессибельных</w:t>
      </w:r>
      <w:proofErr w:type="spellEnd"/>
      <w:r>
        <w:rPr>
          <w:sz w:val="28"/>
          <w:highlight w:val="yellow"/>
        </w:rPr>
        <w:t xml:space="preserve"> оперонов. </w:t>
      </w:r>
      <w:proofErr w:type="spellStart"/>
      <w:r>
        <w:rPr>
          <w:sz w:val="28"/>
          <w:highlight w:val="yellow"/>
        </w:rPr>
        <w:t>Аттенуация</w:t>
      </w:r>
      <w:proofErr w:type="spellEnd"/>
      <w:r>
        <w:rPr>
          <w:sz w:val="28"/>
          <w:highlight w:val="yellow"/>
        </w:rPr>
        <w:t>.</w:t>
      </w:r>
    </w:p>
    <w:p w:rsidR="004567CD" w:rsidRDefault="004567CD" w:rsidP="004567CD">
      <w:pPr>
        <w:ind w:firstLine="407"/>
        <w:jc w:val="both"/>
        <w:rPr>
          <w:rStyle w:val="1014pt"/>
          <w:b/>
          <w:bCs/>
        </w:rPr>
      </w:pPr>
    </w:p>
    <w:p w:rsidR="004567CD" w:rsidRDefault="004567CD" w:rsidP="004567CD">
      <w:pPr>
        <w:ind w:firstLine="407"/>
        <w:jc w:val="center"/>
        <w:rPr>
          <w:rStyle w:val="12"/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b/>
          <w:sz w:val="28"/>
          <w:szCs w:val="28"/>
        </w:rPr>
        <w:t>8.2</w:t>
      </w:r>
      <w:r>
        <w:rPr>
          <w:b/>
          <w:sz w:val="28"/>
          <w:szCs w:val="28"/>
        </w:rPr>
        <w:tab/>
        <w:t>Регуляция синтеза ферментов</w:t>
      </w: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</w:p>
    <w:p w:rsidR="004567CD" w:rsidRDefault="004567CD" w:rsidP="004567CD">
      <w:pPr>
        <w:ind w:firstLine="709"/>
        <w:jc w:val="both"/>
        <w:rPr>
          <w:rStyle w:val="1014pt"/>
        </w:rPr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Регулирование конечным продуктом активности аллостерического фермента определенного биосинтетического пути обеспечивает мгно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softHyphen/>
        <w:t xml:space="preserve">венную реакцию, приводящую к изменению выхода этого продукта. Если последний оказывается ненужным, отпадает надобность и в ферментах, участвующих в его синтезе. Проявлением максимальной экономичности клеточного метаболизма служат выработанные клеткой механизмы, регулирующие ее ферментативный состав. Очевидна целесообразность синтеза только тех ферментов, которые необходимы в данных физиологических 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lastRenderedPageBreak/>
        <w:t>условиях. У прокариот в одних условиях фермент может содержаться в количестве не более 1–2 молекул, в других – составлять несколько процентов от клеточной массы.</w:t>
      </w:r>
    </w:p>
    <w:p w:rsidR="004567CD" w:rsidRDefault="004567CD" w:rsidP="004567CD">
      <w:pPr>
        <w:ind w:firstLine="709"/>
        <w:jc w:val="both"/>
        <w:rPr>
          <w:rStyle w:val="1014pt"/>
          <w:b/>
          <w:bCs/>
        </w:rPr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Механизм </w:t>
      </w:r>
      <w:r>
        <w:rPr>
          <w:rStyle w:val="12"/>
          <w:rFonts w:ascii="Times New Roman" w:eastAsia="Times New Roman" w:hAnsi="Times New Roman" w:cs="Times New Roman"/>
          <w:bCs/>
          <w:spacing w:val="7"/>
          <w:sz w:val="28"/>
          <w:szCs w:val="28"/>
        </w:rPr>
        <w:t>репрессии конечным продуктом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на уровне транскрипции стал проясняться с 50-х гг. Большой вклад в это внесли работы Ф. 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Жакоба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и Ж. Моно. Было показано, что наряду со структурными генами, кодирующими синтез ферментов, в бактериальном геноме существуют специальные регуляторные гены. Один из них – ген-регулятор (ген </w:t>
      </w:r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en-US"/>
        </w:rPr>
        <w:t>R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), функция которого заключается в регуляции процесса транскрипции структурного гена (или генов). Ген-регулятор кодирует синтез специфического белка-репрессора. Репрессор – аллостерический белок, имеющий два центра связывания: один центр узнает определенную последовательность нуклеотидов на участке ДНК, называемом оператором</w:t>
      </w:r>
      <w:r>
        <w:rPr>
          <w:rStyle w:val="12"/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(ген </w:t>
      </w:r>
      <w:proofErr w:type="gramStart"/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О</w:t>
      </w:r>
      <w:proofErr w:type="gram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), другой - взаимодействует с эффектором. Ген-оператор расположен рядом со структурным геном (генами) и служит местом связывания репрессора. В отличие от операторных генов гены-регуляторы расположены на некотором расстоянии от структурных генов (продукты регуляторных генов – репрессоры являются свободно диффундирующими белковыми молекулами.</w:t>
      </w:r>
    </w:p>
    <w:p w:rsidR="004567CD" w:rsidRDefault="004567CD" w:rsidP="004567CD">
      <w:pPr>
        <w:ind w:firstLine="709"/>
        <w:jc w:val="both"/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Часто структурные гены, относящиеся к одному биохимическому пути, объединены в группу, составляющую вместе с оператором единицу транскрипции и регуляции – </w:t>
      </w:r>
      <w:r>
        <w:rPr>
          <w:rStyle w:val="12"/>
          <w:rFonts w:ascii="Times New Roman" w:eastAsia="Times New Roman" w:hAnsi="Times New Roman" w:cs="Times New Roman"/>
          <w:bCs/>
          <w:spacing w:val="7"/>
          <w:sz w:val="28"/>
          <w:szCs w:val="28"/>
        </w:rPr>
        <w:t>оперон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. Все структурные гены, объединенные в оперон, имеют один операторный участок, локализованный на краю оперона, и координированно регулируются одним репрессором. Оперон представляет собой весьма рациональную и эффективную систему регуляции метаболического пути.</w:t>
      </w: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Процесс транскрипции начинается с прикрепления РНК-полимеразы, катализирующей синтез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иРНК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, к определенному участку ДНК, называемому промотором </w:t>
      </w:r>
      <w:r>
        <w:rPr>
          <w:rStyle w:val="1014pt"/>
          <w:b/>
          <w:bCs/>
        </w:rPr>
        <w:t>(</w:t>
      </w:r>
      <w:r>
        <w:rPr>
          <w:rStyle w:val="1014pt"/>
          <w:b/>
          <w:bCs/>
          <w:i/>
        </w:rPr>
        <w:t>Р</w:t>
      </w:r>
      <w:r>
        <w:rPr>
          <w:rStyle w:val="1014pt"/>
          <w:b/>
          <w:bCs/>
        </w:rPr>
        <w:t>).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Когда молекула репрессора «садится» на операторный участок, она «закрывает» промотор, тем самым препятствуя связыванию с ним РНК-полимеразы и началу транскрипции. </w:t>
      </w:r>
    </w:p>
    <w:p w:rsidR="004567CD" w:rsidRDefault="004567CD" w:rsidP="004567CD">
      <w:pPr>
        <w:ind w:firstLine="709"/>
        <w:jc w:val="both"/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У прокариот пять генов, кодирующих синтез ферментов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триптофанового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пути, образуют оперон. Ген-регулятор обеспечивает синтез аллостерического белка –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триптофанового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репрессора, неактивного в свободном состоянии. Последний в таком виде не связывается с операторным участком и не может, таким образом, препятствовать началу транскрипции. Когда конечный продукт метаболического пути – триптофан накапливается выше определенного уровня, он взаимодействует с репрессором и активирует его. Активированный репрессор присоединяется к операторному участку и подавляет транскрипцию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триптофанового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оперона. Таким образом, триптофан является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корепрессором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. </w:t>
      </w:r>
    </w:p>
    <w:p w:rsidR="004567CD" w:rsidRDefault="004567CD" w:rsidP="004567CD">
      <w:pPr>
        <w:ind w:firstLine="709"/>
        <w:jc w:val="both"/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lastRenderedPageBreak/>
        <w:t xml:space="preserve">Гены, кодирующие синтез структурных ферментов одного метаболического пути, могут быть локализованы в разных местах бактериальной хромосомы. В этом случае синтез этих ферментов может регулироваться разными репрессорами, т.е. у каждого структурного гена будет «свой» ген-регулятор, продукт которого и будет взаимодействовать с продуктом метаболического пути, служащим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корепрессором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. Возможно также, что, несмотря на «разбросанность» по хромосоме структурных генов, кодирующих ферменты одного метаболического пути, эти гены регулируются одним репрессором. Для обозначения такого типа организации генов предложен термин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spacing w:val="7"/>
          <w:sz w:val="28"/>
          <w:szCs w:val="28"/>
        </w:rPr>
        <w:t>регулон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. Примером могут служить гены, кодирующие у </w:t>
      </w:r>
      <w:r>
        <w:rPr>
          <w:i/>
          <w:sz w:val="28"/>
          <w:szCs w:val="28"/>
          <w:lang w:val="en-US"/>
        </w:rPr>
        <w:t>Escherichia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соli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ферменты биосинтеза аргинина. Хотя они локализованы в разных местах хромосомы, их репрессия осуществляется одним и тем же репрессором, активируемым аргинином.</w:t>
      </w:r>
    </w:p>
    <w:p w:rsidR="004567CD" w:rsidRDefault="004567CD" w:rsidP="004567CD">
      <w:pPr>
        <w:ind w:firstLine="709"/>
        <w:jc w:val="both"/>
        <w:rPr>
          <w:rStyle w:val="1014pt"/>
          <w:b/>
          <w:bCs/>
        </w:rPr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Исходный субстрат </w:t>
      </w:r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А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служит индуктором всех ферментов данного пути, следствием чего будет одновременное и координированное увеличение скорости их синтеза. Такой механизм индукции называется </w:t>
      </w:r>
      <w:r>
        <w:rPr>
          <w:rStyle w:val="1014pt"/>
          <w:b/>
          <w:bCs/>
        </w:rPr>
        <w:t>координированным.</w:t>
      </w:r>
    </w:p>
    <w:p w:rsidR="004567CD" w:rsidRDefault="004567CD" w:rsidP="004567CD">
      <w:pPr>
        <w:ind w:firstLine="709"/>
        <w:jc w:val="both"/>
      </w:pP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Индуктор (субстрат </w:t>
      </w:r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А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) вызывает индукцию первого фермента и как результат этого происходит быстрое накопление продукта первой реакции (вещества </w:t>
      </w:r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Б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). Промежуточный метаболит </w:t>
      </w:r>
      <w:r>
        <w:rPr>
          <w:rStyle w:val="12"/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Б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индуцирует синтез фермента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  <w:highlight w:val="yellow"/>
        </w:rPr>
        <w:t>Фг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, что приводит к накоплению вещества В и последующей индукции фермента </w:t>
      </w:r>
      <w:r>
        <w:rPr>
          <w:rStyle w:val="12"/>
          <w:b/>
          <w:sz w:val="28"/>
          <w:szCs w:val="28"/>
          <w:highlight w:val="yellow"/>
        </w:rPr>
        <w:t>Ф3</w:t>
      </w:r>
      <w:r>
        <w:rPr>
          <w:rStyle w:val="12"/>
        </w:rPr>
        <w:t xml:space="preserve">. 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В этом случае имеет место последовательное </w:t>
      </w:r>
      <w:proofErr w:type="spellStart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индуцирование</w:t>
      </w:r>
      <w:proofErr w:type="spellEnd"/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синтеза ферментов метаболического пути продуктом предшествующей реакции. Подобный механизм индукции называется </w:t>
      </w:r>
      <w:r>
        <w:rPr>
          <w:rStyle w:val="1014pt"/>
          <w:bCs/>
        </w:rPr>
        <w:t>последовательной индукцией.</w:t>
      </w:r>
      <w:r>
        <w:rPr>
          <w:rStyle w:val="12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Таким образом, синтез всех ферментов метаболического пути при координированной индукции находится под контролем одного индуктора; в последовательной индукции участвует несколько индукторов</w:t>
      </w:r>
    </w:p>
    <w:p w:rsidR="004567CD" w:rsidRDefault="004567CD" w:rsidP="004567CD">
      <w:pPr>
        <w:ind w:firstLine="407"/>
        <w:jc w:val="both"/>
        <w:rPr>
          <w:sz w:val="28"/>
          <w:szCs w:val="28"/>
        </w:rPr>
      </w:pPr>
      <w:r w:rsidRPr="004567CD">
        <w:rPr>
          <w:rStyle w:val="a5"/>
          <w:b w:val="0"/>
          <w:iCs/>
          <w:spacing w:val="11"/>
          <w:sz w:val="28"/>
          <w:szCs w:val="28"/>
        </w:rPr>
        <w:t xml:space="preserve">Принцип </w:t>
      </w:r>
      <w:proofErr w:type="spellStart"/>
      <w:r w:rsidRPr="004567CD">
        <w:rPr>
          <w:rStyle w:val="a5"/>
          <w:iCs/>
          <w:spacing w:val="11"/>
          <w:sz w:val="28"/>
          <w:szCs w:val="28"/>
        </w:rPr>
        <w:t>катаболитной</w:t>
      </w:r>
      <w:proofErr w:type="spellEnd"/>
      <w:r w:rsidRPr="004567CD">
        <w:rPr>
          <w:rStyle w:val="a5"/>
          <w:iCs/>
          <w:spacing w:val="11"/>
          <w:sz w:val="28"/>
          <w:szCs w:val="28"/>
        </w:rPr>
        <w:t xml:space="preserve"> репрессии</w:t>
      </w:r>
      <w:r w:rsidRPr="004567CD">
        <w:rPr>
          <w:rStyle w:val="a5"/>
          <w:i/>
          <w:iCs/>
          <w:spacing w:val="11"/>
          <w:sz w:val="28"/>
          <w:szCs w:val="28"/>
        </w:rPr>
        <w:t xml:space="preserve"> 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заключающейся в том, что быстро используемые клеткой источники энергии способны подавлять синтез ферментов других путей катаболизма, участвующих в </w:t>
      </w:r>
      <w:proofErr w:type="spell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метаболизировании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сравнительно медленно используемых источников энергии. </w:t>
      </w:r>
      <w:proofErr w:type="spell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Катаболитную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репрессию можно рассматривать как приспособление клетки к использова</w:t>
      </w:r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softHyphen/>
        <w:t xml:space="preserve">нию в первую очередь наиболее легкодоступных источников энергии. В присутствии такого источника энергии потребление других субстратов, менее «удобных» для клетки, временно приостанавливается, и пути </w:t>
      </w:r>
      <w:proofErr w:type="spellStart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>катаболизирования</w:t>
      </w:r>
      <w:proofErr w:type="spellEnd"/>
      <w:r>
        <w:rPr>
          <w:rStyle w:val="12"/>
          <w:rFonts w:ascii="Times New Roman" w:eastAsia="Times New Roman" w:hAnsi="Times New Roman" w:cs="Times New Roman"/>
          <w:spacing w:val="8"/>
          <w:sz w:val="28"/>
          <w:szCs w:val="28"/>
        </w:rPr>
        <w:t xml:space="preserve"> этих субстратов временно выключаются.</w:t>
      </w:r>
    </w:p>
    <w:p w:rsidR="004567CD" w:rsidRDefault="004567CD" w:rsidP="004567CD">
      <w:pPr>
        <w:ind w:firstLine="709"/>
        <w:jc w:val="both"/>
        <w:rPr>
          <w:sz w:val="28"/>
          <w:szCs w:val="28"/>
        </w:rPr>
      </w:pPr>
      <w:r>
        <w:rPr>
          <w:rStyle w:val="160pt"/>
          <w:b w:val="0"/>
          <w:bCs w:val="0"/>
          <w:sz w:val="28"/>
          <w:szCs w:val="28"/>
        </w:rPr>
        <w:t xml:space="preserve">Основные механизмы, регулирующие катаболические пути – индукция синтеза ферментов и </w:t>
      </w:r>
      <w:proofErr w:type="spellStart"/>
      <w:r>
        <w:rPr>
          <w:rStyle w:val="160pt"/>
          <w:b w:val="0"/>
          <w:bCs w:val="0"/>
          <w:sz w:val="28"/>
          <w:szCs w:val="28"/>
        </w:rPr>
        <w:t>катаболитная</w:t>
      </w:r>
      <w:proofErr w:type="spellEnd"/>
      <w:r>
        <w:rPr>
          <w:rStyle w:val="160pt"/>
          <w:b w:val="0"/>
          <w:bCs w:val="0"/>
          <w:sz w:val="28"/>
          <w:szCs w:val="28"/>
        </w:rPr>
        <w:t xml:space="preserve"> репрессия. Катаболические пути, в которых функционируют конститутивные ферменты, регулируются большей частью посредством аллостерических воздействий на активность </w:t>
      </w:r>
      <w:r>
        <w:rPr>
          <w:rStyle w:val="160pt"/>
          <w:b w:val="0"/>
          <w:bCs w:val="0"/>
          <w:sz w:val="28"/>
          <w:szCs w:val="28"/>
        </w:rPr>
        <w:lastRenderedPageBreak/>
        <w:t xml:space="preserve">ферментов. Одна из задач катаболических путей – обеспечение клетки энергией. У большинства прокариот возможности генерации энергии намного превышают потребности в ней клетки. Количество АТФ, которое можно синтезировать с помощью имеющихся в клетках аэробных прокариот ферментов гликолитического и дыхательного путей, значительно больше количества АТФ, необходимого для процессов биосинтеза и поддержания жизнедеятельности. Поэтому клетки должны контролировать потребление </w:t>
      </w:r>
      <w:proofErr w:type="spellStart"/>
      <w:r>
        <w:rPr>
          <w:rStyle w:val="160pt"/>
          <w:b w:val="0"/>
          <w:bCs w:val="0"/>
          <w:sz w:val="28"/>
          <w:szCs w:val="28"/>
        </w:rPr>
        <w:t>энергосодержащих</w:t>
      </w:r>
      <w:proofErr w:type="spellEnd"/>
      <w:r>
        <w:rPr>
          <w:rStyle w:val="160pt"/>
          <w:b w:val="0"/>
          <w:bCs w:val="0"/>
          <w:sz w:val="28"/>
          <w:szCs w:val="28"/>
        </w:rPr>
        <w:t xml:space="preserve"> субстратов и выработку клеточной энергии.</w:t>
      </w:r>
    </w:p>
    <w:p w:rsidR="004567CD" w:rsidRDefault="004567CD" w:rsidP="004567CD">
      <w:pPr>
        <w:ind w:firstLine="407"/>
        <w:jc w:val="both"/>
        <w:rPr>
          <w:sz w:val="28"/>
        </w:rPr>
      </w:pPr>
    </w:p>
    <w:p w:rsidR="004567CD" w:rsidRDefault="004567CD" w:rsidP="004567CD">
      <w:pPr>
        <w:ind w:left="709"/>
        <w:jc w:val="both"/>
        <w:rPr>
          <w:i/>
          <w:sz w:val="28"/>
        </w:rPr>
      </w:pPr>
      <w:r>
        <w:rPr>
          <w:i/>
          <w:sz w:val="28"/>
        </w:rPr>
        <w:t>Вопросы для самоконтроля:</w:t>
      </w:r>
    </w:p>
    <w:p w:rsidR="004567CD" w:rsidRDefault="004567CD" w:rsidP="004567CD">
      <w:pPr>
        <w:numPr>
          <w:ilvl w:val="0"/>
          <w:numId w:val="2"/>
        </w:numPr>
        <w:ind w:left="709" w:firstLine="0"/>
        <w:jc w:val="both"/>
        <w:rPr>
          <w:i/>
          <w:sz w:val="28"/>
        </w:rPr>
      </w:pPr>
      <w:r>
        <w:rPr>
          <w:i/>
          <w:sz w:val="28"/>
        </w:rPr>
        <w:t>Что такое аллостерические ферменты?</w:t>
      </w:r>
    </w:p>
    <w:p w:rsidR="004567CD" w:rsidRDefault="004567CD" w:rsidP="004567CD">
      <w:pPr>
        <w:numPr>
          <w:ilvl w:val="0"/>
          <w:numId w:val="2"/>
        </w:numPr>
        <w:ind w:left="709" w:firstLine="0"/>
        <w:jc w:val="both"/>
        <w:rPr>
          <w:i/>
          <w:sz w:val="28"/>
        </w:rPr>
      </w:pPr>
      <w:r>
        <w:rPr>
          <w:i/>
          <w:sz w:val="28"/>
        </w:rPr>
        <w:t>Перечислите основные способы ингибирования активности ферментов.</w:t>
      </w:r>
    </w:p>
    <w:p w:rsidR="004567CD" w:rsidRDefault="004567CD" w:rsidP="004567CD">
      <w:pPr>
        <w:numPr>
          <w:ilvl w:val="0"/>
          <w:numId w:val="2"/>
        </w:numPr>
        <w:ind w:left="709" w:firstLine="0"/>
        <w:jc w:val="both"/>
        <w:rPr>
          <w:i/>
          <w:sz w:val="28"/>
        </w:rPr>
      </w:pPr>
      <w:r>
        <w:rPr>
          <w:i/>
          <w:sz w:val="28"/>
        </w:rPr>
        <w:t xml:space="preserve">Объясните </w:t>
      </w:r>
      <w:proofErr w:type="spellStart"/>
      <w:r>
        <w:rPr>
          <w:i/>
          <w:sz w:val="28"/>
        </w:rPr>
        <w:t>оперонный</w:t>
      </w:r>
      <w:proofErr w:type="spellEnd"/>
      <w:r>
        <w:rPr>
          <w:i/>
          <w:sz w:val="28"/>
        </w:rPr>
        <w:t xml:space="preserve"> принцип организации бактериальных хромосом и механизмы функционирования </w:t>
      </w:r>
      <w:proofErr w:type="spellStart"/>
      <w:r>
        <w:rPr>
          <w:i/>
          <w:sz w:val="28"/>
        </w:rPr>
        <w:t>индуцибельных</w:t>
      </w:r>
      <w:proofErr w:type="spellEnd"/>
      <w:r>
        <w:rPr>
          <w:i/>
          <w:sz w:val="28"/>
        </w:rPr>
        <w:t xml:space="preserve"> оперонов.</w:t>
      </w:r>
    </w:p>
    <w:p w:rsidR="004567CD" w:rsidRDefault="004567CD" w:rsidP="004567CD">
      <w:pPr>
        <w:numPr>
          <w:ilvl w:val="0"/>
          <w:numId w:val="2"/>
        </w:numPr>
        <w:ind w:left="709" w:firstLine="0"/>
        <w:jc w:val="both"/>
        <w:rPr>
          <w:i/>
          <w:sz w:val="28"/>
        </w:rPr>
      </w:pPr>
      <w:r w:rsidRPr="004567CD">
        <w:rPr>
          <w:rStyle w:val="a5"/>
          <w:b w:val="0"/>
          <w:i/>
          <w:iCs/>
          <w:spacing w:val="11"/>
          <w:sz w:val="28"/>
          <w:szCs w:val="28"/>
        </w:rPr>
        <w:t xml:space="preserve">В чем заключается принцип </w:t>
      </w:r>
      <w:proofErr w:type="spellStart"/>
      <w:r w:rsidRPr="004567CD">
        <w:rPr>
          <w:rStyle w:val="a5"/>
          <w:b w:val="0"/>
          <w:i/>
          <w:iCs/>
          <w:spacing w:val="11"/>
          <w:sz w:val="28"/>
          <w:szCs w:val="28"/>
        </w:rPr>
        <w:t>катаболитной</w:t>
      </w:r>
      <w:proofErr w:type="spellEnd"/>
      <w:r w:rsidRPr="004567CD">
        <w:rPr>
          <w:rStyle w:val="a5"/>
          <w:b w:val="0"/>
          <w:i/>
          <w:iCs/>
          <w:spacing w:val="11"/>
          <w:sz w:val="28"/>
          <w:szCs w:val="28"/>
        </w:rPr>
        <w:t xml:space="preserve"> репрессии</w:t>
      </w:r>
      <w:r w:rsidRPr="004567CD">
        <w:rPr>
          <w:rStyle w:val="a5"/>
          <w:i/>
          <w:iCs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>синтеза ферментов?</w:t>
      </w:r>
    </w:p>
    <w:p w:rsidR="00807E0A" w:rsidRDefault="00807E0A"/>
    <w:sectPr w:rsidR="0080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19DA"/>
    <w:multiLevelType w:val="multilevel"/>
    <w:tmpl w:val="24F2BCD6"/>
    <w:lvl w:ilvl="0">
      <w:start w:val="7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auto"/>
      </w:rPr>
    </w:lvl>
  </w:abstractNum>
  <w:abstractNum w:abstractNumId="1">
    <w:nsid w:val="21B00372"/>
    <w:multiLevelType w:val="hybridMultilevel"/>
    <w:tmpl w:val="B224B832"/>
    <w:lvl w:ilvl="0" w:tplc="8AFC56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CD"/>
    <w:rsid w:val="004567CD"/>
    <w:rsid w:val="008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C87C-C886-48DD-A4A9-313E96D4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567CD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567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сновной текст11"/>
    <w:basedOn w:val="a"/>
    <w:rsid w:val="004567CD"/>
    <w:pPr>
      <w:widowControl w:val="0"/>
      <w:shd w:val="clear" w:color="auto" w:fill="FFFFFF"/>
      <w:spacing w:before="2760" w:after="3840" w:line="317" w:lineRule="exact"/>
      <w:ind w:hanging="1680"/>
      <w:jc w:val="center"/>
    </w:pPr>
    <w:rPr>
      <w:rFonts w:eastAsia="Courier New"/>
      <w:color w:val="000000"/>
      <w:spacing w:val="1"/>
      <w:sz w:val="25"/>
      <w:szCs w:val="25"/>
    </w:rPr>
  </w:style>
  <w:style w:type="character" w:customStyle="1" w:styleId="3">
    <w:name w:val="Основной текст3"/>
    <w:basedOn w:val="a0"/>
    <w:rsid w:val="004567CD"/>
    <w:rPr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a5">
    <w:name w:val="Основной текст + Полужирный"/>
    <w:aliases w:val="Курсив,Основной текст + 9 pt,Полужирный,Основной текст + 13 pt"/>
    <w:basedOn w:val="a0"/>
    <w:rsid w:val="004567CD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 w:eastAsia="x-none" w:bidi="ar-SA"/>
    </w:rPr>
  </w:style>
  <w:style w:type="character" w:customStyle="1" w:styleId="110">
    <w:name w:val="Основной текст + 11"/>
    <w:aliases w:val="5 pt192"/>
    <w:basedOn w:val="a0"/>
    <w:rsid w:val="004567CD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 w:eastAsia="x-none" w:bidi="ar-SA"/>
    </w:rPr>
  </w:style>
  <w:style w:type="character" w:customStyle="1" w:styleId="1225">
    <w:name w:val="Основной текст + 1225"/>
    <w:aliases w:val="5 pt173,Интервал 0 pt269"/>
    <w:basedOn w:val="a0"/>
    <w:rsid w:val="004567CD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 w:eastAsia="x-none" w:bidi="ar-SA"/>
    </w:rPr>
  </w:style>
  <w:style w:type="character" w:customStyle="1" w:styleId="1224">
    <w:name w:val="Основной текст + 1224"/>
    <w:aliases w:val="5 pt166,Интервал 0 pt253"/>
    <w:basedOn w:val="a0"/>
    <w:rsid w:val="004567CD"/>
    <w:rPr>
      <w:rFonts w:ascii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lang w:val="ru-RU" w:eastAsia="x-none" w:bidi="ar-SA"/>
    </w:rPr>
  </w:style>
  <w:style w:type="character" w:customStyle="1" w:styleId="1220">
    <w:name w:val="Основной текст + 1220"/>
    <w:aliases w:val="5 pt159,Полужирный54,Интервал 0 pt240"/>
    <w:basedOn w:val="a0"/>
    <w:rsid w:val="004567CD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 w:eastAsia="x-none" w:bidi="ar-SA"/>
    </w:rPr>
  </w:style>
  <w:style w:type="character" w:customStyle="1" w:styleId="1219">
    <w:name w:val="Основной текст + 1219"/>
    <w:aliases w:val="5 pt135,Курсив43,Интервал 0 pt196"/>
    <w:basedOn w:val="a0"/>
    <w:rsid w:val="004567CD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en-US" w:eastAsia="x-none" w:bidi="ar-SA"/>
    </w:rPr>
  </w:style>
  <w:style w:type="character" w:customStyle="1" w:styleId="6">
    <w:name w:val="Основной текст + Полужирный6"/>
    <w:aliases w:val="Курсив42,Интервал 0 pt194"/>
    <w:basedOn w:val="a0"/>
    <w:rsid w:val="004567CD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en-US" w:eastAsia="x-none" w:bidi="ar-SA"/>
    </w:rPr>
  </w:style>
  <w:style w:type="character" w:customStyle="1" w:styleId="12">
    <w:name w:val="Основной текст + 12"/>
    <w:aliases w:val="5 pt,Интервал 0 pt"/>
    <w:basedOn w:val="a0"/>
    <w:rsid w:val="004567CD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7"/>
      <w:szCs w:val="27"/>
      <w:u w:val="none"/>
      <w:effect w:val="none"/>
      <w:lang w:val="ru-RU" w:bidi="ar-SA"/>
    </w:rPr>
  </w:style>
  <w:style w:type="character" w:customStyle="1" w:styleId="1014pt">
    <w:name w:val="Основной текст (10) + 14 pt"/>
    <w:aliases w:val="Интервал 3 pt"/>
    <w:basedOn w:val="a0"/>
    <w:rsid w:val="004567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3"/>
      <w:w w:val="100"/>
      <w:position w:val="0"/>
      <w:sz w:val="28"/>
      <w:szCs w:val="28"/>
      <w:u w:val="none"/>
      <w:effect w:val="none"/>
      <w:lang w:val="ru-RU" w:bidi="ar-SA"/>
    </w:rPr>
  </w:style>
  <w:style w:type="character" w:customStyle="1" w:styleId="10pt">
    <w:name w:val="Основной текст + 10 pt"/>
    <w:aliases w:val="Интервал 2 pt"/>
    <w:basedOn w:val="a0"/>
    <w:rsid w:val="004567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4"/>
      <w:w w:val="100"/>
      <w:position w:val="0"/>
      <w:sz w:val="20"/>
      <w:szCs w:val="20"/>
      <w:u w:val="none"/>
      <w:effect w:val="none"/>
      <w:lang w:val="ru-RU" w:bidi="ar-SA"/>
    </w:rPr>
  </w:style>
  <w:style w:type="character" w:customStyle="1" w:styleId="160pt">
    <w:name w:val="Основной текст (16) + Интервал 0 pt"/>
    <w:basedOn w:val="a0"/>
    <w:rsid w:val="004567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5170</Words>
  <Characters>29474</Characters>
  <Application>Microsoft Office Word</Application>
  <DocSecurity>0</DocSecurity>
  <Lines>245</Lines>
  <Paragraphs>69</Paragraphs>
  <ScaleCrop>false</ScaleCrop>
  <Company>HOME</Company>
  <LinksUpToDate>false</LinksUpToDate>
  <CharactersWithSpaces>34575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2020-06-17T19:30:00Z</dcterms:created>
  <dcterms:modified xsi:type="dcterms:W3CDTF">2020-06-17T19:33:00Z</dcterms:modified>
</cp:coreProperties>
</file>