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E7" w:rsidRDefault="00536A39" w:rsidP="00C8375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36A39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ЛАБОРАТОРНОЕ ЗАНЯТИЕ № 5</w:t>
      </w:r>
      <w:r w:rsidRPr="00536A39">
        <w:rPr>
          <w:rFonts w:ascii="Times New Roman" w:eastAsia="Calibri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536A39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Класс двудольные: п/классы Магнолниды, Ранункулиды, сем. Магнолиевые, Кувшинковые, Лютиковые, Маковые</w:t>
      </w:r>
    </w:p>
    <w:p w:rsidR="00536A39" w:rsidRDefault="00536A39" w:rsidP="00C8375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36A39" w:rsidRPr="00C8375A" w:rsidRDefault="00C8375A" w:rsidP="00C8375A">
      <w:pPr>
        <w:jc w:val="both"/>
        <w:rPr>
          <w:rFonts w:ascii="Times New Roman" w:hAnsi="Times New Roman" w:cs="Times New Roman"/>
          <w:sz w:val="28"/>
          <w:szCs w:val="28"/>
        </w:rPr>
      </w:pPr>
      <w:r w:rsidRPr="00C8375A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пользуясь предложенной литературой и материалами сети Интернет, изучить для данных семейств </w:t>
      </w:r>
      <w:r w:rsidRPr="00BC0CAE">
        <w:rPr>
          <w:rFonts w:ascii="Times New Roman" w:hAnsi="Times New Roman" w:cs="Times New Roman"/>
          <w:sz w:val="28"/>
          <w:szCs w:val="28"/>
        </w:rPr>
        <w:t>отличительные признаки, филогени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>, классификаци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>, экологи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 xml:space="preserve"> и распространение,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0CAE">
        <w:rPr>
          <w:rFonts w:ascii="Times New Roman" w:hAnsi="Times New Roman" w:cs="Times New Roman"/>
          <w:sz w:val="28"/>
          <w:szCs w:val="28"/>
        </w:rPr>
        <w:t xml:space="preserve"> и их значение</w:t>
      </w:r>
    </w:p>
    <w:p w:rsidR="002643CE" w:rsidRDefault="002643CE" w:rsidP="00C8375A">
      <w:pPr>
        <w:jc w:val="both"/>
      </w:pPr>
    </w:p>
    <w:p w:rsidR="002643CE" w:rsidRPr="002643CE" w:rsidRDefault="002643CE" w:rsidP="00C8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1. Барабанов, Е. И. Ботаника: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ля студ.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учеб. зав. / Е. И. Барабанов, С. Г.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Зайчикова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 – М.: Академия, 2007. – 448 с.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2. Ботаника с основами фитоценологии: Анатомия и морфология растений: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ля вузов / Т. И. Серебрякова [и др.]. – 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ИКЦ «Академкнига», 2007. – 543 с.</w:t>
      </w:r>
    </w:p>
    <w:p w:rsidR="002643CE" w:rsidRPr="002643CE" w:rsidRDefault="002643CE" w:rsidP="006C7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3. 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Практический курс систематики растений / Т.Н. Гордеева </w:t>
      </w:r>
      <w:r w:rsidRPr="002643CE">
        <w:rPr>
          <w:rFonts w:ascii="Times New Roman" w:eastAsia="Calibri" w:hAnsi="Times New Roman" w:cs="Times New Roman"/>
          <w:sz w:val="28"/>
          <w:szCs w:val="28"/>
        </w:rPr>
        <w:t>[и др.]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64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Pr="002643CE">
        <w:rPr>
          <w:rFonts w:ascii="Times New Roman" w:eastAsia="Calibri" w:hAnsi="Times New Roman" w:cs="Times New Roman"/>
          <w:sz w:val="28"/>
          <w:szCs w:val="28"/>
        </w:rPr>
        <w:t>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Просвещение, 1986. </w:t>
      </w:r>
      <w:r w:rsidRPr="00264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224 с.</w:t>
      </w:r>
      <w:r w:rsidR="006C7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электронном виде доступно здесь: </w:t>
      </w:r>
      <w:hyperlink r:id="rId5" w:history="1">
        <w:r w:rsidR="006C7DB2" w:rsidRPr="0005333A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http://plantlife.ru/books/item/f00/s00/z0000027/index.shtml</w:t>
        </w:r>
      </w:hyperlink>
      <w:r w:rsidR="006C7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  <w:bookmarkStart w:id="0" w:name="_GoBack"/>
      <w:bookmarkEnd w:id="0"/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4. 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Еленевский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, А. Г. Ботаника: Систематика высших, или наземных, растений 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ля студ.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А. Г.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Еленевский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, М. П. Соловьева, В. Н. Тихомиров. – 3-ое изд.,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исправ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Академия, 2004. – 432 с.</w:t>
      </w:r>
    </w:p>
    <w:p w:rsidR="002643CE" w:rsidRPr="002643CE" w:rsidRDefault="002643CE" w:rsidP="00C837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Сапегин</w:t>
      </w:r>
      <w:proofErr w:type="spell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Л. М. Ботаника: Систематика высших растений : учеб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 по биол. спец. / Л. М. </w:t>
      </w:r>
      <w:proofErr w:type="spell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Сапегин</w:t>
      </w:r>
      <w:proofErr w:type="spellEnd"/>
      <w:r w:rsidRPr="002643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Минск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ПРО, 2004. – 248 с.</w:t>
      </w:r>
    </w:p>
    <w:p w:rsidR="002643CE" w:rsidRPr="002643CE" w:rsidRDefault="002643CE" w:rsidP="00C8375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43C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6. Сергиевская, Е. В. Систематика высших растений. Практический курс // Е. В. Сергиевская.</w:t>
      </w:r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 СПб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Издательство «Лань», 2002. – 448 с.</w:t>
      </w:r>
    </w:p>
    <w:p w:rsidR="002643CE" w:rsidRPr="002643CE" w:rsidRDefault="002643CE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>7. Красная книга Республики Беларусь. Растения</w:t>
      </w:r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: редкие и находящиеся под угрозой исчезновения виды дикорастущих растений / гл.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.: И. М.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Качановский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[и др.].</w:t>
      </w: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4-е изд. – Минск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Беларус. Энцыкл. </w:t>
      </w:r>
      <w:proofErr w:type="spellStart"/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мя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П.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Бр</w:t>
      </w:r>
      <w:r w:rsidRPr="002643C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оў</w:t>
      </w:r>
      <w:r w:rsidRPr="002643CE">
        <w:rPr>
          <w:rFonts w:ascii="Times New Roman" w:eastAsia="Calibri" w:hAnsi="Times New Roman" w:cs="Times New Roman"/>
          <w:sz w:val="28"/>
          <w:szCs w:val="28"/>
        </w:rPr>
        <w:t>кi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2015. – </w:t>
      </w:r>
      <w:r w:rsidRPr="002643CE">
        <w:rPr>
          <w:rFonts w:ascii="Times New Roman" w:eastAsia="Calibri" w:hAnsi="Times New Roman" w:cs="Times New Roman"/>
          <w:sz w:val="28"/>
          <w:szCs w:val="28"/>
        </w:rPr>
        <w:t>448 </w:t>
      </w: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>с.</w:t>
      </w:r>
    </w:p>
    <w:p w:rsidR="002643CE" w:rsidRPr="002643CE" w:rsidRDefault="002643CE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8. Электронный ресурс «Плантариум: открытый онлайн атлас-определитель растений и лишайников России и сопредельных стран» </w:t>
      </w:r>
      <w:hyperlink r:id="rId6" w:history="1">
        <w:r w:rsidRPr="002643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be-BY"/>
          </w:rPr>
          <w:t>https://www.plantarium.ru/</w:t>
        </w:r>
      </w:hyperlink>
    </w:p>
    <w:p w:rsidR="002643CE" w:rsidRPr="002643CE" w:rsidRDefault="002643CE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9. Электронный ресурс  «Красная книга Республики Беларусь» : </w:t>
      </w:r>
      <w:hyperlink r:id="rId7" w:history="1">
        <w:r w:rsidRPr="002643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be-BY"/>
          </w:rPr>
          <w:t>http://redbook.minpriroda.gov.by/</w:t>
        </w:r>
      </w:hyperlink>
    </w:p>
    <w:p w:rsidR="002643CE" w:rsidRPr="002643CE" w:rsidRDefault="002643CE">
      <w:pPr>
        <w:rPr>
          <w:lang w:val="be-BY"/>
        </w:rPr>
      </w:pPr>
    </w:p>
    <w:sectPr w:rsidR="002643CE" w:rsidRPr="0026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9"/>
    <w:rsid w:val="00237BE9"/>
    <w:rsid w:val="002643CE"/>
    <w:rsid w:val="00536A39"/>
    <w:rsid w:val="006C7DB2"/>
    <w:rsid w:val="006F68E7"/>
    <w:rsid w:val="00C661A3"/>
    <w:rsid w:val="00C8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book.minpriroda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lantarium.ru/" TargetMode="External"/><Relationship Id="rId5" Type="http://schemas.openxmlformats.org/officeDocument/2006/relationships/hyperlink" Target="http://plantlife.ru/books/item/f00/s00/z0000027/index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299</Words>
  <Characters>1705</Characters>
  <Application>Microsoft Office Word</Application>
  <DocSecurity>0</DocSecurity>
  <Lines>14</Lines>
  <Paragraphs>3</Paragraphs>
  <ScaleCrop>false</ScaleCrop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2020-06-22T11:56:00Z</dcterms:created>
  <dcterms:modified xsi:type="dcterms:W3CDTF">2020-06-22T13:40:00Z</dcterms:modified>
</cp:coreProperties>
</file>