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9C3" w:rsidRDefault="003869C3" w:rsidP="003869C3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Лабораторная работа 1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3869C3" w:rsidRDefault="003869C3" w:rsidP="003869C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Приготовление элективной натуральной жидкой </w:t>
      </w:r>
    </w:p>
    <w:p w:rsidR="003869C3" w:rsidRDefault="003869C3" w:rsidP="003869C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питательной среды для выращивания </w:t>
      </w:r>
      <w:r>
        <w:rPr>
          <w:rFonts w:ascii="Times New Roman" w:hAnsi="Times New Roman"/>
          <w:i/>
          <w:sz w:val="28"/>
          <w:szCs w:val="28"/>
          <w:lang w:val="en-US"/>
        </w:rPr>
        <w:t>Bacillus</w:t>
      </w:r>
      <w:r w:rsidRPr="003869C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subtilis</w:t>
      </w:r>
      <w:proofErr w:type="spellEnd"/>
    </w:p>
    <w:p w:rsidR="003869C3" w:rsidRDefault="003869C3" w:rsidP="003869C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869C3" w:rsidRDefault="003869C3" w:rsidP="003869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Bacillus</w:t>
      </w:r>
      <w:r w:rsidRPr="003869C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subtilis</w:t>
      </w:r>
      <w:proofErr w:type="spellEnd"/>
      <w:r w:rsidRPr="003869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(сенная палочка) – гетеротроф, сапрофит, обитает в почве, на поверхности растений во влажных местах (заливные луга), питаясь органическими веществами отмерших листьев. При иссушении субстрата образует споры, поэтому на поверхности сена всегда имеются споры сенной палочки. Это аэробная бактерия, в питательной среде обитает у ее поверхности, при массовом размножении образует на поверхности питательного субстрата сероватую пленку. Сенная палочка грамположительна, подвижна, имеет </w:t>
      </w:r>
      <w:proofErr w:type="spellStart"/>
      <w:r>
        <w:rPr>
          <w:rFonts w:ascii="Times New Roman" w:hAnsi="Times New Roman"/>
          <w:sz w:val="28"/>
          <w:szCs w:val="28"/>
        </w:rPr>
        <w:t>перитрихальное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жгутикование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. Для нее характерен определенный жизненный цикл, который необходимо учитывать при </w:t>
      </w:r>
      <w:proofErr w:type="spellStart"/>
      <w:r>
        <w:rPr>
          <w:rFonts w:ascii="Times New Roman" w:hAnsi="Times New Roman"/>
          <w:sz w:val="28"/>
          <w:szCs w:val="28"/>
        </w:rPr>
        <w:t>микроскопировании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. В молодой культуре сенная палочка представлена в основном мелкими овальными одиночными подвижными клетками. По мере старения культуры происходит деление клеток, в результате чего появляются цепочки клеток, как подвижные, так и неподвижные (рисунок 8). </w:t>
      </w:r>
    </w:p>
    <w:p w:rsidR="003869C3" w:rsidRDefault="003869C3" w:rsidP="003869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869C3" w:rsidRDefault="003869C3" w:rsidP="003869C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95650" cy="2447925"/>
            <wp:effectExtent l="0" t="0" r="0" b="9525"/>
            <wp:docPr id="3" name="Рисунок 3" descr="0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0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9C3" w:rsidRDefault="003869C3" w:rsidP="003869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869C3" w:rsidRDefault="003869C3" w:rsidP="003869C3">
      <w:pPr>
        <w:shd w:val="clear" w:color="auto" w:fill="FFFFFF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Рисунок 8</w:t>
      </w:r>
      <w:r>
        <w:rPr>
          <w:i/>
          <w:iCs/>
          <w:sz w:val="28"/>
          <w:szCs w:val="28"/>
        </w:rPr>
        <w:t xml:space="preserve"> – </w:t>
      </w:r>
      <w:r>
        <w:rPr>
          <w:i/>
          <w:sz w:val="28"/>
          <w:szCs w:val="28"/>
          <w:lang w:val="en-US"/>
        </w:rPr>
        <w:t>Bacillus</w:t>
      </w:r>
      <w:r w:rsidRPr="003869C3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subtilis</w:t>
      </w:r>
      <w:proofErr w:type="spellEnd"/>
    </w:p>
    <w:p w:rsidR="003869C3" w:rsidRDefault="003869C3" w:rsidP="003869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869C3" w:rsidRDefault="003869C3" w:rsidP="003869C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 и оборудование: </w:t>
      </w:r>
      <w:r>
        <w:rPr>
          <w:sz w:val="28"/>
          <w:szCs w:val="28"/>
        </w:rPr>
        <w:t>сено, ножницы, колбы объемом 100–200 мл, мел, электроплитки, ватные пробки.</w:t>
      </w:r>
    </w:p>
    <w:p w:rsidR="003869C3" w:rsidRDefault="003869C3" w:rsidP="003869C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</w:t>
      </w:r>
    </w:p>
    <w:p w:rsidR="003869C3" w:rsidRDefault="003869C3" w:rsidP="003869C3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Около </w:t>
      </w:r>
      <w:smartTag w:uri="urn:schemas-microsoft-com:office:smarttags" w:element="metricconverter">
        <w:smartTagPr>
          <w:attr w:name="ProductID" w:val="1 г"/>
        </w:smartTagPr>
        <w:r>
          <w:rPr>
            <w:rFonts w:ascii="Times New Roman" w:hAnsi="Times New Roman"/>
            <w:sz w:val="28"/>
            <w:szCs w:val="28"/>
          </w:rPr>
          <w:t>1 г</w:t>
        </w:r>
      </w:smartTag>
      <w:r>
        <w:rPr>
          <w:rFonts w:ascii="Times New Roman" w:hAnsi="Times New Roman"/>
          <w:sz w:val="28"/>
          <w:szCs w:val="28"/>
        </w:rPr>
        <w:t xml:space="preserve"> сена из разнотравья мелко нарезают ножницами, помещают в коническую колбу объемом 100–200 мл, приливают около 50–100 мл воды, добавляют щепотку мела и кипятят в течение 10–15 минут.</w:t>
      </w:r>
    </w:p>
    <w:p w:rsidR="003869C3" w:rsidRDefault="003869C3" w:rsidP="003869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Колбу закрывают ватной пробкой и помещают в термостат при температуре 25°С на 2–3 суток. На сене всегда имеются споры сенной палочки; при кипячении споры не гибнут и после остывания питательного субстрата дают начало вегетативным клеткам. </w:t>
      </w:r>
    </w:p>
    <w:p w:rsidR="003869C3" w:rsidRDefault="003869C3" w:rsidP="003869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поверхности сенного отвара образуется сероватая пленка, состоящая из особей аэробной сенной палочки.</w:t>
      </w:r>
    </w:p>
    <w:p w:rsidR="003869C3" w:rsidRDefault="003869C3" w:rsidP="003869C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869C3" w:rsidRDefault="003869C3" w:rsidP="003869C3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Лабораторная работа 2</w:t>
      </w:r>
    </w:p>
    <w:p w:rsidR="003869C3" w:rsidRDefault="003869C3" w:rsidP="003869C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Получение элективной культуры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Bacillus</w:t>
      </w:r>
      <w:r w:rsidRPr="003869C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en-US"/>
        </w:rPr>
        <w:t>mesentericus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869C3" w:rsidRDefault="003869C3" w:rsidP="003869C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природной твердой питательной среде</w:t>
      </w:r>
    </w:p>
    <w:p w:rsidR="003869C3" w:rsidRDefault="003869C3" w:rsidP="003869C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869C3" w:rsidRDefault="003869C3" w:rsidP="003869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Bacillus</w:t>
      </w:r>
      <w:r w:rsidRPr="003869C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mesentericus</w:t>
      </w:r>
      <w:proofErr w:type="spellEnd"/>
      <w:r>
        <w:rPr>
          <w:rFonts w:ascii="Times New Roman" w:hAnsi="Times New Roman"/>
          <w:sz w:val="28"/>
          <w:szCs w:val="28"/>
        </w:rPr>
        <w:t xml:space="preserve"> (картофельная палочка) – гетеротроф, сапрофит, обитает на отмерших растительных остатках, в верхних слоях почвы. Бактерия подвижна, имеет многочисленные жгутики. Аэроб, при неблагоприятных условиях образует споры. Картофельная палочка синтезирует и выделяет наружу активную амилазу – фермент, расщепляющий крахмал до </w:t>
      </w:r>
      <w:proofErr w:type="spellStart"/>
      <w:r>
        <w:rPr>
          <w:rFonts w:ascii="Times New Roman" w:hAnsi="Times New Roman"/>
          <w:sz w:val="28"/>
          <w:szCs w:val="28"/>
        </w:rPr>
        <w:t>моносахаров</w:t>
      </w:r>
      <w:proofErr w:type="spellEnd"/>
      <w:r>
        <w:rPr>
          <w:rFonts w:ascii="Times New Roman" w:hAnsi="Times New Roman"/>
          <w:sz w:val="28"/>
          <w:szCs w:val="28"/>
        </w:rPr>
        <w:t>. В лаборатории бактерию выращивают на картофельных субстратах (рисунок 9).</w:t>
      </w:r>
    </w:p>
    <w:p w:rsidR="003869C3" w:rsidRDefault="003869C3" w:rsidP="003869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869C3" w:rsidRDefault="003869C3" w:rsidP="003869C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57500" cy="1628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9C3" w:rsidRDefault="003869C3" w:rsidP="003869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869C3" w:rsidRDefault="003869C3" w:rsidP="003869C3">
      <w:pPr>
        <w:shd w:val="clear" w:color="auto" w:fill="FFFFFF"/>
        <w:jc w:val="center"/>
        <w:rPr>
          <w:b/>
          <w:sz w:val="28"/>
          <w:szCs w:val="28"/>
        </w:rPr>
      </w:pPr>
      <w:r>
        <w:rPr>
          <w:iCs/>
          <w:sz w:val="28"/>
          <w:szCs w:val="28"/>
        </w:rPr>
        <w:t>Рисунок 9</w:t>
      </w:r>
      <w:r>
        <w:rPr>
          <w:i/>
          <w:iCs/>
          <w:sz w:val="28"/>
          <w:szCs w:val="28"/>
        </w:rPr>
        <w:t xml:space="preserve"> – </w:t>
      </w:r>
      <w:r>
        <w:rPr>
          <w:b/>
          <w:i/>
          <w:sz w:val="28"/>
          <w:szCs w:val="28"/>
          <w:lang w:val="en-US"/>
        </w:rPr>
        <w:t>Bacillus</w:t>
      </w:r>
      <w:r w:rsidRPr="003869C3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lang w:val="en-US"/>
        </w:rPr>
        <w:t>mesentericus</w:t>
      </w:r>
      <w:proofErr w:type="spellEnd"/>
    </w:p>
    <w:p w:rsidR="003869C3" w:rsidRDefault="003869C3" w:rsidP="003869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869C3" w:rsidRDefault="003869C3" w:rsidP="003869C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Материалы и оборудование: </w:t>
      </w:r>
      <w:r>
        <w:rPr>
          <w:sz w:val="28"/>
          <w:szCs w:val="28"/>
        </w:rPr>
        <w:t>неочищенные клубни картофеля, чашки Петри, скальпель, мел.</w:t>
      </w:r>
    </w:p>
    <w:p w:rsidR="003869C3" w:rsidRDefault="003869C3" w:rsidP="00386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</w:t>
      </w:r>
    </w:p>
    <w:p w:rsidR="003869C3" w:rsidRDefault="003869C3" w:rsidP="003869C3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Промывают клубень картофеля и, не снимая кожуры, нарезают плоские ломтики. Их поверхность слегка натирают мелом и кладут в чашки Петри.</w:t>
      </w:r>
    </w:p>
    <w:p w:rsidR="003869C3" w:rsidRDefault="003869C3" w:rsidP="003869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Выдерживают чашки с ломтиками картофеля 10 мин. В сушильном шкафу при температуре 25–30°С на 2–3 суток.</w:t>
      </w:r>
    </w:p>
    <w:p w:rsidR="003869C3" w:rsidRDefault="003869C3" w:rsidP="003869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поверхности ломтиков картофеля образуется плотная морщинистая пленка, состоящая из особей картофельной палочки.</w:t>
      </w:r>
    </w:p>
    <w:p w:rsidR="003869C3" w:rsidRDefault="003869C3" w:rsidP="003869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869C3" w:rsidRDefault="003869C3" w:rsidP="003869C3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Лабораторная работа 3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3869C3" w:rsidRDefault="003869C3" w:rsidP="003869C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Приготовление синтетической накопительной питательной среды </w:t>
      </w:r>
    </w:p>
    <w:p w:rsidR="003869C3" w:rsidRDefault="003869C3" w:rsidP="003869C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свободноживущих азотфиксирующих бактерий</w:t>
      </w:r>
    </w:p>
    <w:p w:rsidR="003869C3" w:rsidRDefault="003869C3" w:rsidP="003869C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869C3" w:rsidRDefault="003869C3" w:rsidP="003869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Почва является хорошей средой для обитания микроорганизмов в связи с наличием в ней питательных веществ и влаги. Почва хорошо защищает их от влияния прямого солнечного света, высушивания. Среди почвенных </w:t>
      </w:r>
      <w:r>
        <w:rPr>
          <w:rFonts w:ascii="Times New Roman" w:hAnsi="Times New Roman"/>
          <w:sz w:val="28"/>
          <w:szCs w:val="28"/>
        </w:rPr>
        <w:lastRenderedPageBreak/>
        <w:t xml:space="preserve">микроорганизмов встречаются азотфиксаторы – бактерии, которые в качестве источника азота использует молекулярный азот воздуха. Например, активные культуры азотобактера фиксируют 15–20 мг азота на </w:t>
      </w:r>
      <w:smartTag w:uri="urn:schemas-microsoft-com:office:smarttags" w:element="metricconverter">
        <w:smartTagPr>
          <w:attr w:name="ProductID" w:val="1 г"/>
        </w:smartTagPr>
        <w:r>
          <w:rPr>
            <w:rFonts w:ascii="Times New Roman" w:hAnsi="Times New Roman"/>
            <w:sz w:val="28"/>
            <w:szCs w:val="28"/>
          </w:rPr>
          <w:t>1 г</w:t>
        </w:r>
      </w:smartTag>
      <w:r>
        <w:rPr>
          <w:rFonts w:ascii="Times New Roman" w:hAnsi="Times New Roman"/>
          <w:sz w:val="28"/>
          <w:szCs w:val="28"/>
        </w:rPr>
        <w:t xml:space="preserve"> потребленного органического вещества.</w:t>
      </w:r>
    </w:p>
    <w:p w:rsidR="003869C3" w:rsidRDefault="003869C3" w:rsidP="003869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Azotobacter</w:t>
      </w:r>
      <w:proofErr w:type="spellEnd"/>
      <w:r w:rsidRPr="003869C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chroococcum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облигатный аэроб, гетеротроф. В молодой культуре содержатся палочковидные клетки, подвижные, размером 3–7 мкм. В старой культуре клетки </w:t>
      </w:r>
      <w:proofErr w:type="spellStart"/>
      <w:r>
        <w:rPr>
          <w:rFonts w:ascii="Times New Roman" w:hAnsi="Times New Roman"/>
          <w:sz w:val="28"/>
          <w:szCs w:val="28"/>
        </w:rPr>
        <w:t>кокковидные</w:t>
      </w:r>
      <w:proofErr w:type="spellEnd"/>
      <w:r>
        <w:rPr>
          <w:rFonts w:ascii="Times New Roman" w:hAnsi="Times New Roman"/>
          <w:sz w:val="28"/>
          <w:szCs w:val="28"/>
        </w:rPr>
        <w:t xml:space="preserve">, соединены в пары и </w:t>
      </w:r>
      <w:proofErr w:type="spellStart"/>
      <w:r>
        <w:rPr>
          <w:rFonts w:ascii="Times New Roman" w:hAnsi="Times New Roman"/>
          <w:sz w:val="28"/>
          <w:szCs w:val="28"/>
        </w:rPr>
        <w:t>сарциноподобные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пакеты. Клетки окружены слизистой капсулой и содержат много блестящих зерен </w:t>
      </w:r>
      <w:proofErr w:type="spellStart"/>
      <w:r>
        <w:rPr>
          <w:rFonts w:ascii="Times New Roman" w:hAnsi="Times New Roman"/>
          <w:sz w:val="28"/>
          <w:szCs w:val="28"/>
        </w:rPr>
        <w:t>волютина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(рисунок 10).</w:t>
      </w:r>
    </w:p>
    <w:p w:rsidR="003869C3" w:rsidRDefault="003869C3" w:rsidP="003869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Clostridium</w:t>
      </w:r>
      <w:r w:rsidRPr="003869C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pasteurianum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подвижные палочковидные клетки, размером 3–7 мкм. Клетки одиночные или расположены парами и короткими цепочками. Образуют споры. Споры располагаются в центре, их диаметр больше диаметра клетки, поэтому спорообразующая клетка приобретает форму лимона (</w:t>
      </w:r>
      <w:proofErr w:type="spellStart"/>
      <w:r>
        <w:rPr>
          <w:rFonts w:ascii="Times New Roman" w:hAnsi="Times New Roman"/>
          <w:sz w:val="28"/>
          <w:szCs w:val="28"/>
        </w:rPr>
        <w:t>клостридиальный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тип спороношения). В клетках накапливается много </w:t>
      </w:r>
      <w:proofErr w:type="spellStart"/>
      <w:r>
        <w:rPr>
          <w:rFonts w:ascii="Times New Roman" w:hAnsi="Times New Roman"/>
          <w:sz w:val="28"/>
          <w:szCs w:val="28"/>
        </w:rPr>
        <w:t>гранулезы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869C3" w:rsidRDefault="003869C3" w:rsidP="003869C3">
      <w:pPr>
        <w:shd w:val="clear" w:color="auto" w:fill="FFFFFF"/>
        <w:jc w:val="center"/>
        <w:rPr>
          <w:iCs/>
          <w:sz w:val="28"/>
          <w:szCs w:val="28"/>
        </w:rPr>
      </w:pPr>
    </w:p>
    <w:p w:rsidR="003869C3" w:rsidRDefault="003869C3" w:rsidP="003869C3">
      <w:pPr>
        <w:shd w:val="clear" w:color="auto" w:fill="FFFFFF"/>
        <w:jc w:val="center"/>
        <w:rPr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2628900" cy="198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9C3" w:rsidRDefault="003869C3" w:rsidP="003869C3">
      <w:pPr>
        <w:shd w:val="clear" w:color="auto" w:fill="FFFFFF"/>
        <w:jc w:val="center"/>
        <w:rPr>
          <w:iCs/>
          <w:sz w:val="28"/>
          <w:szCs w:val="28"/>
        </w:rPr>
      </w:pPr>
    </w:p>
    <w:p w:rsidR="003869C3" w:rsidRDefault="003869C3" w:rsidP="003869C3">
      <w:pPr>
        <w:shd w:val="clear" w:color="auto" w:fill="FFFFFF"/>
        <w:jc w:val="center"/>
        <w:rPr>
          <w:b/>
          <w:sz w:val="28"/>
          <w:szCs w:val="28"/>
        </w:rPr>
      </w:pPr>
      <w:r>
        <w:rPr>
          <w:iCs/>
          <w:sz w:val="28"/>
          <w:szCs w:val="28"/>
        </w:rPr>
        <w:t>Рисунок 10</w:t>
      </w:r>
      <w:r>
        <w:rPr>
          <w:i/>
          <w:iCs/>
          <w:sz w:val="28"/>
          <w:szCs w:val="28"/>
        </w:rPr>
        <w:t xml:space="preserve"> – </w:t>
      </w:r>
      <w:proofErr w:type="spellStart"/>
      <w:r>
        <w:rPr>
          <w:b/>
          <w:i/>
          <w:sz w:val="28"/>
          <w:szCs w:val="28"/>
          <w:lang w:val="en-US"/>
        </w:rPr>
        <w:t>Azotobacter</w:t>
      </w:r>
      <w:proofErr w:type="spellEnd"/>
      <w:r w:rsidRPr="003869C3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lang w:val="en-US"/>
        </w:rPr>
        <w:t>chroococcum</w:t>
      </w:r>
      <w:proofErr w:type="spellEnd"/>
    </w:p>
    <w:p w:rsidR="003869C3" w:rsidRDefault="003869C3" w:rsidP="003869C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869C3" w:rsidRDefault="003869C3" w:rsidP="003869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/>
          <w:sz w:val="28"/>
          <w:szCs w:val="28"/>
        </w:rPr>
        <w:t>колба на 500 мл, колбы 100–150 мл, ватные пробки, весы, шпатели, плодородная почва.</w:t>
      </w:r>
    </w:p>
    <w:p w:rsidR="003869C3" w:rsidRDefault="003869C3" w:rsidP="00386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работы</w:t>
      </w:r>
    </w:p>
    <w:p w:rsidR="003869C3" w:rsidRDefault="003869C3" w:rsidP="003869C3"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Готовят питательную среду. </w:t>
      </w:r>
    </w:p>
    <w:p w:rsidR="003869C3" w:rsidRDefault="003869C3" w:rsidP="003869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среды на </w:t>
      </w:r>
      <w:smartTag w:uri="urn:schemas-microsoft-com:office:smarttags" w:element="metricconverter">
        <w:smartTagPr>
          <w:attr w:name="ProductID" w:val="1 литр"/>
        </w:smartTagPr>
        <w:r>
          <w:rPr>
            <w:rFonts w:ascii="Times New Roman" w:hAnsi="Times New Roman"/>
            <w:sz w:val="28"/>
            <w:szCs w:val="28"/>
          </w:rPr>
          <w:t>1 литр</w:t>
        </w:r>
      </w:smartTag>
      <w:r>
        <w:rPr>
          <w:rFonts w:ascii="Times New Roman" w:hAnsi="Times New Roman"/>
          <w:sz w:val="28"/>
          <w:szCs w:val="28"/>
        </w:rPr>
        <w:t xml:space="preserve"> дистиллированной воды:</w:t>
      </w:r>
    </w:p>
    <w:p w:rsidR="003869C3" w:rsidRDefault="003869C3" w:rsidP="003869C3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Сахароза, глюкоза или </w:t>
      </w:r>
      <w:r>
        <w:rPr>
          <w:rFonts w:ascii="Times New Roman" w:hAnsi="Times New Roman"/>
          <w:sz w:val="28"/>
          <w:szCs w:val="28"/>
          <w:highlight w:val="yellow"/>
        </w:rPr>
        <w:t>манит</w:t>
      </w:r>
      <w:r>
        <w:rPr>
          <w:rFonts w:ascii="Times New Roman" w:hAnsi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0 г"/>
        </w:smartTagPr>
        <w:r>
          <w:rPr>
            <w:rFonts w:ascii="Times New Roman" w:hAnsi="Times New Roman"/>
            <w:sz w:val="28"/>
            <w:szCs w:val="28"/>
          </w:rPr>
          <w:t>20 г</w:t>
        </w:r>
      </w:smartTag>
      <w:r>
        <w:rPr>
          <w:rFonts w:ascii="Times New Roman" w:hAnsi="Times New Roman"/>
          <w:sz w:val="28"/>
          <w:szCs w:val="28"/>
        </w:rPr>
        <w:t>;</w:t>
      </w:r>
    </w:p>
    <w:p w:rsidR="003869C3" w:rsidRDefault="003869C3" w:rsidP="003869C3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0"/>
          <w:szCs w:val="20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HPO</w:t>
      </w:r>
      <w:r>
        <w:rPr>
          <w:rFonts w:ascii="Times New Roman" w:hAnsi="Times New Roman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– 0,</w:t>
      </w:r>
      <w:r>
        <w:rPr>
          <w:rFonts w:ascii="Times New Roman" w:hAnsi="Times New Roman"/>
          <w:sz w:val="28"/>
          <w:szCs w:val="28"/>
        </w:rPr>
        <w:t>2 г;</w:t>
      </w:r>
    </w:p>
    <w:p w:rsidR="003869C3" w:rsidRDefault="003869C3" w:rsidP="003869C3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MgSO</w:t>
      </w:r>
      <w:r>
        <w:rPr>
          <w:rFonts w:ascii="Times New Roman" w:hAnsi="Times New Roman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– 0</w:t>
      </w:r>
      <w:r>
        <w:rPr>
          <w:rFonts w:ascii="Times New Roman" w:hAnsi="Times New Roman"/>
          <w:sz w:val="28"/>
          <w:szCs w:val="28"/>
        </w:rPr>
        <w:t>,2 г;</w:t>
      </w:r>
    </w:p>
    <w:p w:rsidR="003869C3" w:rsidRDefault="003869C3" w:rsidP="003869C3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</w:rPr>
        <w:t>0,2 г;</w:t>
      </w:r>
    </w:p>
    <w:p w:rsidR="003869C3" w:rsidRDefault="003869C3" w:rsidP="003869C3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SO</w:t>
      </w:r>
      <w:r>
        <w:rPr>
          <w:rFonts w:ascii="Times New Roman" w:hAnsi="Times New Roman"/>
          <w:lang w:val="en-US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</w:rPr>
        <w:t>0,1 г;</w:t>
      </w:r>
    </w:p>
    <w:p w:rsidR="003869C3" w:rsidRDefault="003869C3" w:rsidP="003869C3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CaCO</w:t>
      </w:r>
      <w:r>
        <w:rPr>
          <w:rFonts w:ascii="Times New Roman" w:hAnsi="Times New Roman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</w:rPr>
        <w:t>5</w:t>
      </w:r>
      <w:proofErr w:type="gramStart"/>
      <w:r>
        <w:rPr>
          <w:rFonts w:ascii="Times New Roman" w:hAnsi="Times New Roman"/>
          <w:sz w:val="28"/>
          <w:szCs w:val="28"/>
        </w:rPr>
        <w:t>,0</w:t>
      </w:r>
      <w:proofErr w:type="gramEnd"/>
      <w:r>
        <w:rPr>
          <w:rFonts w:ascii="Times New Roman" w:hAnsi="Times New Roman"/>
          <w:sz w:val="28"/>
          <w:szCs w:val="28"/>
        </w:rPr>
        <w:t> г.</w:t>
      </w:r>
    </w:p>
    <w:p w:rsidR="003869C3" w:rsidRDefault="003869C3" w:rsidP="003869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Питательную среду не стерилизуя, разливают в колбы объемом 100–150 мл слоем 1–1,5 см и заражают парниковой почвой (1/2 чайной ложки).</w:t>
      </w:r>
    </w:p>
    <w:p w:rsidR="003869C3" w:rsidRDefault="003869C3" w:rsidP="003869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Колбы закрывают ватными пробками и помещают в термостат при температуре 28–30 </w:t>
      </w:r>
      <w:r>
        <w:rPr>
          <w:rStyle w:val="0pt"/>
          <w:sz w:val="28"/>
          <w:szCs w:val="28"/>
        </w:rPr>
        <w:t>°С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869C3" w:rsidRDefault="003869C3" w:rsidP="003869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Через 5–7 суток на поверхности питательной среды образуется коричнево-бурая пленка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Azotobacter</w:t>
      </w:r>
      <w:proofErr w:type="spellEnd"/>
      <w:r w:rsidRPr="003869C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chroococcum</w:t>
      </w:r>
      <w:proofErr w:type="spellEnd"/>
      <w:r>
        <w:rPr>
          <w:rFonts w:ascii="Times New Roman" w:hAnsi="Times New Roman"/>
          <w:sz w:val="28"/>
          <w:szCs w:val="28"/>
        </w:rPr>
        <w:t xml:space="preserve">. Кроме того, жидкость в колбе пенится и издает запах масляной кислоты, что указывает, на развитие в нижней части питательной среды бактерий </w:t>
      </w:r>
      <w:r>
        <w:rPr>
          <w:rFonts w:ascii="Times New Roman" w:hAnsi="Times New Roman"/>
          <w:i/>
          <w:sz w:val="28"/>
          <w:szCs w:val="28"/>
          <w:lang w:val="en-US"/>
        </w:rPr>
        <w:t>Clostridium</w:t>
      </w:r>
      <w:r w:rsidRPr="003869C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pasteurianum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07E0A" w:rsidRDefault="00807E0A">
      <w:bookmarkStart w:id="0" w:name="_GoBack"/>
      <w:bookmarkEnd w:id="0"/>
    </w:p>
    <w:sectPr w:rsidR="0080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51830"/>
    <w:multiLevelType w:val="hybridMultilevel"/>
    <w:tmpl w:val="6158C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C3"/>
    <w:rsid w:val="003869C3"/>
    <w:rsid w:val="0080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DC67A-F457-496F-905C-D961584D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69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0pt">
    <w:name w:val="Основной текст + Интервал 0 pt"/>
    <w:basedOn w:val="a0"/>
    <w:rsid w:val="003869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19"/>
      <w:szCs w:val="19"/>
      <w:u w:val="none"/>
      <w:effect w:val="none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4096</Characters>
  <Application>Microsoft Office Word</Application>
  <DocSecurity>0</DocSecurity>
  <Lines>34</Lines>
  <Paragraphs>9</Paragraphs>
  <ScaleCrop>false</ScaleCrop>
  <Company>HOME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2020-06-17T19:36:00Z</dcterms:created>
  <dcterms:modified xsi:type="dcterms:W3CDTF">2020-06-17T19:37:00Z</dcterms:modified>
</cp:coreProperties>
</file>