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D9" w:rsidRPr="004979D9" w:rsidRDefault="004979D9" w:rsidP="00497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D9">
        <w:rPr>
          <w:rFonts w:ascii="Times New Roman" w:hAnsi="Times New Roman" w:cs="Times New Roman"/>
          <w:b/>
          <w:sz w:val="28"/>
          <w:szCs w:val="28"/>
        </w:rPr>
        <w:t xml:space="preserve">ПОСТАНОВЛЕНИЕ МИНИСТЕРСТВА ОБРАЗОВАНИЯ РЕСПУБЛИКИ БЕЛАРУСЬ </w:t>
      </w:r>
    </w:p>
    <w:p w:rsidR="004979D9" w:rsidRPr="004979D9" w:rsidRDefault="004979D9" w:rsidP="00497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D9">
        <w:rPr>
          <w:rFonts w:ascii="Times New Roman" w:hAnsi="Times New Roman" w:cs="Times New Roman"/>
          <w:b/>
          <w:sz w:val="28"/>
          <w:szCs w:val="28"/>
        </w:rPr>
        <w:t xml:space="preserve">3 августа 2022 г. № 227 </w:t>
      </w:r>
    </w:p>
    <w:p w:rsidR="004979D9" w:rsidRPr="004979D9" w:rsidRDefault="004979D9" w:rsidP="00497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D9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безопасности, правил </w:t>
      </w:r>
    </w:p>
    <w:p w:rsidR="004979D9" w:rsidRPr="004979D9" w:rsidRDefault="004979D9" w:rsidP="00497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9D9">
        <w:rPr>
          <w:rFonts w:ascii="Times New Roman" w:hAnsi="Times New Roman" w:cs="Times New Roman"/>
          <w:b/>
          <w:sz w:val="28"/>
          <w:szCs w:val="28"/>
        </w:rPr>
        <w:t>расследования</w:t>
      </w:r>
      <w:proofErr w:type="gramEnd"/>
      <w:r w:rsidRPr="004979D9">
        <w:rPr>
          <w:rFonts w:ascii="Times New Roman" w:hAnsi="Times New Roman" w:cs="Times New Roman"/>
          <w:b/>
          <w:sz w:val="28"/>
          <w:szCs w:val="28"/>
        </w:rPr>
        <w:t xml:space="preserve"> и учета несчастных случаев, </w:t>
      </w:r>
    </w:p>
    <w:p w:rsidR="004979D9" w:rsidRDefault="004979D9" w:rsidP="00497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9D9">
        <w:rPr>
          <w:rFonts w:ascii="Times New Roman" w:hAnsi="Times New Roman" w:cs="Times New Roman"/>
          <w:b/>
          <w:sz w:val="28"/>
          <w:szCs w:val="28"/>
        </w:rPr>
        <w:t>произошедших</w:t>
      </w:r>
      <w:proofErr w:type="gramEnd"/>
      <w:r w:rsidRPr="004979D9">
        <w:rPr>
          <w:rFonts w:ascii="Times New Roman" w:hAnsi="Times New Roman" w:cs="Times New Roman"/>
          <w:b/>
          <w:sz w:val="28"/>
          <w:szCs w:val="28"/>
        </w:rPr>
        <w:t xml:space="preserve"> с обучающимися </w:t>
      </w:r>
      <w:r w:rsidRPr="004979D9">
        <w:rPr>
          <w:rFonts w:ascii="Times New Roman" w:hAnsi="Times New Roman" w:cs="Times New Roman"/>
          <w:b/>
          <w:sz w:val="28"/>
          <w:szCs w:val="28"/>
        </w:rPr>
        <w:cr/>
      </w:r>
      <w:bookmarkStart w:id="0" w:name="_GoBack"/>
      <w:bookmarkEnd w:id="0"/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68">
        <w:rPr>
          <w:rFonts w:ascii="Times New Roman" w:hAnsi="Times New Roman" w:cs="Times New Roman"/>
          <w:b/>
          <w:sz w:val="28"/>
          <w:szCs w:val="28"/>
        </w:rPr>
        <w:t xml:space="preserve">ГЛАВА 4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68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ПРИ ОРГАНИЗАЦИИ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15. Настоящие Правила устанавливают требования, направленные на обеспечение безопасных условий пребывания обучающихся при организации воспитательного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Pr="00855F68">
        <w:rPr>
          <w:rFonts w:ascii="Times New Roman" w:hAnsi="Times New Roman" w:cs="Times New Roman"/>
          <w:sz w:val="28"/>
          <w:szCs w:val="28"/>
        </w:rPr>
        <w:t xml:space="preserve">травматизма обучающихся при проведении культурно-массовых и иных мероприятий плана воспитательной работы (далее – иные мероприятия).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>16. Руководитель учреждения образования или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 w:rsidRPr="00855F68">
        <w:rPr>
          <w:rFonts w:ascii="Times New Roman" w:hAnsi="Times New Roman" w:cs="Times New Roman"/>
          <w:sz w:val="28"/>
          <w:szCs w:val="28"/>
        </w:rPr>
        <w:t xml:space="preserve">лицо, как правило заместитель руководителя по учебно-воспитательной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(воспитательной) </w:t>
      </w:r>
      <w:r w:rsidRPr="00855F68">
        <w:rPr>
          <w:rFonts w:ascii="Times New Roman" w:hAnsi="Times New Roman" w:cs="Times New Roman"/>
          <w:sz w:val="28"/>
          <w:szCs w:val="28"/>
        </w:rPr>
        <w:t xml:space="preserve">работе,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855F68">
        <w:rPr>
          <w:rFonts w:ascii="Times New Roman" w:hAnsi="Times New Roman" w:cs="Times New Roman"/>
          <w:sz w:val="28"/>
          <w:szCs w:val="28"/>
        </w:rPr>
        <w:t xml:space="preserve">соблюдение требований безопасности участников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F68">
        <w:rPr>
          <w:rFonts w:ascii="Times New Roman" w:hAnsi="Times New Roman" w:cs="Times New Roman"/>
          <w:sz w:val="28"/>
          <w:szCs w:val="28"/>
        </w:rPr>
        <w:t xml:space="preserve">ультурно-массовых и иных мероприятий.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17. Лица, ответственные за проведение культурно-массовых и иных мероприятий (далее – организаторы), определяются приказом руководителя учреждения образования.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18. В целях обеспечения безопасности воспитательного процесса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педагогическими </w:t>
      </w:r>
      <w:r w:rsidRPr="00855F68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855F68">
        <w:rPr>
          <w:rFonts w:ascii="Times New Roman" w:hAnsi="Times New Roman" w:cs="Times New Roman"/>
          <w:sz w:val="28"/>
          <w:szCs w:val="28"/>
        </w:rPr>
        <w:t xml:space="preserve"> информационная и профилактическая деятельность.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  <w:u w:val="single"/>
        </w:rPr>
        <w:t>Информационная</w:t>
      </w:r>
      <w:r w:rsidRPr="00855F68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</w:t>
      </w:r>
      <w:r w:rsidRPr="00855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направленная</w:t>
      </w:r>
      <w:r w:rsidRPr="00855F68">
        <w:rPr>
          <w:rFonts w:ascii="Times New Roman" w:hAnsi="Times New Roman" w:cs="Times New Roman"/>
          <w:sz w:val="28"/>
          <w:szCs w:val="28"/>
        </w:rPr>
        <w:t xml:space="preserve"> на формирование навыков безопасного поведения и охрану здоровья обучающихся, осуществляется посредством: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и оформления различных информационных материалов – стендов, таблиц, плакатов;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через социальные сети, сайт учреждения образования;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кураторских и информационных часов.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Профилактическая </w:t>
      </w:r>
      <w:r w:rsidRPr="00855F68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F68">
        <w:rPr>
          <w:rFonts w:ascii="Times New Roman" w:hAnsi="Times New Roman" w:cs="Times New Roman"/>
          <w:sz w:val="28"/>
          <w:szCs w:val="28"/>
        </w:rPr>
        <w:t xml:space="preserve">направленная на обеспечение безопасности воспитательного процесса, осуществляется посредством: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четкого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планирования, пропаганды безопасных методов обучения через  памятки, предупредительные надписи, плакаты;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обязательной агитационно-массовой работы (конкурсов, лекций, бесед, экскурсий, тренингов, игрового моделирования, имитации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855F68">
        <w:rPr>
          <w:rFonts w:ascii="Times New Roman" w:hAnsi="Times New Roman" w:cs="Times New Roman"/>
          <w:sz w:val="28"/>
          <w:szCs w:val="28"/>
        </w:rPr>
        <w:t xml:space="preserve">проблемных ситуаций и соответствующих действий в них); </w:t>
      </w:r>
    </w:p>
    <w:p w:rsid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Pr="00855F68"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855F68">
        <w:rPr>
          <w:rFonts w:ascii="Times New Roman" w:hAnsi="Times New Roman" w:cs="Times New Roman"/>
          <w:sz w:val="28"/>
          <w:szCs w:val="28"/>
        </w:rPr>
        <w:t xml:space="preserve">и обучения их конструктивным навыкам снятия напряжения и преодоления стресса.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19. В целях обеспечения безопасных условий при организации культурно-массовых и иных мероприятий необходимо проведение обучения организаторов правилам безопасности во время проведения массовых мероприятий.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55F6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55F6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855F68">
        <w:rPr>
          <w:rFonts w:ascii="Times New Roman" w:hAnsi="Times New Roman" w:cs="Times New Roman"/>
          <w:sz w:val="28"/>
          <w:szCs w:val="28"/>
        </w:rPr>
        <w:t xml:space="preserve">проводит инструктаж педагогических работников, сопровождающих обучающихся на культурно-массовое и иное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Pr="00855F68">
        <w:rPr>
          <w:rFonts w:ascii="Times New Roman" w:hAnsi="Times New Roman" w:cs="Times New Roman"/>
          <w:sz w:val="28"/>
          <w:szCs w:val="28"/>
        </w:rPr>
        <w:t xml:space="preserve">на основе инструкции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55F68">
        <w:rPr>
          <w:rFonts w:ascii="Times New Roman" w:hAnsi="Times New Roman" w:cs="Times New Roman"/>
          <w:sz w:val="28"/>
          <w:szCs w:val="28"/>
        </w:rPr>
        <w:t xml:space="preserve"> образования, иных нормативных правовых актов, регулирующих требования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855F68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855F68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направляющихся на культурно-массовое и иное мероприятие вне учреждения образования. Инструктаж оформляется в журнале регистрации инструктажа педагогических работников, сопровождающих обучающихся на культурно-массовое и иное мероприятие, по форме согласно приложению.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Педагогический работник, сопровождающий обучающихся на культурно-массовое и иное мероприятие, должен провести обучение с обучающимися по правилам безопасного поведения во время указанных мероприятий, правилам безопасной перевозки обучающихся, правилам дорожного движения.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20. На время проведения культурно-массовых и иных мероприятий в помещении, </w:t>
      </w:r>
      <w:r w:rsidR="001A0C43">
        <w:rPr>
          <w:rFonts w:ascii="Times New Roman" w:hAnsi="Times New Roman" w:cs="Times New Roman"/>
          <w:sz w:val="28"/>
          <w:szCs w:val="28"/>
        </w:rPr>
        <w:t xml:space="preserve">где </w:t>
      </w:r>
      <w:r w:rsidRPr="00855F68">
        <w:rPr>
          <w:rFonts w:ascii="Times New Roman" w:hAnsi="Times New Roman" w:cs="Times New Roman"/>
          <w:sz w:val="28"/>
          <w:szCs w:val="28"/>
        </w:rPr>
        <w:t xml:space="preserve">проводится данное мероприятие, должно быть обеспечено присутствие педагогических работников в составе не менее двух человек, </w:t>
      </w:r>
      <w:r w:rsidR="006445FF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855F68">
        <w:rPr>
          <w:rFonts w:ascii="Times New Roman" w:hAnsi="Times New Roman" w:cs="Times New Roman"/>
          <w:sz w:val="28"/>
          <w:szCs w:val="28"/>
        </w:rPr>
        <w:t xml:space="preserve">приказом руководителя учреждения образования.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21. При отсутствии в помещении достаточного искусственного освещения все культурно-массовые и иные </w:t>
      </w:r>
      <w:r w:rsidR="006445F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855F68">
        <w:rPr>
          <w:rFonts w:ascii="Times New Roman" w:hAnsi="Times New Roman" w:cs="Times New Roman"/>
          <w:sz w:val="28"/>
          <w:szCs w:val="28"/>
        </w:rPr>
        <w:t>должны проводиться</w:t>
      </w:r>
      <w:r w:rsidR="006445F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855F68">
        <w:rPr>
          <w:rFonts w:ascii="Times New Roman" w:hAnsi="Times New Roman" w:cs="Times New Roman"/>
          <w:sz w:val="28"/>
          <w:szCs w:val="28"/>
        </w:rPr>
        <w:t xml:space="preserve">в светлое время суток.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>22. Обучающимся, принимающим</w:t>
      </w:r>
      <w:r w:rsidR="006445FF">
        <w:rPr>
          <w:rFonts w:ascii="Times New Roman" w:hAnsi="Times New Roman" w:cs="Times New Roman"/>
          <w:sz w:val="28"/>
          <w:szCs w:val="28"/>
        </w:rPr>
        <w:t xml:space="preserve"> участие в культурно-массовых </w:t>
      </w:r>
      <w:r w:rsidRPr="00855F68">
        <w:rPr>
          <w:rFonts w:ascii="Times New Roman" w:hAnsi="Times New Roman" w:cs="Times New Roman"/>
          <w:sz w:val="28"/>
          <w:szCs w:val="28"/>
        </w:rPr>
        <w:t xml:space="preserve">и иных мероприятиях, </w:t>
      </w:r>
      <w:r w:rsidR="006445FF">
        <w:rPr>
          <w:rFonts w:ascii="Times New Roman" w:hAnsi="Times New Roman" w:cs="Times New Roman"/>
          <w:sz w:val="28"/>
          <w:szCs w:val="28"/>
        </w:rPr>
        <w:t>н</w:t>
      </w:r>
      <w:r w:rsidRPr="00855F68">
        <w:rPr>
          <w:rFonts w:ascii="Times New Roman" w:hAnsi="Times New Roman" w:cs="Times New Roman"/>
          <w:sz w:val="28"/>
          <w:szCs w:val="28"/>
        </w:rPr>
        <w:t xml:space="preserve">еобходимо строго выполнять все </w:t>
      </w:r>
      <w:r w:rsidR="006445FF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Pr="00855F68">
        <w:rPr>
          <w:rFonts w:ascii="Times New Roman" w:hAnsi="Times New Roman" w:cs="Times New Roman"/>
          <w:sz w:val="28"/>
          <w:szCs w:val="28"/>
        </w:rPr>
        <w:t>организаторов указанных</w:t>
      </w:r>
      <w:r w:rsidR="006445FF">
        <w:rPr>
          <w:rFonts w:ascii="Times New Roman" w:hAnsi="Times New Roman" w:cs="Times New Roman"/>
          <w:sz w:val="28"/>
          <w:szCs w:val="28"/>
        </w:rPr>
        <w:t xml:space="preserve"> </w:t>
      </w:r>
      <w:r w:rsidRPr="00855F6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23. Присутствие посторонних лиц при проведении культурно-массовых и иных мероприятий допускается только с разрешения организаторов указанных мероприятий.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68">
        <w:rPr>
          <w:rFonts w:ascii="Times New Roman" w:hAnsi="Times New Roman" w:cs="Times New Roman"/>
          <w:sz w:val="28"/>
          <w:szCs w:val="28"/>
        </w:rPr>
        <w:t xml:space="preserve">24. Обучающимся во </w:t>
      </w:r>
      <w:r w:rsidR="006445FF">
        <w:rPr>
          <w:rFonts w:ascii="Times New Roman" w:hAnsi="Times New Roman" w:cs="Times New Roman"/>
          <w:sz w:val="28"/>
          <w:szCs w:val="28"/>
        </w:rPr>
        <w:t>время</w:t>
      </w:r>
      <w:r w:rsidRPr="00855F68">
        <w:rPr>
          <w:rFonts w:ascii="Times New Roman" w:hAnsi="Times New Roman" w:cs="Times New Roman"/>
          <w:sz w:val="28"/>
          <w:szCs w:val="28"/>
        </w:rPr>
        <w:t xml:space="preserve"> проведения культурно-массового </w:t>
      </w:r>
      <w:r w:rsidR="006445FF">
        <w:rPr>
          <w:rFonts w:ascii="Times New Roman" w:hAnsi="Times New Roman" w:cs="Times New Roman"/>
          <w:sz w:val="28"/>
          <w:szCs w:val="28"/>
        </w:rPr>
        <w:t xml:space="preserve">и иного </w:t>
      </w:r>
      <w:r w:rsidRPr="00855F68">
        <w:rPr>
          <w:rFonts w:ascii="Times New Roman" w:hAnsi="Times New Roman" w:cs="Times New Roman"/>
          <w:sz w:val="28"/>
          <w:szCs w:val="28"/>
        </w:rPr>
        <w:t xml:space="preserve">мероприятия не разрешается: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распивать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алкогольные, слабоалкогольные напитки или пиво;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употреблять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наркотические средства, психотропные вещества или их аналоги;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появляться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наркотического, токсического опьянения;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курить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(потреблять) табачные изделия;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употреблять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F68">
        <w:rPr>
          <w:rFonts w:ascii="Times New Roman" w:hAnsi="Times New Roman" w:cs="Times New Roman"/>
          <w:sz w:val="28"/>
          <w:szCs w:val="28"/>
        </w:rPr>
        <w:t>нетабачные</w:t>
      </w:r>
      <w:proofErr w:type="spellEnd"/>
      <w:r w:rsidRPr="00855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F68">
        <w:rPr>
          <w:rFonts w:ascii="Times New Roman" w:hAnsi="Times New Roman" w:cs="Times New Roman"/>
          <w:sz w:val="28"/>
          <w:szCs w:val="28"/>
        </w:rPr>
        <w:t>никотинсодержащие</w:t>
      </w:r>
      <w:proofErr w:type="spellEnd"/>
      <w:r w:rsidRPr="00855F68">
        <w:rPr>
          <w:rFonts w:ascii="Times New Roman" w:hAnsi="Times New Roman" w:cs="Times New Roman"/>
          <w:sz w:val="28"/>
          <w:szCs w:val="28"/>
        </w:rPr>
        <w:t xml:space="preserve"> изделия, энергетические напитки; </w:t>
      </w:r>
    </w:p>
    <w:p w:rsidR="00855F68" w:rsidRPr="00855F68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электронные системы курения; </w:t>
      </w:r>
    </w:p>
    <w:p w:rsidR="00896BE3" w:rsidRDefault="00855F68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68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855F68">
        <w:rPr>
          <w:rFonts w:ascii="Times New Roman" w:hAnsi="Times New Roman" w:cs="Times New Roman"/>
          <w:sz w:val="28"/>
          <w:szCs w:val="28"/>
        </w:rPr>
        <w:t xml:space="preserve"> </w:t>
      </w:r>
      <w:r w:rsidR="006445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855F68">
        <w:rPr>
          <w:rFonts w:ascii="Times New Roman" w:hAnsi="Times New Roman" w:cs="Times New Roman"/>
          <w:sz w:val="28"/>
          <w:szCs w:val="28"/>
        </w:rPr>
        <w:t>огонь</w:t>
      </w:r>
      <w:r w:rsidR="006445FF">
        <w:rPr>
          <w:rFonts w:ascii="Times New Roman" w:hAnsi="Times New Roman" w:cs="Times New Roman"/>
          <w:sz w:val="28"/>
          <w:szCs w:val="28"/>
        </w:rPr>
        <w:t xml:space="preserve"> (в том </w:t>
      </w:r>
      <w:r w:rsidRPr="00855F68">
        <w:rPr>
          <w:rFonts w:ascii="Times New Roman" w:hAnsi="Times New Roman" w:cs="Times New Roman"/>
          <w:sz w:val="28"/>
          <w:szCs w:val="28"/>
        </w:rPr>
        <w:t xml:space="preserve">числе свечи, </w:t>
      </w:r>
      <w:r w:rsidR="006445FF">
        <w:rPr>
          <w:rFonts w:ascii="Times New Roman" w:hAnsi="Times New Roman" w:cs="Times New Roman"/>
          <w:sz w:val="28"/>
          <w:szCs w:val="28"/>
        </w:rPr>
        <w:t>бенгальские</w:t>
      </w:r>
      <w:r w:rsidRPr="00855F68">
        <w:rPr>
          <w:rFonts w:ascii="Times New Roman" w:hAnsi="Times New Roman" w:cs="Times New Roman"/>
          <w:sz w:val="28"/>
          <w:szCs w:val="28"/>
        </w:rPr>
        <w:t xml:space="preserve"> огни, хлопушки, петарды), устраивать световые эффекты с применением химических и других веществ, которые могут вызвать загорание.</w:t>
      </w:r>
    </w:p>
    <w:p w:rsidR="006445FF" w:rsidRDefault="006445FF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F5" w:rsidRPr="003833F5" w:rsidRDefault="003833F5" w:rsidP="003833F5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3F5">
        <w:rPr>
          <w:rFonts w:ascii="Times New Roman" w:hAnsi="Times New Roman" w:cs="Times New Roman"/>
          <w:i/>
          <w:sz w:val="24"/>
          <w:szCs w:val="24"/>
        </w:rPr>
        <w:t xml:space="preserve">  Национальный правовой Интернет-портал Республики Беларусь, 28.09.2022, 8/38738 </w:t>
      </w:r>
    </w:p>
    <w:p w:rsidR="006445FF" w:rsidRDefault="006445FF" w:rsidP="0085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5FF" w:rsidRDefault="00644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5FF" w:rsidRDefault="006445FF" w:rsidP="006445F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6445FF" w:rsidSect="006445F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Правилам безопасности организации  </w:t>
      </w: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процесса, организации  </w:t>
      </w: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процесса при реализации  </w:t>
      </w: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программ  </w:t>
      </w: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профессионально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-технического, среднего  </w:t>
      </w:r>
    </w:p>
    <w:p w:rsidR="006445FF" w:rsidRPr="006445FF" w:rsidRDefault="006445FF" w:rsidP="006445FF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и высшего образования  </w:t>
      </w:r>
    </w:p>
    <w:p w:rsidR="006445FF" w:rsidRPr="006445FF" w:rsidRDefault="006445FF" w:rsidP="0064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5FF" w:rsidRPr="006445FF" w:rsidRDefault="006445FF" w:rsidP="00644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>Обложка</w:t>
      </w: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45F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учреждения образования, филиала или иного обособленного</w:t>
      </w:r>
    </w:p>
    <w:p w:rsid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sz w:val="28"/>
          <w:szCs w:val="28"/>
        </w:rPr>
        <w:t>подразделения</w:t>
      </w:r>
      <w:proofErr w:type="gramEnd"/>
      <w:r w:rsidRPr="006445FF">
        <w:rPr>
          <w:rFonts w:ascii="Times New Roman" w:hAnsi="Times New Roman" w:cs="Times New Roman"/>
          <w:sz w:val="28"/>
          <w:szCs w:val="28"/>
        </w:rPr>
        <w:t xml:space="preserve"> учреждения образования)</w:t>
      </w: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F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b/>
          <w:sz w:val="28"/>
          <w:szCs w:val="28"/>
        </w:rPr>
        <w:t>регистрации</w:t>
      </w:r>
      <w:proofErr w:type="gramEnd"/>
      <w:r w:rsidRPr="006445FF">
        <w:rPr>
          <w:rFonts w:ascii="Times New Roman" w:hAnsi="Times New Roman" w:cs="Times New Roman"/>
          <w:b/>
          <w:sz w:val="28"/>
          <w:szCs w:val="28"/>
        </w:rPr>
        <w:t xml:space="preserve"> инструктажа педагогических работников, сопровождающих</w:t>
      </w:r>
    </w:p>
    <w:p w:rsidR="006445FF" w:rsidRPr="006445FF" w:rsidRDefault="006445FF" w:rsidP="00644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5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445FF">
        <w:rPr>
          <w:rFonts w:ascii="Times New Roman" w:hAnsi="Times New Roman" w:cs="Times New Roman"/>
          <w:b/>
          <w:sz w:val="28"/>
          <w:szCs w:val="28"/>
        </w:rPr>
        <w:t xml:space="preserve"> на культурно-массовое и иное мероприятие</w:t>
      </w:r>
    </w:p>
    <w:p w:rsidR="006445FF" w:rsidRDefault="006445FF" w:rsidP="006445FF">
      <w:pPr>
        <w:spacing w:after="0" w:line="240" w:lineRule="auto"/>
        <w:ind w:left="110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5FF" w:rsidRPr="006445FF" w:rsidRDefault="006445FF" w:rsidP="006445FF">
      <w:pPr>
        <w:spacing w:after="0" w:line="240" w:lineRule="auto"/>
        <w:ind w:left="110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 xml:space="preserve">Начат ________________ </w:t>
      </w:r>
    </w:p>
    <w:p w:rsidR="006445FF" w:rsidRPr="006445FF" w:rsidRDefault="006445FF" w:rsidP="006445FF">
      <w:pPr>
        <w:spacing w:after="0" w:line="240" w:lineRule="auto"/>
        <w:ind w:left="110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 xml:space="preserve">Окончен ______________ </w:t>
      </w:r>
    </w:p>
    <w:p w:rsidR="006445FF" w:rsidRPr="006445FF" w:rsidRDefault="006445FF" w:rsidP="0064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5FF" w:rsidRPr="006445FF" w:rsidRDefault="006445FF" w:rsidP="006445FF">
      <w:pPr>
        <w:spacing w:after="0" w:line="240" w:lineRule="auto"/>
        <w:ind w:right="6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45FF">
        <w:rPr>
          <w:rFonts w:ascii="Times New Roman" w:hAnsi="Times New Roman" w:cs="Times New Roman"/>
          <w:sz w:val="28"/>
          <w:szCs w:val="28"/>
        </w:rPr>
        <w:t xml:space="preserve">Последующие страницы </w:t>
      </w:r>
    </w:p>
    <w:p w:rsidR="006445FF" w:rsidRDefault="006445FF" w:rsidP="0064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941"/>
        <w:gridCol w:w="1664"/>
        <w:gridCol w:w="1944"/>
        <w:gridCol w:w="1815"/>
        <w:gridCol w:w="1815"/>
        <w:gridCol w:w="1938"/>
        <w:gridCol w:w="1724"/>
      </w:tblGrid>
      <w:tr w:rsidR="003833F5" w:rsidRPr="003833F5" w:rsidTr="003833F5">
        <w:tc>
          <w:tcPr>
            <w:tcW w:w="846" w:type="dxa"/>
            <w:vMerge w:val="restart"/>
          </w:tcPr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инструктажа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vMerge w:val="restart"/>
          </w:tcPr>
          <w:p w:rsidR="006445FF" w:rsidRPr="003833F5" w:rsidRDefault="006445FF" w:rsidP="003833F5">
            <w:pPr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6445FF" w:rsidRPr="003833F5" w:rsidRDefault="006445FF" w:rsidP="003833F5">
            <w:pPr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 xml:space="preserve"> инициалы</w:t>
            </w:r>
          </w:p>
          <w:p w:rsidR="006445FF" w:rsidRPr="003833F5" w:rsidRDefault="006445FF" w:rsidP="003833F5">
            <w:pPr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45FF" w:rsidRPr="003833F5" w:rsidRDefault="006445FF" w:rsidP="003833F5">
            <w:pPr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прошедшего</w:t>
            </w:r>
            <w:proofErr w:type="gramEnd"/>
          </w:p>
          <w:p w:rsidR="006445FF" w:rsidRPr="003833F5" w:rsidRDefault="006445FF" w:rsidP="003833F5">
            <w:pPr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инструктаж</w:t>
            </w:r>
            <w:proofErr w:type="gramEnd"/>
          </w:p>
        </w:tc>
        <w:tc>
          <w:tcPr>
            <w:tcW w:w="1664" w:type="dxa"/>
            <w:vMerge w:val="restart"/>
          </w:tcPr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прошедшего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инструктаж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:rsidR="006445FF" w:rsidRPr="003833F5" w:rsidRDefault="006445FF" w:rsidP="003833F5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6445FF" w:rsidRPr="003833F5" w:rsidRDefault="006445FF" w:rsidP="003833F5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  <w:p w:rsidR="006445FF" w:rsidRPr="003833F5" w:rsidRDefault="006445FF" w:rsidP="003833F5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структурного</w:t>
            </w:r>
            <w:proofErr w:type="gramEnd"/>
          </w:p>
          <w:p w:rsidR="006445FF" w:rsidRPr="003833F5" w:rsidRDefault="006445FF" w:rsidP="003833F5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vMerge w:val="restart"/>
          </w:tcPr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 xml:space="preserve"> инициалы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gramEnd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проводившего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инструктаж</w:t>
            </w:r>
            <w:proofErr w:type="gramEnd"/>
          </w:p>
        </w:tc>
        <w:tc>
          <w:tcPr>
            <w:tcW w:w="1815" w:type="dxa"/>
            <w:vMerge w:val="restart"/>
          </w:tcPr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Должность лица,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проводившего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инструктаж</w:t>
            </w:r>
            <w:proofErr w:type="gramEnd"/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2" w:type="dxa"/>
            <w:gridSpan w:val="2"/>
          </w:tcPr>
          <w:p w:rsidR="006445FF" w:rsidRPr="003833F5" w:rsidRDefault="006445FF" w:rsidP="003833F5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5">
              <w:rPr>
                <w:rFonts w:ascii="Times New Roman" w:hAnsi="Times New Roman" w:cs="Times New Roman"/>
                <w:sz w:val="26"/>
                <w:szCs w:val="26"/>
              </w:rPr>
              <w:t>Подписи</w:t>
            </w:r>
          </w:p>
          <w:p w:rsidR="006445FF" w:rsidRPr="003833F5" w:rsidRDefault="006445FF" w:rsidP="0038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3F5" w:rsidTr="003833F5">
        <w:tc>
          <w:tcPr>
            <w:tcW w:w="846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6445FF" w:rsidRP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gramEnd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445FF" w:rsidRP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проводившего</w:t>
            </w:r>
            <w:proofErr w:type="gramEnd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5FF" w:rsidRDefault="003833F5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6445FF" w:rsidRPr="006445FF" w:rsidRDefault="006445FF" w:rsidP="006445FF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gramEnd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445FF" w:rsidRPr="006445FF" w:rsidRDefault="006445FF" w:rsidP="006445FF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прошедшего</w:t>
            </w:r>
            <w:proofErr w:type="gramEnd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5FF" w:rsidRDefault="006445FF" w:rsidP="006445FF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gramEnd"/>
          </w:p>
        </w:tc>
      </w:tr>
      <w:tr w:rsidR="003833F5" w:rsidTr="003833F5">
        <w:tc>
          <w:tcPr>
            <w:tcW w:w="846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3F5" w:rsidTr="003833F5">
        <w:tc>
          <w:tcPr>
            <w:tcW w:w="846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445FF" w:rsidRDefault="006445FF" w:rsidP="0064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5FF" w:rsidRPr="003833F5" w:rsidRDefault="006445FF" w:rsidP="003833F5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445FF" w:rsidRPr="003833F5" w:rsidSect="006445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8"/>
    <w:rsid w:val="000F6761"/>
    <w:rsid w:val="001A0C43"/>
    <w:rsid w:val="00322370"/>
    <w:rsid w:val="003833F5"/>
    <w:rsid w:val="004979D9"/>
    <w:rsid w:val="006445FF"/>
    <w:rsid w:val="00855F68"/>
    <w:rsid w:val="008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4F71-8582-45D8-94A5-BC3A694C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2022-11-02T07:51:00Z</dcterms:created>
  <dcterms:modified xsi:type="dcterms:W3CDTF">2022-11-02T08:52:00Z</dcterms:modified>
</cp:coreProperties>
</file>