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85197C">
              <w:rPr>
                <w:rFonts w:ascii="Times New Roman" w:hAnsi="Times New Roman" w:cs="Times New Roman"/>
                <w:b/>
                <w:sz w:val="48"/>
                <w:szCs w:val="32"/>
              </w:rPr>
              <w:t>БОГДАСАРОВ М.А.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97C">
              <w:rPr>
                <w:rFonts w:ascii="Times New Roman" w:hAnsi="Times New Roman" w:cs="Times New Roman"/>
                <w:sz w:val="32"/>
                <w:szCs w:val="32"/>
              </w:rPr>
              <w:t xml:space="preserve">ВНК «Кайнозой»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№ ГР 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1417</w:t>
            </w: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proofErr w:type="gramEnd"/>
            <w:r w:rsidRPr="008519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18.05</w:t>
            </w: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spacing w:line="24" w:lineRule="atLeas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51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Богдасаров</w:t>
            </w:r>
            <w:proofErr w:type="spellEnd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Максим Альбертович, </w:t>
            </w:r>
          </w:p>
          <w:p w:rsidR="00C07E43" w:rsidRPr="0085197C" w:rsidRDefault="00C07E43" w:rsidP="001A1B5C">
            <w:pPr>
              <w:spacing w:line="24" w:lineRule="atLeas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z w:val="28"/>
                <w:szCs w:val="28"/>
              </w:rPr>
              <w:t>– д.г.-</w:t>
            </w:r>
            <w:proofErr w:type="spellStart"/>
            <w:r w:rsidRPr="0085197C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Pr="0085197C">
              <w:rPr>
                <w:rFonts w:ascii="Times New Roman" w:hAnsi="Times New Roman" w:cs="Times New Roman"/>
                <w:sz w:val="28"/>
                <w:szCs w:val="28"/>
              </w:rPr>
              <w:t>., проф., чл.-корр. НАНБ, проф. кафедры географии и природопользования</w:t>
            </w:r>
          </w:p>
          <w:p w:rsidR="00C07E43" w:rsidRPr="0085197C" w:rsidRDefault="00C07E43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Шелест Татьяна Анатольевна, </w:t>
            </w:r>
          </w:p>
          <w:p w:rsidR="00C07E43" w:rsidRPr="0085197C" w:rsidRDefault="00C07E43" w:rsidP="001A1B5C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геогр. наук, доцент, доцент каф</w:t>
            </w:r>
            <w:proofErr w:type="gramStart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географии</w:t>
            </w:r>
            <w:proofErr w:type="gramEnd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природопользования,</w:t>
            </w:r>
          </w:p>
          <w:p w:rsidR="00C07E43" w:rsidRPr="0085197C" w:rsidRDefault="00C07E43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</w:t>
            </w:r>
            <w:proofErr w:type="spellStart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Грядунова</w:t>
            </w:r>
            <w:proofErr w:type="spellEnd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Оксана Ивановна, </w:t>
            </w:r>
          </w:p>
          <w:p w:rsidR="00C07E43" w:rsidRPr="0085197C" w:rsidRDefault="00C07E43" w:rsidP="001A1B5C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геогр. наук, доцент, зав. каф</w:t>
            </w:r>
            <w:proofErr w:type="gramStart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географии</w:t>
            </w:r>
            <w:proofErr w:type="gramEnd"/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природопользования</w:t>
            </w:r>
          </w:p>
          <w:p w:rsidR="00C07E43" w:rsidRPr="0085197C" w:rsidRDefault="00C07E43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Маевская Анна Николаевна, </w:t>
            </w:r>
          </w:p>
          <w:p w:rsidR="00C07E43" w:rsidRPr="0085197C" w:rsidRDefault="00C07E43" w:rsidP="001A1B5C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19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аспирант 2 года обучения географического факультета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07E43" w:rsidRPr="0085197C" w:rsidTr="001A1B5C">
        <w:tc>
          <w:tcPr>
            <w:tcW w:w="3858" w:type="pct"/>
            <w:tcBorders>
              <w:right w:val="single" w:sz="4" w:space="0" w:color="auto"/>
            </w:tcBorders>
          </w:tcPr>
          <w:p w:rsidR="00C07E43" w:rsidRPr="0085197C" w:rsidRDefault="00C07E43" w:rsidP="001A1B5C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7E43" w:rsidRPr="0085197C" w:rsidTr="001A1B5C">
        <w:tc>
          <w:tcPr>
            <w:tcW w:w="3858" w:type="pct"/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</w:tcPr>
          <w:p w:rsidR="00C07E43" w:rsidRPr="0085197C" w:rsidRDefault="00C07E43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07E43" w:rsidRPr="0085197C" w:rsidTr="001A1B5C">
        <w:tc>
          <w:tcPr>
            <w:tcW w:w="5000" w:type="pct"/>
            <w:gridSpan w:val="2"/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5197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ГПНИ 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“Природные ресурсы и окружающая среда”</w:t>
            </w:r>
          </w:p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C07E43" w:rsidRPr="0085197C" w:rsidTr="001A1B5C">
        <w:tc>
          <w:tcPr>
            <w:tcW w:w="5000" w:type="pct"/>
            <w:gridSpan w:val="2"/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5197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Подпрограмма 10.4 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“Белорусские недра”</w:t>
            </w:r>
          </w:p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5197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Задание 4.02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“Разработка геолого-информационных моделей кайнозойских отложений территории Беларуси для прогнозирования новых наиболее доступных месторождений минерального сырья”</w:t>
            </w:r>
          </w:p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7E43" w:rsidRPr="0085197C" w:rsidTr="001A1B5C">
        <w:tc>
          <w:tcPr>
            <w:tcW w:w="5000" w:type="pct"/>
            <w:gridSpan w:val="2"/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197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НИР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“Разработка геолого-информационной модели кайнозойских отложений территории Брестской и Гродненской областей как основы для прогнозирования новых наиболее доступных месторождений минерального сырья</w:t>
            </w: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7E43" w:rsidRPr="0085197C" w:rsidTr="001A1B5C">
        <w:tc>
          <w:tcPr>
            <w:tcW w:w="5000" w:type="pct"/>
            <w:gridSpan w:val="2"/>
          </w:tcPr>
          <w:p w:rsidR="00C07E43" w:rsidRPr="0085197C" w:rsidRDefault="00C07E43" w:rsidP="001A1B5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197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Годовой этап (2021)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 w:rsidRPr="0085197C">
              <w:rPr>
                <w:rFonts w:ascii="Times New Roman" w:hAnsi="Times New Roman" w:cs="Times New Roman"/>
                <w:sz w:val="30"/>
                <w:szCs w:val="30"/>
              </w:rPr>
              <w:t>Разработать и апробировать методику, позволяющую усовершенствовать технологию обработки данных, получаемых в ходе проведения буровых работ</w:t>
            </w:r>
            <w:r w:rsidRPr="0085197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</w:tr>
    </w:tbl>
    <w:p w:rsidR="00C07E43" w:rsidRDefault="00C07E43" w:rsidP="00C07E43"/>
    <w:p w:rsidR="00AB4CF2" w:rsidRDefault="00AB4CF2">
      <w:bookmarkStart w:id="0" w:name="_GoBack"/>
      <w:bookmarkEnd w:id="0"/>
    </w:p>
    <w:sectPr w:rsidR="00A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43"/>
    <w:rsid w:val="00AB4CF2"/>
    <w:rsid w:val="00C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5643-B2CC-43ED-8A58-A7E7F7A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2021-12-10T21:18:00Z</dcterms:created>
  <dcterms:modified xsi:type="dcterms:W3CDTF">2021-12-10T21:18:00Z</dcterms:modified>
</cp:coreProperties>
</file>