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91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193CD6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дисциплине «Цитология и гистология»</w:t>
      </w:r>
    </w:p>
    <w:p w:rsidR="00D97091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</w:t>
      </w:r>
      <w:r w:rsidR="00D97091">
        <w:rPr>
          <w:rFonts w:ascii="Times New Roman" w:hAnsi="Times New Roman" w:cs="Times New Roman"/>
          <w:b/>
          <w:sz w:val="24"/>
          <w:szCs w:val="24"/>
        </w:rPr>
        <w:t xml:space="preserve"> специальност</w:t>
      </w:r>
      <w:r w:rsidR="007F2304">
        <w:rPr>
          <w:rFonts w:ascii="Times New Roman" w:hAnsi="Times New Roman" w:cs="Times New Roman"/>
          <w:b/>
          <w:sz w:val="24"/>
          <w:szCs w:val="24"/>
        </w:rPr>
        <w:t>ей</w:t>
      </w:r>
      <w:r w:rsidR="00D97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304">
        <w:rPr>
          <w:rFonts w:ascii="Times New Roman" w:hAnsi="Times New Roman" w:cs="Times New Roman"/>
          <w:b/>
          <w:sz w:val="24"/>
          <w:szCs w:val="24"/>
        </w:rPr>
        <w:t xml:space="preserve">«Биология-1», </w:t>
      </w:r>
      <w:r w:rsidR="00D97091">
        <w:rPr>
          <w:rFonts w:ascii="Times New Roman" w:hAnsi="Times New Roman" w:cs="Times New Roman"/>
          <w:b/>
          <w:sz w:val="24"/>
          <w:szCs w:val="24"/>
        </w:rPr>
        <w:t>«Биоэкология</w:t>
      </w:r>
      <w:r w:rsidR="007F2304">
        <w:rPr>
          <w:rFonts w:ascii="Times New Roman" w:hAnsi="Times New Roman" w:cs="Times New Roman"/>
          <w:b/>
          <w:sz w:val="24"/>
          <w:szCs w:val="24"/>
        </w:rPr>
        <w:t>-1</w:t>
      </w:r>
      <w:r w:rsidR="00D9709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93CD6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удаленном обучении</w:t>
      </w:r>
    </w:p>
    <w:p w:rsidR="00152839" w:rsidRDefault="00152839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04" w:rsidRDefault="007F2304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Биология-1 – 19.05.2020</w:t>
      </w:r>
    </w:p>
    <w:p w:rsidR="00D14053" w:rsidRDefault="007F2304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БЭ-1 </w:t>
      </w:r>
      <w:r w:rsidR="00D97091">
        <w:rPr>
          <w:rFonts w:ascii="Times New Roman" w:hAnsi="Times New Roman" w:cs="Times New Roman"/>
          <w:b/>
          <w:sz w:val="24"/>
          <w:szCs w:val="24"/>
        </w:rPr>
        <w:t>подгруппа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09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97091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D14053" w:rsidRDefault="007F2304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БЭ-1 </w:t>
      </w:r>
      <w:r w:rsidR="00D97091">
        <w:rPr>
          <w:rFonts w:ascii="Times New Roman" w:hAnsi="Times New Roman" w:cs="Times New Roman"/>
          <w:b/>
          <w:sz w:val="24"/>
          <w:szCs w:val="24"/>
        </w:rPr>
        <w:t>подгруппа 2 –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97091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70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тему «</w:t>
      </w:r>
      <w:r w:rsidR="007F2304">
        <w:rPr>
          <w:rFonts w:ascii="Times New Roman" w:hAnsi="Times New Roman" w:cs="Times New Roman"/>
          <w:sz w:val="28"/>
          <w:szCs w:val="28"/>
        </w:rPr>
        <w:t>Соединительные ткани</w:t>
      </w:r>
      <w:r>
        <w:rPr>
          <w:rFonts w:ascii="Times New Roman" w:hAnsi="Times New Roman" w:cs="Times New Roman"/>
          <w:sz w:val="28"/>
          <w:szCs w:val="28"/>
        </w:rPr>
        <w:t>», пользуясь имеющейся литературой.</w:t>
      </w:r>
    </w:p>
    <w:p w:rsidR="00D14053" w:rsidRDefault="00D14053" w:rsidP="0013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070" w:rsidRDefault="00135070" w:rsidP="0013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D14053" w:rsidRDefault="00D14053" w:rsidP="0013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070" w:rsidRDefault="00135070" w:rsidP="00135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и функции </w:t>
      </w:r>
      <w:r w:rsidR="007F2304">
        <w:rPr>
          <w:rFonts w:ascii="Times New Roman" w:hAnsi="Times New Roman" w:cs="Times New Roman"/>
          <w:sz w:val="28"/>
          <w:szCs w:val="28"/>
        </w:rPr>
        <w:t>соединительных</w:t>
      </w:r>
      <w:r>
        <w:rPr>
          <w:rFonts w:ascii="Times New Roman" w:hAnsi="Times New Roman" w:cs="Times New Roman"/>
          <w:sz w:val="28"/>
          <w:szCs w:val="28"/>
        </w:rPr>
        <w:t xml:space="preserve"> тканей.</w:t>
      </w:r>
    </w:p>
    <w:p w:rsidR="00135070" w:rsidRDefault="00135070" w:rsidP="00135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7F2304">
        <w:rPr>
          <w:rFonts w:ascii="Times New Roman" w:hAnsi="Times New Roman" w:cs="Times New Roman"/>
          <w:sz w:val="28"/>
          <w:szCs w:val="28"/>
        </w:rPr>
        <w:t>соединительных тканей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070" w:rsidRDefault="007F2304" w:rsidP="00135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о</w:t>
      </w:r>
      <w:r w:rsidR="00135070">
        <w:rPr>
          <w:rFonts w:ascii="Times New Roman" w:hAnsi="Times New Roman" w:cs="Times New Roman"/>
          <w:sz w:val="28"/>
          <w:szCs w:val="28"/>
        </w:rPr>
        <w:t xml:space="preserve">собенности организации </w:t>
      </w:r>
      <w:r>
        <w:rPr>
          <w:rFonts w:ascii="Times New Roman" w:hAnsi="Times New Roman" w:cs="Times New Roman"/>
          <w:sz w:val="28"/>
          <w:szCs w:val="28"/>
        </w:rPr>
        <w:t>соединительных</w:t>
      </w:r>
      <w:r w:rsidR="00135070">
        <w:rPr>
          <w:rFonts w:ascii="Times New Roman" w:hAnsi="Times New Roman" w:cs="Times New Roman"/>
          <w:sz w:val="28"/>
          <w:szCs w:val="28"/>
        </w:rPr>
        <w:t xml:space="preserve"> тканей</w:t>
      </w:r>
      <w:r>
        <w:rPr>
          <w:rFonts w:ascii="Times New Roman" w:hAnsi="Times New Roman" w:cs="Times New Roman"/>
          <w:sz w:val="28"/>
          <w:szCs w:val="28"/>
        </w:rPr>
        <w:t xml:space="preserve"> (клетки и межклеточное вещество: волокна, их виды, аморфное вещество)</w:t>
      </w:r>
      <w:r w:rsidR="00135070">
        <w:rPr>
          <w:rFonts w:ascii="Times New Roman" w:hAnsi="Times New Roman" w:cs="Times New Roman"/>
          <w:sz w:val="28"/>
          <w:szCs w:val="28"/>
        </w:rPr>
        <w:t>.</w:t>
      </w:r>
    </w:p>
    <w:p w:rsidR="007F2304" w:rsidRDefault="007F2304" w:rsidP="007F230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04">
        <w:rPr>
          <w:rFonts w:ascii="Times New Roman" w:hAnsi="Times New Roman" w:cs="Times New Roman"/>
          <w:sz w:val="28"/>
          <w:szCs w:val="28"/>
        </w:rPr>
        <w:t>Мезенхима и ретикулярная ткань: организация, свойства, локализация, происхождение, функции.</w:t>
      </w:r>
    </w:p>
    <w:p w:rsidR="00135070" w:rsidRDefault="007F2304" w:rsidP="007F230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304">
        <w:rPr>
          <w:rFonts w:ascii="Times New Roman" w:hAnsi="Times New Roman" w:cs="Times New Roman"/>
          <w:sz w:val="28"/>
          <w:szCs w:val="28"/>
        </w:rPr>
        <w:t>Рыхлая  соединительная ткань: организация, свойства, локализация, происхождение, функции. Клеточные элементы рыхлой соединительной ткани, их характеристика.</w:t>
      </w:r>
    </w:p>
    <w:p w:rsidR="007F2304" w:rsidRDefault="007F2304" w:rsidP="007F230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04">
        <w:rPr>
          <w:rFonts w:ascii="Times New Roman" w:hAnsi="Times New Roman" w:cs="Times New Roman"/>
          <w:sz w:val="28"/>
          <w:szCs w:val="28"/>
        </w:rPr>
        <w:t xml:space="preserve">Плотная соединительная ткань. Разновидности: неоформленная и оформленная. Локализация, микроскопическое строение.  Структура сухожилия и связки. </w:t>
      </w:r>
      <w:proofErr w:type="spellStart"/>
      <w:r w:rsidRPr="007F2304">
        <w:rPr>
          <w:rFonts w:ascii="Times New Roman" w:hAnsi="Times New Roman" w:cs="Times New Roman"/>
          <w:sz w:val="28"/>
          <w:szCs w:val="28"/>
        </w:rPr>
        <w:t>Эндотеноний</w:t>
      </w:r>
      <w:proofErr w:type="spellEnd"/>
      <w:r w:rsidRPr="007F23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2304">
        <w:rPr>
          <w:rFonts w:ascii="Times New Roman" w:hAnsi="Times New Roman" w:cs="Times New Roman"/>
          <w:sz w:val="28"/>
          <w:szCs w:val="28"/>
        </w:rPr>
        <w:t>перитеноний</w:t>
      </w:r>
      <w:proofErr w:type="spellEnd"/>
      <w:r w:rsidRPr="007F2304">
        <w:rPr>
          <w:rFonts w:ascii="Times New Roman" w:hAnsi="Times New Roman" w:cs="Times New Roman"/>
          <w:sz w:val="28"/>
          <w:szCs w:val="28"/>
        </w:rPr>
        <w:t>.  Гистогенез плотной соединительной ткани.</w:t>
      </w:r>
    </w:p>
    <w:p w:rsidR="007F2304" w:rsidRPr="007F2304" w:rsidRDefault="007F2304" w:rsidP="007F23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304">
        <w:rPr>
          <w:rFonts w:ascii="Times New Roman" w:hAnsi="Times New Roman" w:cs="Times New Roman"/>
          <w:sz w:val="28"/>
          <w:szCs w:val="28"/>
        </w:rPr>
        <w:t>Кровь, ее состав и функциональное назначение. Плазма крови. Эритроциты, их разновидности.</w:t>
      </w:r>
    </w:p>
    <w:p w:rsidR="007F2304" w:rsidRPr="007F2304" w:rsidRDefault="007F2304" w:rsidP="007F23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304">
        <w:rPr>
          <w:rFonts w:ascii="Times New Roman" w:hAnsi="Times New Roman" w:cs="Times New Roman"/>
          <w:sz w:val="28"/>
          <w:szCs w:val="28"/>
        </w:rPr>
        <w:t>Лейкоциты: их классификация. Гранулярные лейкоциты: их организация, функции. Тромбоциты и кровяные пластинки. Формула крови.  Лейкоцитарная формула и ее значение.</w:t>
      </w:r>
    </w:p>
    <w:p w:rsidR="007F2304" w:rsidRDefault="007F2304" w:rsidP="007F230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304">
        <w:rPr>
          <w:rFonts w:ascii="Times New Roman" w:hAnsi="Times New Roman" w:cs="Times New Roman"/>
          <w:sz w:val="28"/>
          <w:szCs w:val="28"/>
        </w:rPr>
        <w:t>Агранулярные</w:t>
      </w:r>
      <w:proofErr w:type="spellEnd"/>
      <w:r w:rsidRPr="007F2304">
        <w:rPr>
          <w:rFonts w:ascii="Times New Roman" w:hAnsi="Times New Roman" w:cs="Times New Roman"/>
          <w:sz w:val="28"/>
          <w:szCs w:val="28"/>
        </w:rPr>
        <w:t xml:space="preserve"> лейкоциты. Особенности организации и функционирования лимфоцитов как иммунных клеток.</w:t>
      </w:r>
    </w:p>
    <w:p w:rsidR="00D14053" w:rsidRDefault="00D14053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53" w:rsidRDefault="00D14053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839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3CD6" w:rsidRPr="00AE3D38">
        <w:rPr>
          <w:rFonts w:ascii="Times New Roman" w:hAnsi="Times New Roman" w:cs="Times New Roman"/>
          <w:sz w:val="28"/>
          <w:szCs w:val="28"/>
        </w:rPr>
        <w:t>. Выполнить в альбоме лабораторн</w:t>
      </w:r>
      <w:r w:rsidR="00D273B3">
        <w:rPr>
          <w:rFonts w:ascii="Times New Roman" w:hAnsi="Times New Roman" w:cs="Times New Roman"/>
          <w:sz w:val="28"/>
          <w:szCs w:val="28"/>
        </w:rPr>
        <w:t>ые</w:t>
      </w:r>
      <w:r w:rsidR="00193CD6" w:rsidRPr="00AE3D3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273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7F2304">
        <w:rPr>
          <w:rFonts w:ascii="Times New Roman" w:hAnsi="Times New Roman" w:cs="Times New Roman"/>
          <w:sz w:val="28"/>
          <w:szCs w:val="28"/>
        </w:rPr>
        <w:t>2 (все задания, кроме задания 3)</w:t>
      </w:r>
      <w:r w:rsidR="00D273B3">
        <w:rPr>
          <w:rFonts w:ascii="Times New Roman" w:hAnsi="Times New Roman" w:cs="Times New Roman"/>
          <w:sz w:val="28"/>
          <w:szCs w:val="28"/>
        </w:rPr>
        <w:t xml:space="preserve"> и № 13</w:t>
      </w:r>
      <w:r w:rsidR="00193CD6" w:rsidRPr="00AE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93CD6" w:rsidRPr="00AE3D38">
        <w:rPr>
          <w:rFonts w:ascii="Times New Roman" w:hAnsi="Times New Roman" w:cs="Times New Roman"/>
          <w:sz w:val="28"/>
          <w:szCs w:val="28"/>
        </w:rPr>
        <w:t>ЭУМК «Цитология и гистология».</w:t>
      </w:r>
      <w:r w:rsidR="00152839" w:rsidRPr="00AE3D38">
        <w:rPr>
          <w:rFonts w:ascii="Times New Roman" w:hAnsi="Times New Roman" w:cs="Times New Roman"/>
          <w:sz w:val="28"/>
          <w:szCs w:val="28"/>
        </w:rPr>
        <w:t xml:space="preserve"> Ссылка </w:t>
      </w:r>
      <w:hyperlink r:id="rId7" w:tgtFrame="_blank" w:history="1">
        <w:r w:rsidR="00152839" w:rsidRPr="00AE3D38">
          <w:rPr>
            <w:rStyle w:val="a5"/>
            <w:rFonts w:ascii="Times New Roman" w:hAnsi="Times New Roman" w:cs="Times New Roman"/>
            <w:sz w:val="28"/>
            <w:szCs w:val="28"/>
          </w:rPr>
          <w:t>http://rep.brsu.by:80/jspui/handle/123456789/1622</w:t>
        </w:r>
      </w:hyperlink>
      <w:r w:rsidR="00152839" w:rsidRPr="00AE3D38">
        <w:rPr>
          <w:rFonts w:ascii="Times New Roman" w:hAnsi="Times New Roman" w:cs="Times New Roman"/>
          <w:sz w:val="28"/>
          <w:szCs w:val="28"/>
        </w:rPr>
        <w:t xml:space="preserve"> </w:t>
      </w:r>
      <w:r w:rsidR="00193CD6" w:rsidRPr="00AE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70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работы пользоваться ЭУМК и презентацией по ссылке:</w:t>
      </w:r>
    </w:p>
    <w:p w:rsidR="00135070" w:rsidRPr="00D273B3" w:rsidRDefault="00D273B3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273B3">
          <w:rPr>
            <w:rStyle w:val="a5"/>
            <w:rFonts w:ascii="Times New Roman" w:hAnsi="Times New Roman" w:cs="Times New Roman"/>
            <w:sz w:val="28"/>
            <w:szCs w:val="28"/>
          </w:rPr>
          <w:t>https://drive.google.com/op</w:t>
        </w:r>
        <w:r w:rsidRPr="00D273B3">
          <w:rPr>
            <w:rStyle w:val="a5"/>
            <w:rFonts w:ascii="Times New Roman" w:hAnsi="Times New Roman" w:cs="Times New Roman"/>
            <w:sz w:val="28"/>
            <w:szCs w:val="28"/>
          </w:rPr>
          <w:t>e</w:t>
        </w:r>
        <w:r w:rsidRPr="00D273B3">
          <w:rPr>
            <w:rStyle w:val="a5"/>
            <w:rFonts w:ascii="Times New Roman" w:hAnsi="Times New Roman" w:cs="Times New Roman"/>
            <w:sz w:val="28"/>
            <w:szCs w:val="28"/>
          </w:rPr>
          <w:t>n?id=172mzjLvDyWjEojfPbWH2AD4KjY_RC8z8</w:t>
        </w:r>
      </w:hyperlink>
      <w:r w:rsidRPr="00D27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D38" w:rsidRPr="00D14053" w:rsidRDefault="00AE3D38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B3" w:rsidRDefault="00D14053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53">
        <w:rPr>
          <w:rFonts w:ascii="Times New Roman" w:hAnsi="Times New Roman" w:cs="Times New Roman"/>
          <w:sz w:val="28"/>
          <w:szCs w:val="28"/>
        </w:rPr>
        <w:t>3.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73B3" w:rsidRDefault="00D273B3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Биология-1 – 25</w:t>
      </w:r>
      <w:r w:rsidR="00D14053" w:rsidRPr="00D273B3">
        <w:rPr>
          <w:rFonts w:ascii="Times New Roman" w:hAnsi="Times New Roman" w:cs="Times New Roman"/>
          <w:b/>
          <w:sz w:val="24"/>
          <w:szCs w:val="24"/>
        </w:rPr>
        <w:t>.05.2020.</w:t>
      </w:r>
      <w:r w:rsidR="00D140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273B3" w:rsidRDefault="00D273B3" w:rsidP="00D27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БЭ-1 подгруппа 1  –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D273B3" w:rsidRDefault="00D273B3" w:rsidP="00D2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БЭ-1 подгруппа 2 –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152839" w:rsidRPr="00D273B3" w:rsidRDefault="00D14053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Высылать фото альбома в группу.</w:t>
      </w:r>
    </w:p>
    <w:sectPr w:rsidR="00152839" w:rsidRPr="00D273B3" w:rsidSect="00152839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6099"/>
    <w:multiLevelType w:val="hybridMultilevel"/>
    <w:tmpl w:val="500A0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2CE1"/>
    <w:multiLevelType w:val="hybridMultilevel"/>
    <w:tmpl w:val="C0D2E4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7146E0"/>
    <w:multiLevelType w:val="hybridMultilevel"/>
    <w:tmpl w:val="9908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D6"/>
    <w:rsid w:val="000A1DD3"/>
    <w:rsid w:val="00135070"/>
    <w:rsid w:val="00152839"/>
    <w:rsid w:val="00193CD6"/>
    <w:rsid w:val="002D3F86"/>
    <w:rsid w:val="00746AA9"/>
    <w:rsid w:val="007F2304"/>
    <w:rsid w:val="00A6007A"/>
    <w:rsid w:val="00AE3D38"/>
    <w:rsid w:val="00D14053"/>
    <w:rsid w:val="00D273B3"/>
    <w:rsid w:val="00D97091"/>
    <w:rsid w:val="00F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50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27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50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27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72mzjLvDyWjEojfPbWH2AD4KjY_RC8z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rep.brsu.by%3A80%2Fjspui%2Fhandle%2F123456789%2F1622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C219-FD9A-464F-8300-700CF182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2020-05-18T13:15:00Z</dcterms:created>
  <dcterms:modified xsi:type="dcterms:W3CDTF">2020-05-18T13:32:00Z</dcterms:modified>
</cp:coreProperties>
</file>