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30" w:rsidRPr="00D84BF1" w:rsidRDefault="00FC0C30" w:rsidP="00FC0C30">
      <w:pPr>
        <w:spacing w:line="240" w:lineRule="exact"/>
        <w:jc w:val="center"/>
        <w:rPr>
          <w:sz w:val="24"/>
          <w:szCs w:val="24"/>
        </w:rPr>
      </w:pPr>
      <w:r w:rsidRPr="00D84BF1">
        <w:rPr>
          <w:sz w:val="24"/>
          <w:szCs w:val="24"/>
        </w:rPr>
        <w:t>Юридический факультет</w:t>
      </w:r>
    </w:p>
    <w:p w:rsidR="00FC0C30" w:rsidRPr="00D84BF1" w:rsidRDefault="00FC0C30" w:rsidP="00FC0C30">
      <w:pPr>
        <w:spacing w:line="240" w:lineRule="exact"/>
        <w:ind w:hanging="142"/>
        <w:jc w:val="center"/>
        <w:rPr>
          <w:spacing w:val="-4"/>
          <w:sz w:val="24"/>
          <w:szCs w:val="24"/>
        </w:rPr>
      </w:pPr>
      <w:r w:rsidRPr="00D84BF1">
        <w:rPr>
          <w:spacing w:val="-4"/>
          <w:sz w:val="24"/>
          <w:szCs w:val="24"/>
        </w:rPr>
        <w:t>«Правоведение» (дневная форма получения образования, срок обучения 4 года)</w:t>
      </w: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588"/>
        <w:gridCol w:w="2977"/>
        <w:gridCol w:w="3260"/>
        <w:gridCol w:w="2835"/>
      </w:tblGrid>
      <w:tr w:rsidR="00915A1E" w:rsidRPr="00D84BF1" w:rsidTr="00915A1E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1E" w:rsidRPr="00D84BF1" w:rsidRDefault="00915A1E" w:rsidP="00490B9D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№</w:t>
            </w:r>
          </w:p>
          <w:p w:rsidR="00915A1E" w:rsidRPr="00D84BF1" w:rsidRDefault="00915A1E" w:rsidP="00490B9D">
            <w:pPr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D84BF1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D84BF1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1E" w:rsidRPr="00D84BF1" w:rsidRDefault="00915A1E" w:rsidP="00490B9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Фамилия И.О.</w:t>
            </w:r>
          </w:p>
          <w:p w:rsidR="00915A1E" w:rsidRPr="00D84BF1" w:rsidRDefault="00915A1E" w:rsidP="00490B9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студента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1E" w:rsidRPr="00D84BF1" w:rsidRDefault="00915A1E" w:rsidP="00490B9D">
            <w:pPr>
              <w:widowControl w:val="0"/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Тема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1E" w:rsidRPr="00D84BF1" w:rsidRDefault="00915A1E" w:rsidP="00490B9D">
            <w:pPr>
              <w:widowControl w:val="0"/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Научный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915A1E" w:rsidP="00490B9D">
            <w:pPr>
              <w:widowControl w:val="0"/>
              <w:jc w:val="center"/>
              <w:rPr>
                <w:rFonts w:eastAsia="Calibri"/>
                <w:spacing w:val="-4"/>
                <w:sz w:val="24"/>
                <w:szCs w:val="24"/>
              </w:rPr>
            </w:pPr>
          </w:p>
        </w:tc>
      </w:tr>
      <w:tr w:rsidR="00915A1E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915A1E" w:rsidP="00FC0C30">
            <w:pPr>
              <w:numPr>
                <w:ilvl w:val="0"/>
                <w:numId w:val="2"/>
              </w:numPr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Байсахедов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Я. 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проверок и ревизий в Республике Беларусь и в Республике Туркменистан: сравнительно-правовой анализ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9E57FC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Маслакова Н.Н.,</w:t>
            </w:r>
            <w:r w:rsidR="00AB626B">
              <w:rPr>
                <w:rFonts w:eastAsia="Calibri"/>
                <w:spacing w:val="-4"/>
                <w:sz w:val="24"/>
                <w:szCs w:val="24"/>
              </w:rPr>
              <w:t xml:space="preserve"> преподаватель кафедры </w:t>
            </w:r>
            <w:proofErr w:type="gramStart"/>
            <w:r w:rsidR="00AB626B">
              <w:rPr>
                <w:rFonts w:eastAsia="Calibri"/>
                <w:spacing w:val="-4"/>
                <w:sz w:val="24"/>
                <w:szCs w:val="24"/>
              </w:rPr>
              <w:t>гражданско-правовых</w:t>
            </w:r>
            <w:proofErr w:type="gramEnd"/>
            <w:r w:rsidR="00AB626B">
              <w:rPr>
                <w:rFonts w:eastAsia="Calibri"/>
                <w:spacing w:val="-4"/>
                <w:sz w:val="24"/>
                <w:szCs w:val="24"/>
              </w:rPr>
              <w:t xml:space="preserve"> дисциплина</w:t>
            </w:r>
          </w:p>
        </w:tc>
      </w:tr>
      <w:tr w:rsidR="00915A1E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915A1E" w:rsidP="00FC0C30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Бенда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Имплементация международно-правовых норм: международные и внутригосударственные механизмы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7305EB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Барановская</w:t>
            </w:r>
            <w:r w:rsidR="00042D61">
              <w:rPr>
                <w:rFonts w:eastAsia="Calibri"/>
                <w:spacing w:val="-4"/>
                <w:sz w:val="24"/>
                <w:szCs w:val="24"/>
              </w:rPr>
              <w:t xml:space="preserve"> И.М.</w:t>
            </w:r>
            <w:r w:rsidR="0042147E">
              <w:rPr>
                <w:rFonts w:eastAsia="Calibri"/>
                <w:spacing w:val="-4"/>
                <w:sz w:val="24"/>
                <w:szCs w:val="24"/>
              </w:rPr>
              <w:t>, доцент кафедры гражданско-правовых дисциплин, кандидат юридических наук, доцент</w:t>
            </w:r>
          </w:p>
        </w:tc>
      </w:tr>
      <w:tr w:rsidR="00915A1E" w:rsidRPr="00D84BF1" w:rsidTr="00915A1E">
        <w:trPr>
          <w:trHeight w:val="1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915A1E" w:rsidP="00FC0C30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Бордей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Специализированные органы финансового контроля в Республике Беларусь: правовые основы деятельности, компетенция, проблемы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7305EB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Чугунова</w:t>
            </w:r>
            <w:r w:rsidR="0042147E">
              <w:rPr>
                <w:rFonts w:eastAsia="Calibri"/>
                <w:spacing w:val="-4"/>
                <w:sz w:val="24"/>
                <w:szCs w:val="24"/>
              </w:rPr>
              <w:t xml:space="preserve"> Т.И., старший преподаватель кафедры гражданско-правовых дисциплин</w:t>
            </w:r>
          </w:p>
        </w:tc>
      </w:tr>
      <w:tr w:rsidR="0042147E" w:rsidRPr="00D84BF1" w:rsidTr="00915A1E">
        <w:trPr>
          <w:trHeight w:val="9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7E" w:rsidRPr="00D84BF1" w:rsidRDefault="0042147E" w:rsidP="0042147E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7E" w:rsidRPr="00D84BF1" w:rsidRDefault="0042147E" w:rsidP="0042147E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Волосюк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7E" w:rsidRPr="00D84BF1" w:rsidRDefault="0042147E" w:rsidP="0042147E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Международные механизмы сотрудничества государств в сфере борьбы с коррупцией и их реализация в правовой системе Республики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7E" w:rsidRPr="00D84BF1" w:rsidRDefault="0042147E" w:rsidP="0042147E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7E" w:rsidRPr="00D84BF1" w:rsidRDefault="0042147E" w:rsidP="0042147E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AB626B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B" w:rsidRPr="00D84BF1" w:rsidRDefault="00AB626B" w:rsidP="00AB626B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B" w:rsidRPr="00D84BF1" w:rsidRDefault="00AB626B" w:rsidP="00AB626B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Гресь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B" w:rsidRPr="00D84BF1" w:rsidRDefault="00AB626B" w:rsidP="00AB626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Административно-правовая характеристика мелкого хулиганства по законодательству Республики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B" w:rsidRPr="00D84BF1" w:rsidRDefault="00AB626B" w:rsidP="00AB626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Сливко О.Я., старший преподаватель кафедры теории и истории государства и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B" w:rsidRPr="00D84BF1" w:rsidRDefault="00AB626B" w:rsidP="00AB626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Третьяк М.И., преподаватель кафедры гражданско-правовых дисциплина</w:t>
            </w:r>
          </w:p>
        </w:tc>
      </w:tr>
      <w:tr w:rsidR="00915A1E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915A1E" w:rsidP="00FC0C30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Григорович Е.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выборных лиц органов местного самоуправления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7305EB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042D61">
              <w:rPr>
                <w:rFonts w:eastAsia="Calibri"/>
                <w:spacing w:val="-4"/>
                <w:sz w:val="24"/>
                <w:szCs w:val="24"/>
              </w:rPr>
              <w:t>В.П.</w:t>
            </w:r>
            <w:r w:rsidR="0042147E">
              <w:rPr>
                <w:rFonts w:eastAsia="Calibri"/>
                <w:spacing w:val="-4"/>
                <w:sz w:val="24"/>
                <w:szCs w:val="24"/>
              </w:rPr>
              <w:t>, старший преподаватель кафедры гражданско-правовых дисциплин</w:t>
            </w:r>
          </w:p>
        </w:tc>
      </w:tr>
      <w:tr w:rsidR="0042147E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7E" w:rsidRPr="00D84BF1" w:rsidRDefault="0042147E" w:rsidP="0042147E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7E" w:rsidRPr="00D84BF1" w:rsidRDefault="0042147E" w:rsidP="0042147E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Дрозд И.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7E" w:rsidRPr="00D84BF1" w:rsidRDefault="0042147E" w:rsidP="0042147E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Международные договоры Республики Беларусь в области борьбы с терроризмом: правовой анализ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7E" w:rsidRPr="00D84BF1" w:rsidRDefault="0042147E" w:rsidP="0042147E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7E" w:rsidRPr="00D84BF1" w:rsidRDefault="0042147E" w:rsidP="0042147E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</w:tr>
      <w:tr w:rsidR="00AB626B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B" w:rsidRPr="00D84BF1" w:rsidRDefault="00AB626B" w:rsidP="00AB626B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B" w:rsidRPr="00D84BF1" w:rsidRDefault="00AB626B" w:rsidP="00AB626B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Жданюк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Ю.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B" w:rsidRPr="00D84BF1" w:rsidRDefault="00AB626B" w:rsidP="00AB626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применения современных медицинских технологий: национальный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6B" w:rsidRPr="00D84BF1" w:rsidRDefault="00AB626B" w:rsidP="00AB626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6B" w:rsidRPr="00D84BF1" w:rsidRDefault="009E57FC" w:rsidP="00AB626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Маслакова Н.Н.,</w:t>
            </w:r>
            <w:r w:rsidR="00AB626B">
              <w:rPr>
                <w:rFonts w:eastAsia="Calibri"/>
                <w:spacing w:val="-4"/>
                <w:sz w:val="24"/>
                <w:szCs w:val="24"/>
              </w:rPr>
              <w:t xml:space="preserve"> преподаватель кафедры </w:t>
            </w:r>
            <w:proofErr w:type="gramStart"/>
            <w:r w:rsidR="00AB626B">
              <w:rPr>
                <w:rFonts w:eastAsia="Calibri"/>
                <w:spacing w:val="-4"/>
                <w:sz w:val="24"/>
                <w:szCs w:val="24"/>
              </w:rPr>
              <w:t>гражданско-правовых</w:t>
            </w:r>
            <w:proofErr w:type="gramEnd"/>
            <w:r w:rsidR="00AB626B">
              <w:rPr>
                <w:rFonts w:eastAsia="Calibri"/>
                <w:spacing w:val="-4"/>
                <w:sz w:val="24"/>
                <w:szCs w:val="24"/>
              </w:rPr>
              <w:t xml:space="preserve"> дисциплина</w:t>
            </w:r>
          </w:p>
        </w:tc>
      </w:tr>
      <w:tr w:rsidR="0042147E" w:rsidRPr="00D84BF1" w:rsidTr="00915A1E">
        <w:trPr>
          <w:trHeight w:val="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7E" w:rsidRPr="00D84BF1" w:rsidRDefault="0042147E" w:rsidP="0042147E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7E" w:rsidRPr="00D84BF1" w:rsidRDefault="0042147E" w:rsidP="0042147E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Ивахник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 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7E" w:rsidRPr="00D84BF1" w:rsidRDefault="0042147E" w:rsidP="0042147E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налоговой системы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7E" w:rsidRPr="00D84BF1" w:rsidRDefault="0042147E" w:rsidP="0042147E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7E" w:rsidRPr="00D84BF1" w:rsidRDefault="0042147E" w:rsidP="0042147E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915A1E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915A1E" w:rsidP="00FC0C30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Качановская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Теоретико-правовые основы системы источников права в Республике Беларусь: современное состояние и перспективы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Базылик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М.З., директор Регионального центра правовой информации Брестской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7305EB" w:rsidP="00490B9D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Шалаева</w:t>
            </w:r>
            <w:r w:rsidR="00042D61">
              <w:rPr>
                <w:rFonts w:eastAsia="Calibri"/>
                <w:spacing w:val="-4"/>
                <w:sz w:val="24"/>
                <w:szCs w:val="24"/>
              </w:rPr>
              <w:t xml:space="preserve"> Т.З.</w:t>
            </w:r>
            <w:r w:rsidR="0015392F">
              <w:rPr>
                <w:rFonts w:eastAsia="Calibri"/>
                <w:spacing w:val="-4"/>
                <w:sz w:val="24"/>
                <w:szCs w:val="24"/>
              </w:rPr>
              <w:t>, доцент кафедры гражданско-правовых дисциплин, кандидат юридических наук, доцент</w:t>
            </w:r>
          </w:p>
        </w:tc>
      </w:tr>
      <w:tr w:rsidR="0015392F" w:rsidRPr="00D84BF1" w:rsidTr="00915A1E">
        <w:trPr>
          <w:trHeight w:val="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F" w:rsidRPr="00D84BF1" w:rsidRDefault="0015392F" w:rsidP="0015392F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2F" w:rsidRPr="00D84BF1" w:rsidRDefault="0015392F" w:rsidP="0015392F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Ковалёв О. 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2F" w:rsidRPr="00D84BF1" w:rsidRDefault="0015392F" w:rsidP="0015392F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Конституционно-правовые основы местного управления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2F" w:rsidRPr="00D84BF1" w:rsidRDefault="0015392F" w:rsidP="0015392F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F" w:rsidRPr="00D84BF1" w:rsidRDefault="0015392F" w:rsidP="0015392F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15392F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F" w:rsidRPr="00D84BF1" w:rsidRDefault="0015392F" w:rsidP="0015392F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2F" w:rsidRPr="00D84BF1" w:rsidRDefault="0015392F" w:rsidP="0015392F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Леонов В. А.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2F" w:rsidRPr="00D84BF1" w:rsidRDefault="0015392F" w:rsidP="0015392F">
            <w:pPr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Правовое положение нотариата в Республике Беларусь и в Российской Федерации: сравнительно-правовая характеристика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2F" w:rsidRPr="00D84BF1" w:rsidRDefault="0015392F" w:rsidP="0015392F">
            <w:pPr>
              <w:rPr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F" w:rsidRPr="00D84BF1" w:rsidRDefault="0015392F" w:rsidP="0015392F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915A1E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915A1E" w:rsidP="00FC0C30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Лозицкий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Административное принуждение в Республике Беларусь: системно-правовой анализ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 Д.С.,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9E57FC" w:rsidP="00490B9D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В.П. старший</w:t>
            </w:r>
            <w:r w:rsidR="005D1A62">
              <w:rPr>
                <w:rFonts w:eastAsia="Calibri"/>
                <w:spacing w:val="-4"/>
                <w:sz w:val="24"/>
                <w:szCs w:val="24"/>
              </w:rPr>
              <w:t xml:space="preserve"> преподаватель кафедры гражданско-правовых дисциплин</w:t>
            </w:r>
          </w:p>
        </w:tc>
      </w:tr>
      <w:tr w:rsidR="00915A1E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915A1E" w:rsidP="00FC0C30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Мацегора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 И.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Односторонние акты государств как источник международно-правовых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1E" w:rsidRPr="00D84BF1" w:rsidRDefault="00915A1E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1E" w:rsidRPr="00D84BF1" w:rsidRDefault="006D6878" w:rsidP="00490B9D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Лепешко</w:t>
            </w:r>
            <w:proofErr w:type="spellEnd"/>
            <w:r w:rsidR="00042D61">
              <w:rPr>
                <w:rFonts w:eastAsia="Calibri"/>
                <w:spacing w:val="-4"/>
                <w:sz w:val="24"/>
                <w:szCs w:val="24"/>
              </w:rPr>
              <w:t xml:space="preserve"> А.Б.</w:t>
            </w:r>
            <w:r w:rsidR="005D1A62">
              <w:rPr>
                <w:rFonts w:eastAsia="Calibri"/>
                <w:spacing w:val="-4"/>
                <w:sz w:val="24"/>
                <w:szCs w:val="24"/>
              </w:rPr>
              <w:t>,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Мередов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Ч.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безналичных расчетов в Республике Беларусь и в Республике Туркменистан: сравнительно-правовой анализ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Лепешко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А.Б.,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Мередова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Конституционно-правовое регулирование института гражданства (подданства) в зарубежных странах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 Д.С.,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9E57FC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Третьяк М.И.</w:t>
            </w:r>
            <w:r w:rsidR="005D1A62">
              <w:rPr>
                <w:rFonts w:eastAsia="Calibri"/>
                <w:spacing w:val="-4"/>
                <w:sz w:val="24"/>
                <w:szCs w:val="24"/>
              </w:rPr>
              <w:t xml:space="preserve">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Навроцкая Д.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Теоретико-правовые основы обеспечения безопасности человека в информационной сфере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9E57FC" w:rsidP="009E57FC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Шалаева Т.З. доцент</w:t>
            </w:r>
            <w:r w:rsidR="005D1A62">
              <w:rPr>
                <w:rFonts w:eastAsia="Calibri"/>
                <w:spacing w:val="-4"/>
                <w:sz w:val="24"/>
                <w:szCs w:val="24"/>
              </w:rPr>
              <w:t xml:space="preserve"> кафедры гражданско-правовых дисциплин</w:t>
            </w:r>
            <w:r>
              <w:rPr>
                <w:rFonts w:eastAsia="Calibri"/>
                <w:spacing w:val="-4"/>
                <w:sz w:val="24"/>
                <w:szCs w:val="24"/>
              </w:rPr>
              <w:t>, кандидат юридических наук, доцент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Парафинюк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В.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9E57FC">
            <w:pPr>
              <w:widowControl w:val="0"/>
              <w:tabs>
                <w:tab w:val="left" w:pos="1990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Штраф как вид административного взыскания по законодательству Республики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Сливко О.Я., старший преподаватель кафедры теории и истории государства и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9E57FC" w:rsidP="009E57FC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 xml:space="preserve">Маслакова Н.Н. </w:t>
            </w:r>
            <w:r w:rsidR="005D1A62">
              <w:rPr>
                <w:rFonts w:eastAsia="Calibri"/>
                <w:spacing w:val="-4"/>
                <w:sz w:val="24"/>
                <w:szCs w:val="24"/>
              </w:rPr>
              <w:t>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Рахманов М. 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ограничения прав и свобод человека и гражданина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Сливко О.Я., старший преподаватель кафедры теории и истории государства и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9E57FC" w:rsidP="005D1A62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Маслакова Н.Н.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Савко С.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 на охрану здоровья: международный и внутригосударственный аспекты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Сарыева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 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Институт конституционного контроля в зарубежных странах: основные модели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 Д.С.,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9E57FC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Третьяк М.И.</w:t>
            </w:r>
            <w:bookmarkStart w:id="0" w:name="_GoBack"/>
            <w:bookmarkEnd w:id="0"/>
            <w:r w:rsidR="005D1A62">
              <w:rPr>
                <w:rFonts w:eastAsia="Calibri"/>
                <w:spacing w:val="-4"/>
                <w:sz w:val="24"/>
                <w:szCs w:val="24"/>
              </w:rPr>
              <w:t xml:space="preserve">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Чарыева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налогообложения субъектов хозяйствования в Республике Беларусь и в Республике Туркменистан: сравнительно-правовой анализ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Лепешко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А.Б.,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Шаш В. И.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Административная ответственность юридических лиц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Сливко О.Я., старший преподаватель кафедры теории и истории государства и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Лепешко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А.Б.,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Шелегейко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С.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Особые правовые режимы, применяемые для защиты от терроризма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Лепешко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А.Б.,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2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tabs>
                <w:tab w:val="left" w:pos="284"/>
                <w:tab w:val="left" w:pos="524"/>
                <w:tab w:val="left" w:pos="1093"/>
                <w:tab w:val="left" w:pos="1434"/>
                <w:tab w:val="left" w:pos="7920"/>
                <w:tab w:val="left" w:pos="8562"/>
                <w:tab w:val="left" w:pos="10571"/>
              </w:tabs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Янчук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И.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организации и деятельности адвокатуры в Республике Беларусь и в некоторых зарубежных странах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Цюга С.А., старший преподаватель кафедры теории и истории государства и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С.В.</w:t>
            </w:r>
            <w:r w:rsidR="0069678E">
              <w:rPr>
                <w:rFonts w:eastAsia="Calibri"/>
                <w:spacing w:val="-4"/>
                <w:sz w:val="24"/>
                <w:szCs w:val="24"/>
              </w:rPr>
              <w:t xml:space="preserve">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558"/>
        </w:trPr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62" w:rsidRPr="00D84BF1" w:rsidRDefault="005D1A62" w:rsidP="005D1A62">
            <w:pPr>
              <w:rPr>
                <w:i/>
                <w:spacing w:val="-4"/>
                <w:sz w:val="24"/>
                <w:szCs w:val="24"/>
              </w:rPr>
            </w:pPr>
          </w:p>
          <w:p w:rsidR="005D1A62" w:rsidRPr="00D84BF1" w:rsidRDefault="005D1A62" w:rsidP="005D1A62">
            <w:pPr>
              <w:jc w:val="center"/>
              <w:rPr>
                <w:spacing w:val="-4"/>
                <w:sz w:val="24"/>
                <w:szCs w:val="24"/>
              </w:rPr>
            </w:pPr>
            <w:r w:rsidRPr="00D84BF1">
              <w:rPr>
                <w:spacing w:val="-4"/>
                <w:sz w:val="24"/>
                <w:szCs w:val="24"/>
              </w:rPr>
              <w:t>Правоведение (заочная форма получения образования, срок обучения 5 лет)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62" w:rsidRPr="00D84BF1" w:rsidRDefault="005D1A62" w:rsidP="005D1A62">
            <w:pPr>
              <w:rPr>
                <w:i/>
                <w:spacing w:val="-4"/>
                <w:sz w:val="24"/>
                <w:szCs w:val="24"/>
              </w:rPr>
            </w:pPr>
          </w:p>
        </w:tc>
      </w:tr>
      <w:tr w:rsidR="0069678E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E" w:rsidRPr="00D84BF1" w:rsidRDefault="0069678E" w:rsidP="0069678E">
            <w:pPr>
              <w:numPr>
                <w:ilvl w:val="0"/>
                <w:numId w:val="1"/>
              </w:numPr>
              <w:ind w:left="0" w:firstLine="0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8E" w:rsidRPr="00D84BF1" w:rsidRDefault="0069678E" w:rsidP="0069678E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Барановский О.И.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8E" w:rsidRPr="00D84BF1" w:rsidRDefault="0069678E" w:rsidP="0069678E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Конституционно-правовое регулирование физической культуры и спорта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8E" w:rsidRPr="00D84BF1" w:rsidRDefault="0069678E" w:rsidP="0069678E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А.Н., юрисконсульт Брестского отделения Белорусской железной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E" w:rsidRPr="00D84BF1" w:rsidRDefault="0069678E" w:rsidP="0069678E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С.В. преподаватель кафедры гражданско-правовых дисциплин</w:t>
            </w:r>
          </w:p>
        </w:tc>
      </w:tr>
      <w:tr w:rsidR="0069678E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E" w:rsidRPr="00D84BF1" w:rsidRDefault="0069678E" w:rsidP="0069678E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8E" w:rsidRPr="00D84BF1" w:rsidRDefault="0069678E" w:rsidP="0069678E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Гусейнзаде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Р. 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8E" w:rsidRPr="00D84BF1" w:rsidRDefault="0069678E" w:rsidP="0069678E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конституционного контроля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8E" w:rsidRPr="00D84BF1" w:rsidRDefault="0069678E" w:rsidP="0069678E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8E" w:rsidRPr="00D84BF1" w:rsidRDefault="0069678E" w:rsidP="0069678E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С.В.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Анисимова О.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Верховный Суд в Республике Беларусь и в Российской Федерации: сравнительный анализ правового 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Тарасевич С.И., старший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Беспалько Д.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Теоретические и конституционно-правовые основы института Главы государства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Базылик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М.З., директор Регионального центра правовой информации Брестской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Тарасевич С.И., старший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Павлючук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адвоката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Тарасевич С.И., старший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Юрчук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единоличных выборных лиц органов представительной власти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Базылик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М.З., директор Регионального центра правовой информации Брестской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Чебушева</w:t>
            </w:r>
            <w:proofErr w:type="spellEnd"/>
            <w:r w:rsidR="00557CA7">
              <w:rPr>
                <w:rFonts w:eastAsia="Calibri"/>
                <w:spacing w:val="-4"/>
                <w:sz w:val="24"/>
                <w:szCs w:val="24"/>
              </w:rPr>
              <w:t xml:space="preserve"> О.В., старший преподаватель кафедры гражданско-правовых дисциплин</w:t>
            </w:r>
          </w:p>
        </w:tc>
      </w:tr>
      <w:tr w:rsidR="00557CA7" w:rsidRPr="00D84BF1" w:rsidTr="00915A1E">
        <w:trPr>
          <w:trHeight w:val="4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7" w:rsidRPr="00D84BF1" w:rsidRDefault="00557CA7" w:rsidP="00557CA7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Курлович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widowControl w:val="0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Правовые основы осуществления административного процесса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А.Н., юрисконсульт Брестского отделения Белорусской железной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7" w:rsidRPr="00D84BF1" w:rsidRDefault="00557CA7" w:rsidP="00557CA7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Чебушева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О.В., старший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Кададинский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Административные правонарушения против безопасности движения и эксплуатации транспорта по законодательству Республики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А.Н., юрисконсульт Брестского отделения Белорусской железной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Речиц</w:t>
            </w:r>
            <w:r w:rsidR="00557CA7">
              <w:rPr>
                <w:rFonts w:eastAsia="Calibri"/>
                <w:spacing w:val="-4"/>
                <w:sz w:val="24"/>
                <w:szCs w:val="24"/>
              </w:rPr>
              <w:t xml:space="preserve"> Е.В., старший преподаватель кафедры гражданско-правовых дисциплин</w:t>
            </w:r>
          </w:p>
        </w:tc>
      </w:tr>
      <w:tr w:rsidR="00557CA7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7" w:rsidRPr="00D84BF1" w:rsidRDefault="00557CA7" w:rsidP="00557CA7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Кирикович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 И.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widowControl w:val="0"/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Административная ответственность за таможенные правонарушения по законодательству Республики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widowControl w:val="0"/>
              <w:spacing w:line="26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7" w:rsidRPr="00D84BF1" w:rsidRDefault="00557CA7" w:rsidP="00557CA7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Речиц Е.В., старший преподаватель кафедры гражданско-правовых дисциплин</w:t>
            </w:r>
          </w:p>
        </w:tc>
      </w:tr>
      <w:tr w:rsidR="00557CA7" w:rsidRPr="00D84BF1" w:rsidTr="00915A1E">
        <w:trPr>
          <w:trHeight w:val="5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7" w:rsidRPr="00D84BF1" w:rsidRDefault="00557CA7" w:rsidP="00557CA7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Лавреенко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Л.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Содружества Независимых Государств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Базылик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М.З., директор Регионального центра правовой информации Брестской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7" w:rsidRPr="00D84BF1" w:rsidRDefault="00557CA7" w:rsidP="00557CA7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Речиц Е.В., старший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Малышук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 А.</w:t>
            </w:r>
            <w:r w:rsidRPr="00D84BF1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Оформление государственного суверенитета Республики Беларусь: правовой аспект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Гурина</w:t>
            </w:r>
            <w:r w:rsidR="00557CA7">
              <w:rPr>
                <w:rFonts w:eastAsia="Calibri"/>
                <w:spacing w:val="-4"/>
                <w:sz w:val="24"/>
                <w:szCs w:val="24"/>
              </w:rPr>
              <w:t xml:space="preserve"> О.В., старший преподаватель кафедры гражданско-правовых дисциплин</w:t>
            </w:r>
          </w:p>
        </w:tc>
      </w:tr>
      <w:tr w:rsidR="00557CA7" w:rsidRPr="00D84BF1" w:rsidTr="00915A1E">
        <w:trPr>
          <w:trHeight w:val="6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7" w:rsidRPr="00D84BF1" w:rsidRDefault="00557CA7" w:rsidP="00557CA7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Матвеюк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widowControl w:val="0"/>
              <w:rPr>
                <w:rFonts w:eastAsia="Calibri"/>
                <w:spacing w:val="-4"/>
                <w:sz w:val="24"/>
                <w:szCs w:val="24"/>
                <w:highlight w:val="yellow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законотворческой деятельности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Симчук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А.Н., юрисконсульт Брестского отделения Белорусской железной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7" w:rsidRPr="00D84BF1" w:rsidRDefault="00557CA7" w:rsidP="00557CA7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Гурина О.В., старший преподаватель кафедры гражданско-правовых дисциплин</w:t>
            </w:r>
          </w:p>
        </w:tc>
      </w:tr>
      <w:tr w:rsidR="00557CA7" w:rsidRPr="00D84BF1" w:rsidTr="00915A1E">
        <w:trPr>
          <w:trHeight w:val="1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7" w:rsidRPr="00D84BF1" w:rsidRDefault="00557CA7" w:rsidP="00557CA7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Ратнюк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 Я. 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Правовая характеристика видов юридической ответственности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Цюга С.А., старший преподаватель кафедры теории и истории государства и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7" w:rsidRPr="00D84BF1" w:rsidRDefault="00557CA7" w:rsidP="00557CA7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Гурина О.В., старший преподаватель кафедры гражданско-правовых дисциплин</w:t>
            </w:r>
          </w:p>
        </w:tc>
      </w:tr>
      <w:tr w:rsidR="005D1A62" w:rsidRPr="00D84BF1" w:rsidTr="00915A1E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Сахарчук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Н.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Деятельность прокуратуры по обеспечению законности и правопорядка в Республике Беларусь: организационно-правовой аспект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теории и истории государства и права, кандидат юридических наук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D84BF1" w:rsidRDefault="005D1A62" w:rsidP="005D1A62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Шерайзина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557CA7" w:rsidRPr="00D84BF1" w:rsidTr="00915A1E">
        <w:trPr>
          <w:trHeight w:val="1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7" w:rsidRPr="00D84BF1" w:rsidRDefault="00557CA7" w:rsidP="00557CA7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Шевчук Е. 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Правовая норма в системе социальных регуляторов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7" w:rsidRPr="00D84BF1" w:rsidRDefault="00557CA7" w:rsidP="00557CA7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Цюга С.А., старший преподаватель кафедры теории и истории государства и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7" w:rsidRPr="00D84BF1" w:rsidRDefault="00557CA7" w:rsidP="00557CA7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Гурина О.В., старший преподаватель кафедры гражданско-правовых дисциплин</w:t>
            </w:r>
          </w:p>
        </w:tc>
      </w:tr>
    </w:tbl>
    <w:p w:rsidR="004C17A5" w:rsidRDefault="004C17A5"/>
    <w:sectPr w:rsidR="004C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55A7"/>
    <w:multiLevelType w:val="hybridMultilevel"/>
    <w:tmpl w:val="3E7ECFFE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E3BAD"/>
    <w:multiLevelType w:val="hybridMultilevel"/>
    <w:tmpl w:val="5B32FC12"/>
    <w:lvl w:ilvl="0" w:tplc="63F2A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30"/>
    <w:rsid w:val="00020CA3"/>
    <w:rsid w:val="00042D61"/>
    <w:rsid w:val="0015392F"/>
    <w:rsid w:val="0042147E"/>
    <w:rsid w:val="004C17A5"/>
    <w:rsid w:val="00557CA7"/>
    <w:rsid w:val="005D1A62"/>
    <w:rsid w:val="0069678E"/>
    <w:rsid w:val="006D6878"/>
    <w:rsid w:val="007305EB"/>
    <w:rsid w:val="00915A1E"/>
    <w:rsid w:val="009E57FC"/>
    <w:rsid w:val="00AB626B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30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0C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C0C30"/>
    <w:rPr>
      <w:rFonts w:ascii="Times New Roman" w:hAnsi="Times New Roman" w:cs="Times New Roman"/>
      <w:sz w:val="30"/>
      <w:szCs w:val="30"/>
    </w:rPr>
  </w:style>
  <w:style w:type="paragraph" w:styleId="a5">
    <w:name w:val="Body Text First Indent"/>
    <w:basedOn w:val="a3"/>
    <w:link w:val="a6"/>
    <w:uiPriority w:val="99"/>
    <w:rsid w:val="00FC0C30"/>
    <w:pPr>
      <w:ind w:firstLine="210"/>
    </w:pPr>
    <w:rPr>
      <w:rFonts w:eastAsia="Times New Roman"/>
      <w:lang w:val="pl-PL" w:eastAsia="ru-RU"/>
    </w:rPr>
  </w:style>
  <w:style w:type="character" w:customStyle="1" w:styleId="a6">
    <w:name w:val="Красная строка Знак"/>
    <w:basedOn w:val="a4"/>
    <w:link w:val="a5"/>
    <w:uiPriority w:val="99"/>
    <w:rsid w:val="00FC0C30"/>
    <w:rPr>
      <w:rFonts w:ascii="Times New Roman" w:eastAsia="Times New Roman" w:hAnsi="Times New Roman" w:cs="Times New Roman"/>
      <w:sz w:val="30"/>
      <w:szCs w:val="30"/>
      <w:lang w:val="pl-PL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30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0C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C0C30"/>
    <w:rPr>
      <w:rFonts w:ascii="Times New Roman" w:hAnsi="Times New Roman" w:cs="Times New Roman"/>
      <w:sz w:val="30"/>
      <w:szCs w:val="30"/>
    </w:rPr>
  </w:style>
  <w:style w:type="paragraph" w:styleId="a5">
    <w:name w:val="Body Text First Indent"/>
    <w:basedOn w:val="a3"/>
    <w:link w:val="a6"/>
    <w:uiPriority w:val="99"/>
    <w:rsid w:val="00FC0C30"/>
    <w:pPr>
      <w:ind w:firstLine="210"/>
    </w:pPr>
    <w:rPr>
      <w:rFonts w:eastAsia="Times New Roman"/>
      <w:lang w:val="pl-PL" w:eastAsia="ru-RU"/>
    </w:rPr>
  </w:style>
  <w:style w:type="character" w:customStyle="1" w:styleId="a6">
    <w:name w:val="Красная строка Знак"/>
    <w:basedOn w:val="a4"/>
    <w:link w:val="a5"/>
    <w:uiPriority w:val="99"/>
    <w:rsid w:val="00FC0C30"/>
    <w:rPr>
      <w:rFonts w:ascii="Times New Roman" w:eastAsia="Times New Roman" w:hAnsi="Times New Roman" w:cs="Times New Roman"/>
      <w:sz w:val="30"/>
      <w:szCs w:val="30"/>
      <w:lang w:val="pl-P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2018-02-14T08:11:00Z</cp:lastPrinted>
  <dcterms:created xsi:type="dcterms:W3CDTF">2018-01-22T13:01:00Z</dcterms:created>
  <dcterms:modified xsi:type="dcterms:W3CDTF">2018-02-14T08:19:00Z</dcterms:modified>
</cp:coreProperties>
</file>