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47" w:rsidRDefault="00A00E47" w:rsidP="00A00E47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proofErr w:type="spellStart"/>
      <w:r w:rsidRPr="002B216F">
        <w:rPr>
          <w:rFonts w:ascii="Times New Roman" w:hAnsi="Times New Roman" w:cs="Times New Roman"/>
          <w:b/>
          <w:sz w:val="40"/>
          <w:szCs w:val="40"/>
          <w:lang w:val="ru-RU"/>
        </w:rPr>
        <w:t>Серебрянный</w:t>
      </w:r>
      <w:proofErr w:type="spellEnd"/>
      <w:r w:rsidRPr="002B216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век русской литературы</w:t>
      </w: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2B216F" w:rsidRPr="002B216F" w:rsidRDefault="002B216F" w:rsidP="002B216F">
      <w:pPr>
        <w:jc w:val="right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009899" cy="3439886"/>
            <wp:effectExtent l="19050" t="0" r="1" b="0"/>
            <wp:docPr id="3" name="Рисунок 1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899" cy="34398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drawing>
          <wp:inline distT="0" distB="0" distL="0" distR="0">
            <wp:extent cx="2466975" cy="3476625"/>
            <wp:effectExtent l="19050" t="0" r="9525" b="0"/>
            <wp:docPr id="1" name="Рисунок 0" descr="564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436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9588" cy="3480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216F" w:rsidRPr="002B216F" w:rsidRDefault="002B216F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0E47" w:rsidRPr="00A00E47" w:rsidRDefault="00A00E47" w:rsidP="00A00E4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Агеева Л. Неразгаданная Черубина: Документальное повествование. – М.: Дом-музей Марины Цветаевой, 2006.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Ахмадулина Б. Ни слова о любви. – М.: АСТ, 2011.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Ахматова А.А. Стихотворения. Поэмы. – М.:АСТ, 2010.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Блок А. Последние годы жизни. – СПб</w:t>
      </w:r>
      <w:proofErr w:type="gramStart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C0D02">
        <w:rPr>
          <w:rFonts w:ascii="Times New Roman" w:hAnsi="Times New Roman" w:cs="Times New Roman"/>
          <w:sz w:val="28"/>
          <w:szCs w:val="28"/>
          <w:lang w:val="ru-RU"/>
        </w:rPr>
        <w:t>Росток, 2012.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C0D02">
        <w:rPr>
          <w:rFonts w:ascii="Times New Roman" w:hAnsi="Times New Roman" w:cs="Times New Roman"/>
          <w:sz w:val="28"/>
          <w:szCs w:val="28"/>
          <w:lang w:val="ru-RU"/>
        </w:rPr>
        <w:t>Войтехович</w:t>
      </w:r>
      <w:proofErr w:type="spellEnd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 Р. Марина Цветаева и античность. – М.: Дом-музей Марины Цветаевой, 2008.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Гиппиус З. Чертова кукла: Поэзия. – М.: </w:t>
      </w:r>
      <w:proofErr w:type="spellStart"/>
      <w:r w:rsidRPr="002C0D02">
        <w:rPr>
          <w:rFonts w:ascii="Times New Roman" w:hAnsi="Times New Roman" w:cs="Times New Roman"/>
          <w:sz w:val="28"/>
          <w:szCs w:val="28"/>
          <w:lang w:val="ru-RU"/>
        </w:rPr>
        <w:t>Терра</w:t>
      </w:r>
      <w:proofErr w:type="spellEnd"/>
      <w:r w:rsidRPr="002C0D02">
        <w:rPr>
          <w:rFonts w:ascii="Times New Roman" w:hAnsi="Times New Roman" w:cs="Times New Roman"/>
          <w:sz w:val="28"/>
          <w:szCs w:val="28"/>
          <w:lang w:val="ru-RU"/>
        </w:rPr>
        <w:t>, 2009.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Есенин С.А. Лирика. Автобиография. Манифест. – М.: ЭКСМО, 2010.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Есенин Сергей Александрович. – М.: Русский мир, 2013.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Звонарева Л. Серебряный век </w:t>
      </w:r>
      <w:proofErr w:type="spellStart"/>
      <w:r w:rsidRPr="002C0D02">
        <w:rPr>
          <w:rFonts w:ascii="Times New Roman" w:hAnsi="Times New Roman" w:cs="Times New Roman"/>
          <w:sz w:val="28"/>
          <w:szCs w:val="28"/>
          <w:lang w:val="ru-RU"/>
        </w:rPr>
        <w:t>Ренэ</w:t>
      </w:r>
      <w:proofErr w:type="spellEnd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0D02">
        <w:rPr>
          <w:rFonts w:ascii="Times New Roman" w:hAnsi="Times New Roman" w:cs="Times New Roman"/>
          <w:sz w:val="28"/>
          <w:szCs w:val="28"/>
          <w:lang w:val="ru-RU"/>
        </w:rPr>
        <w:t>Герра</w:t>
      </w:r>
      <w:proofErr w:type="spellEnd"/>
      <w:r w:rsidRPr="002C0D02">
        <w:rPr>
          <w:rFonts w:ascii="Times New Roman" w:hAnsi="Times New Roman" w:cs="Times New Roman"/>
          <w:sz w:val="28"/>
          <w:szCs w:val="28"/>
          <w:lang w:val="ru-RU"/>
        </w:rPr>
        <w:t>. – СПб</w:t>
      </w:r>
      <w:proofErr w:type="gramStart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C0D02">
        <w:rPr>
          <w:rFonts w:ascii="Times New Roman" w:hAnsi="Times New Roman" w:cs="Times New Roman"/>
          <w:sz w:val="28"/>
          <w:szCs w:val="28"/>
          <w:lang w:val="ru-RU"/>
        </w:rPr>
        <w:t>Росток, 2012.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Мандельштам О.Э. Проза. – М.: АСТ, Зебра Е., 2010.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Марина Цветаева. Спасибо за долгую память любви… Письма к Анне </w:t>
      </w:r>
      <w:proofErr w:type="spellStart"/>
      <w:r w:rsidRPr="002C0D02">
        <w:rPr>
          <w:rFonts w:ascii="Times New Roman" w:hAnsi="Times New Roman" w:cs="Times New Roman"/>
          <w:sz w:val="28"/>
          <w:szCs w:val="28"/>
          <w:lang w:val="ru-RU"/>
        </w:rPr>
        <w:t>Тесковой</w:t>
      </w:r>
      <w:proofErr w:type="spellEnd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 1922-1939. – М.: Русский путь, 2009.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Маяковский В.В. Стихотворения. Поэмы. Пьесы. – М.: Дрофа, 2007.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C0D02">
        <w:rPr>
          <w:rFonts w:ascii="Times New Roman" w:hAnsi="Times New Roman" w:cs="Times New Roman"/>
          <w:sz w:val="28"/>
          <w:szCs w:val="28"/>
          <w:lang w:val="ru-RU"/>
        </w:rPr>
        <w:t>Молодяков</w:t>
      </w:r>
      <w:proofErr w:type="spellEnd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 В. Загадки Серебряного века. – М.: АС</w:t>
      </w:r>
      <w:proofErr w:type="gramStart"/>
      <w:r w:rsidRPr="002C0D02"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 Пресс, 2009.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Недошивин В. Прогулки по Серебряному веку.  – М.: АСТ, 2010.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Окуджава Б.Ш. Упраздненный театр. – М.: </w:t>
      </w:r>
      <w:proofErr w:type="spellStart"/>
      <w:r w:rsidRPr="002C0D02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C0D02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Петербургские сны Анны Ахматовой. – СПб</w:t>
      </w:r>
      <w:proofErr w:type="gramStart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C0D02">
        <w:rPr>
          <w:rFonts w:ascii="Times New Roman" w:hAnsi="Times New Roman" w:cs="Times New Roman"/>
          <w:sz w:val="28"/>
          <w:szCs w:val="28"/>
          <w:lang w:val="ru-RU"/>
        </w:rPr>
        <w:t>Росток, 2004.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Поэты серебряного века. – М.: АСТ, 2011.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Саша Черный. Горький мед. – М.: </w:t>
      </w:r>
      <w:proofErr w:type="spellStart"/>
      <w:r w:rsidRPr="002C0D02">
        <w:rPr>
          <w:rFonts w:ascii="Times New Roman" w:hAnsi="Times New Roman" w:cs="Times New Roman"/>
          <w:sz w:val="28"/>
          <w:szCs w:val="28"/>
          <w:lang w:val="ru-RU"/>
        </w:rPr>
        <w:t>Книговек</w:t>
      </w:r>
      <w:proofErr w:type="spellEnd"/>
      <w:r w:rsidRPr="002C0D02">
        <w:rPr>
          <w:rFonts w:ascii="Times New Roman" w:hAnsi="Times New Roman" w:cs="Times New Roman"/>
          <w:sz w:val="28"/>
          <w:szCs w:val="28"/>
          <w:lang w:val="ru-RU"/>
        </w:rPr>
        <w:t>,  2012.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Серебряный век русской поэзии. Стихи документы. Воспоминания. – СПб</w:t>
      </w:r>
      <w:proofErr w:type="gramStart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C0D02">
        <w:rPr>
          <w:rFonts w:ascii="Times New Roman" w:hAnsi="Times New Roman" w:cs="Times New Roman"/>
          <w:sz w:val="28"/>
          <w:szCs w:val="28"/>
          <w:lang w:val="ru-RU"/>
        </w:rPr>
        <w:t>Полиграф, 2007.</w:t>
      </w:r>
    </w:p>
    <w:p w:rsidR="00A00E47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Серебряный век русской поэзии. Стихи. Документы. Воспоминания: Хрестоматия для учащихся старших классов. – СПб</w:t>
      </w:r>
      <w:proofErr w:type="gramStart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C0D02">
        <w:rPr>
          <w:rFonts w:ascii="Times New Roman" w:hAnsi="Times New Roman" w:cs="Times New Roman"/>
          <w:sz w:val="28"/>
          <w:szCs w:val="28"/>
          <w:lang w:val="ru-RU"/>
        </w:rPr>
        <w:t>Полиграф, 2007.</w:t>
      </w:r>
    </w:p>
    <w:p w:rsidR="00A00E47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Сологуб Ф. Мелкий бес. – СПб</w:t>
      </w:r>
      <w:proofErr w:type="gramStart"/>
      <w:r w:rsidRPr="002C0D02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C0D02">
        <w:rPr>
          <w:rFonts w:ascii="Times New Roman" w:hAnsi="Times New Roman" w:cs="Times New Roman"/>
          <w:sz w:val="28"/>
          <w:szCs w:val="28"/>
          <w:lang w:val="ru-RU"/>
        </w:rPr>
        <w:t>Азбука, 2013.</w:t>
      </w:r>
    </w:p>
    <w:p w:rsidR="00A00E47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Хлебников В. Избранное. –  М., 2013.</w:t>
      </w:r>
    </w:p>
    <w:p w:rsidR="00A00E47" w:rsidRPr="002C0D02" w:rsidRDefault="00A00E47" w:rsidP="00A00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C0D02">
        <w:rPr>
          <w:rFonts w:ascii="Times New Roman" w:hAnsi="Times New Roman" w:cs="Times New Roman"/>
          <w:sz w:val="28"/>
          <w:szCs w:val="28"/>
          <w:lang w:val="ru-RU"/>
        </w:rPr>
        <w:t>Ходасевич В. Собрание сочинений в 8 томах. – М.: Русский путь, 2009.</w:t>
      </w: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00E47" w:rsidRDefault="00A00E47" w:rsidP="00A00E47">
      <w:pPr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17C80" w:rsidRPr="00A00E47" w:rsidRDefault="00717C80">
      <w:pPr>
        <w:rPr>
          <w:lang w:val="ru-RU"/>
        </w:rPr>
      </w:pPr>
    </w:p>
    <w:sectPr w:rsidR="00717C80" w:rsidRPr="00A00E47" w:rsidSect="0071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316C"/>
    <w:multiLevelType w:val="hybridMultilevel"/>
    <w:tmpl w:val="5832E75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E47"/>
    <w:rsid w:val="002B216F"/>
    <w:rsid w:val="00717C80"/>
    <w:rsid w:val="00A00E47"/>
    <w:rsid w:val="00C1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7"/>
    <w:pPr>
      <w:spacing w:before="20" w:after="0" w:line="240" w:lineRule="auto"/>
      <w:ind w:right="85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16F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16F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2015-05-05T06:07:00Z</dcterms:created>
  <dcterms:modified xsi:type="dcterms:W3CDTF">2015-05-05T06:21:00Z</dcterms:modified>
</cp:coreProperties>
</file>