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6FD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3A6A69">
        <w:rPr>
          <w:rFonts w:ascii="Times New Roman" w:hAnsi="Times New Roman" w:cs="Times New Roman"/>
          <w:b/>
          <w:sz w:val="36"/>
          <w:szCs w:val="36"/>
          <w:lang w:val="ru-RU"/>
        </w:rPr>
        <w:t>Книги по истории России</w:t>
      </w: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4317668" cy="3457575"/>
            <wp:effectExtent l="19050" t="0" r="6682" b="0"/>
            <wp:docPr id="4" name="Рисунок 2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7668" cy="3457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ru-RU" w:eastAsia="ru-RU"/>
        </w:rPr>
        <w:drawing>
          <wp:inline distT="0" distB="0" distL="0" distR="0">
            <wp:extent cx="4734732" cy="2686050"/>
            <wp:effectExtent l="19050" t="0" r="8718" b="0"/>
            <wp:docPr id="6" name="Рисунок 4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4732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P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36"/>
          <w:szCs w:val="36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6A69" w:rsidRDefault="003A6A69" w:rsidP="003A6A69">
      <w:pPr>
        <w:ind w:right="282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6A69" w:rsidRPr="00B66C25" w:rsidRDefault="003A6A69" w:rsidP="00B66C25">
      <w:pPr>
        <w:ind w:right="282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lastRenderedPageBreak/>
        <w:t>7 чудес России и еще 42 достопримечательности, которые нужно знать.–  М.: Эксмо, 2010.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Актеры российского кино: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биофильмографический справочник. </w:t>
      </w:r>
      <w:r>
        <w:rPr>
          <w:rFonts w:ascii="Times New Roman" w:hAnsi="Times New Roman" w:cs="Times New Roman"/>
          <w:sz w:val="28"/>
          <w:szCs w:val="28"/>
          <w:lang w:val="ru-RU"/>
        </w:rPr>
        <w:t>Вл.Мартынов. –  М.: Канон,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Александр Рукавишников. Творческий фотоальбом. </w:t>
      </w:r>
    </w:p>
    <w:p w:rsidR="00F026FD" w:rsidRPr="00CF1EE6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CF1EE6">
        <w:rPr>
          <w:rFonts w:ascii="Times New Roman" w:hAnsi="Times New Roman" w:cs="Times New Roman"/>
          <w:sz w:val="28"/>
          <w:szCs w:val="28"/>
          <w:lang w:val="ru-RU"/>
        </w:rPr>
        <w:t>Атлас России обзорно-географический. – М.: АСТ,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Балы России второй половины XIX – начала  XX века. О.Ю.Захарова. – Спб.: Планета музыки,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Богатырская Русь. Языческие титаны и полубоги. Л.Р.Прозоров.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Эксмо,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Большая иллюстрированная энциклопедия «История России для детей».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Ишимова.  – М.:ОЛМА Медиа Групп,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Большая книга о книге. Е.Л.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Немировский. –  Время,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Будни и праздники императорского двора. Л.Выскочков.  – Питер,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Великая миграция: Россия и россияне после падения железног</w:t>
      </w:r>
      <w:r>
        <w:rPr>
          <w:rFonts w:ascii="Times New Roman" w:hAnsi="Times New Roman" w:cs="Times New Roman"/>
          <w:sz w:val="28"/>
          <w:szCs w:val="28"/>
          <w:lang w:val="ru-RU"/>
        </w:rPr>
        <w:t>о занавеса. –М.: РОССПЭН, 2012.</w:t>
      </w:r>
    </w:p>
    <w:p w:rsidR="00F026FD" w:rsidRPr="00387F5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387F5D">
        <w:rPr>
          <w:rFonts w:ascii="Times New Roman" w:hAnsi="Times New Roman" w:cs="Times New Roman"/>
          <w:sz w:val="28"/>
          <w:szCs w:val="28"/>
          <w:lang w:val="ru-RU"/>
        </w:rPr>
        <w:t>Великий Устюг. Родина Деда Мороза. Л. Данилова. – М.: Белый город, 2011.(2)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Венеция. Живопись века Просвещения. – М.: Белый город, 2002.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Воспоминания о передвижниках. Я. Минченков. – М.: АСТ – пресс Кн</w:t>
      </w:r>
      <w:r>
        <w:rPr>
          <w:rFonts w:ascii="Times New Roman" w:hAnsi="Times New Roman" w:cs="Times New Roman"/>
          <w:sz w:val="28"/>
          <w:szCs w:val="28"/>
          <w:lang w:val="ru-RU"/>
        </w:rPr>
        <w:t>ига, 2010.</w:t>
      </w:r>
    </w:p>
    <w:p w:rsidR="00F026FD" w:rsidRPr="00387F5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387F5D">
        <w:rPr>
          <w:rFonts w:ascii="Times New Roman" w:hAnsi="Times New Roman" w:cs="Times New Roman"/>
          <w:sz w:val="28"/>
          <w:szCs w:val="28"/>
          <w:lang w:val="ru-RU"/>
        </w:rPr>
        <w:t>География и природа России: фотопутешествие. Е. В. Орлова. – М.: Русский язык. Курсы, 2009.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Геополитика России. А.Г.Дугин.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Академический проект,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Геральдика России. –  М.: АСТ Астрель, 2006.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Герои русских былин. Н. Г. Орлова. – М.: Белый город, 2010.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Гибель империи: уроки для современной России. Е.Гайдар. – М.: АСТ, 2012.</w:t>
      </w:r>
    </w:p>
    <w:p w:rsidR="00F026FD" w:rsidRPr="00387F5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387F5D">
        <w:rPr>
          <w:rFonts w:ascii="Times New Roman" w:hAnsi="Times New Roman" w:cs="Times New Roman"/>
          <w:sz w:val="28"/>
          <w:szCs w:val="28"/>
          <w:lang w:val="ru-RU"/>
        </w:rPr>
        <w:t>Города России: энциклопедия. Г.М. Лаппо. – М.: Дрофа, 2006.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Государственные символы России -герб, флаг, гимн. Е.В. Пчелов. –  М.: Русское слово, 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Две Москвы, или Метафизика столицы. Р</w:t>
      </w:r>
      <w:r>
        <w:rPr>
          <w:rFonts w:ascii="Times New Roman" w:hAnsi="Times New Roman" w:cs="Times New Roman"/>
          <w:sz w:val="28"/>
          <w:szCs w:val="28"/>
          <w:lang w:val="ru-RU"/>
        </w:rPr>
        <w:t>.Рахматуллин. –  М.: АСТ, 2008.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387F5D">
        <w:rPr>
          <w:rFonts w:ascii="Times New Roman" w:hAnsi="Times New Roman" w:cs="Times New Roman"/>
          <w:sz w:val="28"/>
          <w:szCs w:val="28"/>
          <w:lang w:val="ru-RU"/>
        </w:rPr>
        <w:t>Древнейшие города России. О. Владимирова.  – М.: Дом Славян. кн., 2010.</w:t>
      </w:r>
    </w:p>
    <w:p w:rsidR="00F026FD" w:rsidRPr="00387F5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387F5D">
        <w:rPr>
          <w:rFonts w:ascii="Times New Roman" w:hAnsi="Times New Roman" w:cs="Times New Roman"/>
          <w:sz w:val="28"/>
          <w:szCs w:val="28"/>
          <w:lang w:val="ru-RU"/>
        </w:rPr>
        <w:t>Жар- птица. Балетные сказки и легенды. С. Дубкова. – М.: Белый город,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87F5D">
        <w:rPr>
          <w:rFonts w:ascii="Times New Roman" w:hAnsi="Times New Roman" w:cs="Times New Roman"/>
          <w:sz w:val="28"/>
          <w:szCs w:val="28"/>
          <w:lang w:val="ru-RU"/>
        </w:rPr>
        <w:t>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Забытый герой войны 1812 года генерал-фельдмаршал П.Х.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Витгенштейн. 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Краско.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Центрполиграф,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Загадки планеты Земля. Школьный путеводитель.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С.Ю. Афонькин. –  Спб.: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БКК,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Законодательная и исполнительная власть в России: механизмы взаимодействия (1906- 1914). К.А. Соловьев. –  М.: РОССПЭН,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Зарубежное россиеведение. Учебное пособие. –  М.:Проспект,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lastRenderedPageBreak/>
        <w:t>Земля – вид сверху. В.Бабенко. – М.: Ломоносовъ, 2009.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Знамена и штандарты русской армии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 в – 1914 г и морские флаги.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Звегинцов. – М.: Русский путь, 2008.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Зодчие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Санкт- Петербурга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 веков. В.Исаченко. –  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Центрполиграф, 2010.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Золотая книга русской культуры – М.: Белый город, 2005.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Золотая книга русской культуры. В.Н.Соловьев.  – М.</w:t>
      </w:r>
      <w:r>
        <w:rPr>
          <w:rFonts w:ascii="Times New Roman" w:hAnsi="Times New Roman" w:cs="Times New Roman"/>
          <w:sz w:val="28"/>
          <w:szCs w:val="28"/>
          <w:lang w:val="ru-RU"/>
        </w:rPr>
        <w:t>: Белый город,2009.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Золотой век России. В. Бутромеев. – М.: ОЛМА Медиа Групп,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Золотые страницы русской культуры. Выпуск 1. В.М. Соловьев. – М.: Русский язык. Курсы, 2007.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Золотые страницы русской культуры. Выпуск 2. В.М. Соловьев. – М.: Русский язык. Курсы,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Из истории названий городов и сел, связанных со становлением и развитием Государства Российского. В.Макаренко. – М.: Минувшее,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Иосиф Сталин. Начало. Э.Радзинский. –  М.:Астрель,2012.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Исследователи и ученые России. В. В. Шевченко. – М.: Вече,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Исторический словарь. А.С. Орлов.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Проспект,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отечественного искусства. От крещения Руси до начала третьего тысячелетия. Т.В.Ильина. – М.: Ютайт,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 (1985-2008). Г.И.Герасимов. – М.: РИОР ИНФРА – М,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История России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 – начала 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 в. Учебник.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Проспект,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 в новейшее время 1985-2009 гг. Учебник.  – М.: Проспект,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 в событиях и судьбах. Учебное пособие с мультимедийным приложением.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Акишина. – М.: Русский язык. Курсы,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России для детей и взрослых.</w:t>
      </w:r>
      <w:r w:rsidRPr="00015D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 М.: Белый город, 2007.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 от Рюрика до Путина. Е.В. Анисимов. –  Питер,2013.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 с древнейших времен до наших дней. А.Н. Сахаров. –  М.: Проспект, 2013.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России. Уч. пос. А.П.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Деревянко, Н.А.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Шабельникова.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Проспект, 2013.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История России: От древнейших времен до середины </w:t>
      </w:r>
      <w:r w:rsidRPr="00932F57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 века. А. Ишимова. –М.: Белый город,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Российской монархии. –  М.: Эксмо,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Российской монархии. – М.: Эксмо,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русской живописи. 70-ые годы 19 века.– М.: Белый город, 2007.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русской живописи. Первая половина 20 века. – М.: Белый город, 2007.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История русской живописи. Рубеж 19 и 20 веков. – М.: Белый город, 2007.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История русской живописи.18 век. – М.: Белый город, 2007.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История русской музыки от Древней Руси до  «серебряного века». Учебник для вузов. Л.А.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Рапацкая.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Владос, 2013.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Кадеты, юнкера, гардемарины. – М.: Ломоносовъ,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Какие мы, русские? Книга для чтения о русском национальном характере. Продвинутый этап обучения.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Русский язык,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Картины истории России. О.А.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Никологорская.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Белый город,2009.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Кремль.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Белый город,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Крушение России 1917 В.А. Никонов. –  М.: АСТ Астрель,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Личная жизнь Александра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. Н.М.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Соротокина. – М.:Вече,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Медведев. Н.Сванидзе, М. Сванидзе. – Спб.: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Амфора, 2008.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Москва. Подмосковье. Поволжье: акварели. Т.А. Маврина.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Ломоносовъ,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Московские легенды. По заветной дороге российской истории. В.Б.Муравьев. –  М.: АСТРЕЛЬ,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Мысли вслух. Е.Примаков. – М.: Российская газеты, 2011.</w:t>
      </w:r>
    </w:p>
    <w:p w:rsidR="00F026FD" w:rsidRPr="00CF1EE6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CF1EE6">
        <w:rPr>
          <w:rFonts w:ascii="Times New Roman" w:hAnsi="Times New Roman" w:cs="Times New Roman"/>
          <w:sz w:val="28"/>
          <w:szCs w:val="28"/>
          <w:lang w:val="ru-RU"/>
        </w:rPr>
        <w:t>Нам нужна великая Россия. В. М. Соловьев. – М.: Белый город,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Наполеон. Жизнь после смерти. Э.Радзинский. –  М.: АСТ,2009.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 xml:space="preserve"> Народная Русь. – М.: Белый город, 2006.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Народы  Российской империи. Н. Г. Васильева. – М.: Белый город, 2012.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Народы России: школьный путеводитель. С.Ю. Афонькин. – СПб.: БКК, 2012.</w:t>
      </w:r>
    </w:p>
    <w:p w:rsidR="00F026FD" w:rsidRPr="001F62A3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1F62A3">
        <w:rPr>
          <w:rFonts w:ascii="Times New Roman" w:hAnsi="Times New Roman" w:cs="Times New Roman"/>
          <w:sz w:val="28"/>
          <w:szCs w:val="28"/>
          <w:lang w:val="ru-RU"/>
        </w:rPr>
        <w:t>Никита Д. Лобанов-Ростовский. Эпоха. Судьба. Коллекция. – М.: Белый город, 2010.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 xml:space="preserve">Николай </w:t>
      </w:r>
      <w:r w:rsidRPr="009B6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. Жизнь и смерть.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Э.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Радзинский. –  М.: АСТ, 201</w:t>
      </w:r>
      <w:r>
        <w:rPr>
          <w:rFonts w:ascii="Times New Roman" w:hAnsi="Times New Roman" w:cs="Times New Roman"/>
          <w:sz w:val="28"/>
          <w:szCs w:val="28"/>
          <w:lang w:val="ru-RU"/>
        </w:rPr>
        <w:t>0.</w:t>
      </w:r>
    </w:p>
    <w:p w:rsidR="00F026FD" w:rsidRPr="00CF1EE6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CF1EE6">
        <w:rPr>
          <w:rFonts w:ascii="Times New Roman" w:hAnsi="Times New Roman" w:cs="Times New Roman"/>
          <w:sz w:val="28"/>
          <w:szCs w:val="28"/>
          <w:lang w:val="ru-RU"/>
        </w:rPr>
        <w:t>Новейшая история России. Учебник. А.Н. Сахаров и др. – М.: Проспект,2013.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Новости из России. Русский язык в средствах массовой информации. А. Богомолов. . – М.: Русский язык. Курсы,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О чем расскажут старые картины. Сказки о художниках.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Белый город, 2011.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Основы делового общения. Учебное пособие для студентов вузов. – М.: ИТК Дашков и К,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От Древней Руси  до Золотого века. Истоки русской культуры. Е.С.Конюхова, А.В. Беликова. – М.: Русский язык. Курсы,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Отзвуки былых времен: из истории русской бытовой культуры. Т.И. Мелентьева. – М.: Русский язык. Курсы,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Охрана окружающей среды в России. – М.: Росстат,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Педагогика России. История и современность. А.Н.Джуринский. – М.: Канон,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Петербург времен Петра Великого. Е.В. Анисимов. –  М.: Центрполиграф,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Повседневная жизнь русской интеллигенции от эпохи великих реформ до серебряного века.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Экштут.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Молодая гвардия,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Повседневная жизнь средневековой Москвы. С.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Шокарев.  – М.: Молодая гвардия,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Познание России. Заветные мысли. Д.И.Менделеев.  – М.: Эксмо, 2008.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Полководцы России. Полная энциклопедия. – М.: Эксмо,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Полная энциклопедия «История России».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Эксмо,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Полярная антология. Д.Кузьмин. – М.:Паулсен,2010.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Правители России от Рюрика до наших дней.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Е. Пчелов.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Махаон,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Правовая культура России. Учебное пособие. И.А.Исае</w:t>
      </w:r>
      <w:r>
        <w:rPr>
          <w:rFonts w:ascii="Times New Roman" w:hAnsi="Times New Roman" w:cs="Times New Roman"/>
          <w:sz w:val="28"/>
          <w:szCs w:val="28"/>
          <w:lang w:val="ru-RU"/>
        </w:rPr>
        <w:t>в.  –  М.: Проспект, 2013.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Приглашение в Россию: рабочая тетрадь. Е. Л. Корчагина. – М.: Русский язык. Курсы, 2008.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Приглашение в Россию: элементарный практический курс русского языка. Выпуск 1. Е. Л. Корчагина. – М.: Русский язык. Курсы, 2008.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Приглашение в Россию: элементарный практический курс русского языка. Рабочая тетрадь. Е. Л. Корчагина. – М.: Русский язык. Курсы, 2003.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Прогулки по центральному району. От Дворцовой до Фонтанки. М.Н. Микиша</w:t>
      </w:r>
      <w:r>
        <w:rPr>
          <w:rFonts w:ascii="Times New Roman" w:hAnsi="Times New Roman" w:cs="Times New Roman"/>
          <w:sz w:val="28"/>
          <w:szCs w:val="28"/>
          <w:lang w:val="ru-RU"/>
        </w:rPr>
        <w:t>тьев. – М.: Центрполигрф, 2010.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Путешественники и первопроходцы России. В. В. Шевченко.  – М.: Вече,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Путешествие из Москвы в Санкт-Петербург. Речной круиз. В.Г. Глушкова. –  М.: Вече, 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Пушкинские музеи России и зарубежья. Путево</w:t>
      </w:r>
      <w:r>
        <w:rPr>
          <w:rFonts w:ascii="Times New Roman" w:hAnsi="Times New Roman" w:cs="Times New Roman"/>
          <w:sz w:val="28"/>
          <w:szCs w:val="28"/>
          <w:lang w:val="ru-RU"/>
        </w:rPr>
        <w:t>дитель. – М.: Фортуна ЭЛ, 2010.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Пятьдесят великих правителей России. А. Ю. Астахов. – М.: Белый город, 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Рассказы о великих писателях. В.Н. Роньшин и др.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Белый город, 2010.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Регионы России. Социально-экономические показатели городов. – Москва,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Реформы в России XVIII – XX  вв. Опыт и уроки. С.Л.Анохина и др. –М.: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Инфра-М,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Романовы. Триста лет служения России.  – М.: Белый город, 2008.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Романовы. Триста лет служения России. – М.: Белый город, 2008.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России верные сыны.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Русева.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Русское слово,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Российские праздники: история и современность. И. И. Жабоклицкая. – М.: Русский язык. Курсы, 2008.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lastRenderedPageBreak/>
        <w:t>Россия в цифрах 2012. Краткий статистический сборник. – М.: Росстат,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Россия и Европа в эпоху 1812 года. В.М.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Безотосный. –  М.: Вече,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РОССИЯ. Великая судьба. – М.: Белый город.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Россия.100 великих событий.100 великих россиян. 100 памятников. А.Томилин.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 М.: Олма Медиа Групп,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Россия: экономика и общество. А. Родимкина. – СПб.: Златоуст, 2007.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Русская иконопись. Л.А. Ефремова. – М.: ОЛМА Медиа Групп, 2010.</w:t>
      </w:r>
    </w:p>
    <w:p w:rsidR="00F026FD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 xml:space="preserve"> Русская культура. С древнейших времен до наших дней. – М.: Белый город, 2007.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Русская провинциальная усадьба. М. А. Полякова. – М.: Ломоносовъ,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Русская семья. Праздники и традиции. Т.Г.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Кислицына. –  М.: Белый город,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героические сказки. Н. Астахов.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имена на карте мира. А. Л. Кузнецов, М. Н. Кожевникова. – М.: Русский язык, 2012.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Русские праздники и обряды. О.Н.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Капшу</w:t>
      </w:r>
      <w:r>
        <w:rPr>
          <w:rFonts w:ascii="Times New Roman" w:hAnsi="Times New Roman" w:cs="Times New Roman"/>
          <w:sz w:val="28"/>
          <w:szCs w:val="28"/>
          <w:lang w:val="ru-RU"/>
        </w:rPr>
        <w:t>к.  – Ростов н/Д.:Феникс,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Русское искусство и архитектура. М. В. Адамчик. – Минск: Харвест, 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знаменитые достопримечательности Золотого кольца. – М.: Белый город,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знаменитые достопримечательности Москвы: иллюстрированная энциклопедия. – М.: Белый город.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знаменитые достопримечательности Санкт- Петербурга. – М.: Белый город, 2010.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Самые знаменитые женщины России. Е.В.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Хорватова. –  М.:АСТ-Пресс,2009.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известные города России: иллюстрированная энциклопедия. – М.: Белый город.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известные монастыри России. – М.: Белый город, 2011.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известные ордена и медали России.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Самые красивые места России. – М.: Астрель,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Святыни Руси. Г.А</w:t>
      </w:r>
      <w:r>
        <w:rPr>
          <w:rFonts w:ascii="Times New Roman" w:hAnsi="Times New Roman" w:cs="Times New Roman"/>
          <w:sz w:val="28"/>
          <w:szCs w:val="28"/>
          <w:lang w:val="ru-RU"/>
        </w:rPr>
        <w:t>.Г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аврилов. –  М.:Дрофа-Плюс,2010.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Серия «История России».  – М.: Белый город, 2009.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Серия «Путешествуем по России». Учебный комплекс: видеофильм и книга для чтения. – М.: Русский язык. Курсы, 2014.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Серия «Родная сторона».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Белый город, 2008.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lastRenderedPageBreak/>
        <w:t>Символы и награды Российской державы. –  М.: ОЛМА Медиа Групп, 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Современная российская политика. Б.А.Исаев. – М.: Питер,2013.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Социальное положение и  уровень жизни населения России. К.Э.Лайкам. – М.,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Сто великих достопримечательностей Москвы. А.Л. Мясников. –  М,:Вече, 2012.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Сто великих достопримечательностей Санкт – Петербурга. А.Л.Мясников. – М.: Вече,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Тайная жизнь петербургских памятников. С.Носов. – Спб.: Лимбус Пресс, 2008.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Театральная площадь. Т.И.Николаева. – М.: Центрполиграф, 2010.</w:t>
      </w:r>
    </w:p>
    <w:p w:rsidR="00F026FD" w:rsidRPr="00932F57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Третьяковская галерея. Большая энциклопедия живописи. В.Н. Сингаевский. – М.: АСТ; СПб.: Полигон, 2009.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Три карты усатой княгини: история о знаменитых русских женщинах. В.Петров. –  М.: Ломоносовъ,2010.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Улица Чайковского. 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Бройтман, А.Дубин. –  М.: Центрполиграф,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Улица Чехова. 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Аксельрод, В.Исаченко. –  М.: Центрполиграф,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Уникальная иллюстрированная энциклопедия «Россия». –  М.: АСТ,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Усадьбы Подмосковья. Исторический путеводитель. В.Г.Глушкова. – М.: Вече,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Храмы России.  –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Эксмо, 2010.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Хребет России. А.Иванов. –  Спб.: Азбука-Аттикус, 2011.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Цари и самозванцы. Драмы истории Распутина. Э.Радзинский. –  М.: АСТ, 2008</w:t>
      </w:r>
    </w:p>
    <w:p w:rsidR="00F026FD" w:rsidRPr="009B68B4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Центральная Россия. Ландшафт, общение, искусство. Б.Б. Родоман, М.Р.Сигалов.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Гелиос, 2012.</w:t>
      </w:r>
    </w:p>
    <w:p w:rsidR="00F026FD" w:rsidRPr="009473F0" w:rsidRDefault="00F026FD" w:rsidP="00F026FD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Times New Roman" w:hAnsi="Times New Roman" w:cs="Times New Roman"/>
          <w:sz w:val="28"/>
          <w:szCs w:val="28"/>
          <w:lang w:val="ru-RU"/>
        </w:rPr>
        <w:t>Шедевры русской архитектуры. О. Сахнюк. – М.: Астрель, 2010.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Шедевры русской живописи. Энциклопедия мирового искусства.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Энциклопедия живописи для детей в 6 томах. – М.: Белый город, 2007.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B68B4">
        <w:rPr>
          <w:rFonts w:ascii="Times New Roman" w:hAnsi="Times New Roman" w:cs="Times New Roman"/>
          <w:sz w:val="28"/>
          <w:szCs w:val="28"/>
          <w:lang w:val="ru-RU"/>
        </w:rPr>
        <w:t>Энциклопедия мирового искусства «Архитектура России. Поиски национального стиля». –  М.: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68B4">
        <w:rPr>
          <w:rFonts w:ascii="Times New Roman" w:hAnsi="Times New Roman" w:cs="Times New Roman"/>
          <w:sz w:val="28"/>
          <w:szCs w:val="28"/>
          <w:lang w:val="ru-RU"/>
        </w:rPr>
        <w:t>Белый город, 2009.</w:t>
      </w:r>
    </w:p>
    <w:p w:rsidR="00F026FD" w:rsidRDefault="00F026FD" w:rsidP="00F026FD">
      <w:pPr>
        <w:pStyle w:val="a3"/>
        <w:numPr>
          <w:ilvl w:val="0"/>
          <w:numId w:val="4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Энциклопедия русской живописи. О.Ю. Николаев. – М.: ОЛМА Медиа Групп, 2012.</w:t>
      </w:r>
    </w:p>
    <w:p w:rsidR="00F026FD" w:rsidRPr="009473F0" w:rsidRDefault="00F026FD" w:rsidP="00F026FD">
      <w:pPr>
        <w:ind w:left="360" w:right="282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Default="00F026FD" w:rsidP="00F026FD">
      <w:pPr>
        <w:pStyle w:val="a3"/>
        <w:ind w:right="282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Pr="009473F0" w:rsidRDefault="00F026FD" w:rsidP="00F026FD">
      <w:pPr>
        <w:pStyle w:val="a3"/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 xml:space="preserve">  Серия «История России»</w:t>
      </w:r>
    </w:p>
    <w:p w:rsidR="00F026FD" w:rsidRDefault="00F026FD" w:rsidP="00F026FD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А.С. Пушкин.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Герои  русской истории. –  М.: Белый город, 2010. 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 xml:space="preserve">Города России. – М.: Белый город, 2010. 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Древняя Русь.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История Москвы.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Московский Кремль.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Праздники на Руси.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Природа России.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Прогулки по улицам Москвы.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Российский флот.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живописцы.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игрушки, игры, забавы. 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иконописцы.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композиторы.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писатели.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Русские полководцы.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Русский костюм. – М.: Белый город, 2010.</w:t>
      </w:r>
    </w:p>
    <w:p w:rsidR="00F026FD" w:rsidRPr="00932F57" w:rsidRDefault="00F026FD" w:rsidP="00F026FD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Русский язык: страницы истории. – М.: Белый город, 2010.</w:t>
      </w:r>
    </w:p>
    <w:p w:rsidR="00F026FD" w:rsidRDefault="00F026FD" w:rsidP="00F026FD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Pr="009473F0" w:rsidRDefault="00F026FD" w:rsidP="00F026FD">
      <w:pPr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>Серия «Энциклопедия тайн и загадок»</w:t>
      </w:r>
    </w:p>
    <w:p w:rsidR="00F026FD" w:rsidRDefault="00F026FD" w:rsidP="00F026FD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6FD" w:rsidRPr="00932F57" w:rsidRDefault="00F026FD" w:rsidP="00F026F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По странам и континентам.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природы. Животный мир. – М.: Белый город, 2009.</w:t>
      </w:r>
    </w:p>
    <w:p w:rsidR="00F026FD" w:rsidRPr="00932F57" w:rsidRDefault="00F026FD" w:rsidP="00F026F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природы. На земле и в воздухе. – М.: Белый город, 2009.</w:t>
      </w:r>
    </w:p>
    <w:p w:rsidR="00F026FD" w:rsidRPr="00932F57" w:rsidRDefault="00F026FD" w:rsidP="00F026F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света. Древний мир. – М.: Белый город, 2011.</w:t>
      </w:r>
    </w:p>
    <w:p w:rsidR="00F026FD" w:rsidRPr="00932F57" w:rsidRDefault="00F026FD" w:rsidP="00F026FD">
      <w:pPr>
        <w:pStyle w:val="a3"/>
        <w:numPr>
          <w:ilvl w:val="0"/>
          <w:numId w:val="2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Чудеса света. Новый мир. – М.: Белый город, 2009.</w:t>
      </w:r>
    </w:p>
    <w:p w:rsidR="00F026FD" w:rsidRDefault="00F026FD" w:rsidP="00F026FD">
      <w:pPr>
        <w:jc w:val="left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Default="00F026FD" w:rsidP="00F026FD">
      <w:pPr>
        <w:ind w:right="28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26FD" w:rsidRPr="009473F0" w:rsidRDefault="00F026FD" w:rsidP="00F026FD">
      <w:pPr>
        <w:ind w:right="282"/>
        <w:jc w:val="center"/>
        <w:rPr>
          <w:rFonts w:ascii="Monotype Corsiva" w:hAnsi="Monotype Corsiva" w:cs="Times New Roman"/>
          <w:b/>
          <w:sz w:val="36"/>
          <w:szCs w:val="36"/>
          <w:lang w:val="ru-RU"/>
        </w:rPr>
      </w:pPr>
      <w:r w:rsidRPr="009473F0">
        <w:rPr>
          <w:rFonts w:ascii="Monotype Corsiva" w:hAnsi="Monotype Corsiva" w:cs="Times New Roman"/>
          <w:b/>
          <w:sz w:val="36"/>
          <w:szCs w:val="36"/>
          <w:lang w:val="ru-RU"/>
        </w:rPr>
        <w:t>Серия брошюр «Города России»</w:t>
      </w:r>
    </w:p>
    <w:p w:rsidR="00F026FD" w:rsidRDefault="00F026FD" w:rsidP="00F026FD">
      <w:pPr>
        <w:ind w:right="282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Pr="00932F57" w:rsidRDefault="00F026FD" w:rsidP="00F026FD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Великий Новгород. – М.: Гранд-Холдинг, 2008.</w:t>
      </w:r>
    </w:p>
    <w:p w:rsidR="00F026FD" w:rsidRPr="00932F57" w:rsidRDefault="00F026FD" w:rsidP="00F026FD">
      <w:pPr>
        <w:pStyle w:val="a3"/>
        <w:numPr>
          <w:ilvl w:val="0"/>
          <w:numId w:val="3"/>
        </w:numPr>
        <w:tabs>
          <w:tab w:val="center" w:pos="4776"/>
        </w:tabs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Кострома. – М.: Гранд-Холдинг, 2008.</w:t>
      </w:r>
      <w:r w:rsidRPr="00932F57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F026FD" w:rsidRPr="00932F57" w:rsidRDefault="00F026FD" w:rsidP="00F026FD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Псков. – М.: Гранд-Холдинг, 2008.</w:t>
      </w:r>
    </w:p>
    <w:p w:rsidR="00F026FD" w:rsidRPr="00932F57" w:rsidRDefault="00F026FD" w:rsidP="00F026FD">
      <w:pPr>
        <w:pStyle w:val="a3"/>
        <w:numPr>
          <w:ilvl w:val="0"/>
          <w:numId w:val="3"/>
        </w:numPr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Ростов Великий. – М.: Гранд-Холдинг, 2008.</w:t>
      </w:r>
    </w:p>
    <w:p w:rsidR="00F026FD" w:rsidRDefault="00F026FD" w:rsidP="00F026FD">
      <w:pPr>
        <w:pStyle w:val="a3"/>
        <w:numPr>
          <w:ilvl w:val="0"/>
          <w:numId w:val="3"/>
        </w:numPr>
        <w:ind w:right="282"/>
        <w:rPr>
          <w:rFonts w:ascii="Times New Roman" w:hAnsi="Times New Roman" w:cs="Times New Roman"/>
          <w:sz w:val="28"/>
          <w:szCs w:val="28"/>
          <w:lang w:val="ru-RU"/>
        </w:rPr>
      </w:pPr>
      <w:r w:rsidRPr="00932F57">
        <w:rPr>
          <w:rFonts w:ascii="Times New Roman" w:hAnsi="Times New Roman" w:cs="Times New Roman"/>
          <w:sz w:val="28"/>
          <w:szCs w:val="28"/>
          <w:lang w:val="ru-RU"/>
        </w:rPr>
        <w:t>Суздаль. – М.: Гранд-Холдинг, 2008.</w:t>
      </w:r>
    </w:p>
    <w:p w:rsidR="00F026FD" w:rsidRDefault="00F026FD" w:rsidP="00F026FD">
      <w:pPr>
        <w:ind w:right="282"/>
        <w:rPr>
          <w:rFonts w:ascii="Times New Roman" w:hAnsi="Times New Roman" w:cs="Times New Roman"/>
          <w:sz w:val="28"/>
          <w:szCs w:val="28"/>
          <w:lang w:val="ru-RU"/>
        </w:rPr>
      </w:pPr>
    </w:p>
    <w:p w:rsidR="00F026FD" w:rsidRDefault="00F026FD" w:rsidP="00F026FD">
      <w:pPr>
        <w:ind w:right="282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F026FD" w:rsidRDefault="00F026FD" w:rsidP="00F026FD">
      <w:pPr>
        <w:jc w:val="lef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17C80" w:rsidRDefault="00717C80"/>
    <w:sectPr w:rsidR="00717C80" w:rsidSect="0071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FE3"/>
    <w:multiLevelType w:val="hybridMultilevel"/>
    <w:tmpl w:val="AA2C0F3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F238A"/>
    <w:multiLevelType w:val="hybridMultilevel"/>
    <w:tmpl w:val="1E9E16C6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77BE0"/>
    <w:multiLevelType w:val="hybridMultilevel"/>
    <w:tmpl w:val="19A2DDFA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F73FE"/>
    <w:multiLevelType w:val="hybridMultilevel"/>
    <w:tmpl w:val="60E84370"/>
    <w:lvl w:ilvl="0" w:tplc="0423000F">
      <w:start w:val="1"/>
      <w:numFmt w:val="decimal"/>
      <w:lvlText w:val="%1."/>
      <w:lvlJc w:val="left"/>
      <w:pPr>
        <w:ind w:left="720" w:hanging="360"/>
      </w:p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26FD"/>
    <w:rsid w:val="001C50ED"/>
    <w:rsid w:val="003A6A69"/>
    <w:rsid w:val="00717C80"/>
    <w:rsid w:val="00A46033"/>
    <w:rsid w:val="00B66C25"/>
    <w:rsid w:val="00F0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6FD"/>
    <w:pPr>
      <w:spacing w:before="20" w:after="0" w:line="240" w:lineRule="auto"/>
      <w:ind w:right="85"/>
      <w:jc w:val="both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6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A69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A69"/>
    <w:rPr>
      <w:rFonts w:ascii="Tahoma" w:hAnsi="Tahoma" w:cs="Tahoma"/>
      <w:sz w:val="16"/>
      <w:szCs w:val="16"/>
      <w:lang w:val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1945</Words>
  <Characters>11088</Characters>
  <Application>Microsoft Office Word</Application>
  <DocSecurity>0</DocSecurity>
  <Lines>92</Lines>
  <Paragraphs>26</Paragraphs>
  <ScaleCrop>false</ScaleCrop>
  <Company>Microsoft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2015-05-05T05:59:00Z</dcterms:created>
  <dcterms:modified xsi:type="dcterms:W3CDTF">2015-05-05T06:32:00Z</dcterms:modified>
</cp:coreProperties>
</file>