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1E0"/>
      </w:tblPr>
      <w:tblGrid>
        <w:gridCol w:w="4823"/>
        <w:gridCol w:w="4748"/>
      </w:tblGrid>
      <w:tr w:rsidR="009822AB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B" w:rsidRDefault="009822AB" w:rsidP="00C85579">
            <w:r>
              <w:t>-208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B" w:rsidRDefault="009822AB" w:rsidP="00C85579"/>
          <w:p w:rsidR="009822AB" w:rsidRDefault="009822AB" w:rsidP="00C85579">
            <w:r>
              <w:t>Резник, В.</w:t>
            </w:r>
          </w:p>
          <w:p w:rsidR="009822AB" w:rsidRDefault="009822AB" w:rsidP="00C85579">
            <w:r>
              <w:t>Только пламя, как сердце горит…</w:t>
            </w:r>
          </w:p>
          <w:p w:rsidR="009822AB" w:rsidRDefault="009822AB" w:rsidP="00C85579"/>
          <w:p w:rsidR="009822AB" w:rsidRDefault="009822AB" w:rsidP="00C85579">
            <w:r>
              <w:t>Дружба народов. - № 4. – 2005. – С. 3-7</w:t>
            </w:r>
          </w:p>
        </w:tc>
      </w:tr>
      <w:tr w:rsidR="009822AB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B" w:rsidRDefault="009822AB" w:rsidP="00C85579"/>
          <w:p w:rsidR="009822AB" w:rsidRDefault="009822AB" w:rsidP="00C85579">
            <w:r>
              <w:t>Кучкина, О.</w:t>
            </w:r>
          </w:p>
          <w:p w:rsidR="009822AB" w:rsidRDefault="009822AB" w:rsidP="00C85579">
            <w:r>
              <w:t>Этаж, или</w:t>
            </w:r>
            <w:proofErr w:type="gramStart"/>
            <w:r>
              <w:t xml:space="preserve"> С</w:t>
            </w:r>
            <w:proofErr w:type="gramEnd"/>
            <w:r>
              <w:t>омкнулись воды</w:t>
            </w:r>
          </w:p>
          <w:p w:rsidR="009822AB" w:rsidRDefault="009822AB" w:rsidP="00C85579"/>
          <w:p w:rsidR="009822AB" w:rsidRDefault="009822AB" w:rsidP="00C85579">
            <w:r>
              <w:t>Дружба народов. - № 4. – 2005. – С. 7-49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B" w:rsidRDefault="009822AB" w:rsidP="00C85579"/>
          <w:p w:rsidR="009822AB" w:rsidRDefault="009822AB" w:rsidP="00C85579">
            <w:proofErr w:type="spellStart"/>
            <w:r>
              <w:t>Трунин</w:t>
            </w:r>
            <w:proofErr w:type="spellEnd"/>
            <w:r>
              <w:t>, А.</w:t>
            </w:r>
          </w:p>
          <w:p w:rsidR="009822AB" w:rsidRPr="007964F0" w:rsidRDefault="009822AB" w:rsidP="00C85579">
            <w:r>
              <w:t>Однажды и всегда</w:t>
            </w:r>
          </w:p>
          <w:p w:rsidR="009822AB" w:rsidRDefault="009822AB" w:rsidP="00C85579"/>
          <w:p w:rsidR="009822AB" w:rsidRDefault="009822AB" w:rsidP="00C85579">
            <w:r>
              <w:t>Дружба народов. - № 4. – 2005. – С. 49-54</w:t>
            </w:r>
          </w:p>
        </w:tc>
      </w:tr>
      <w:tr w:rsidR="009822AB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B" w:rsidRDefault="009822AB" w:rsidP="00C85579"/>
          <w:p w:rsidR="009822AB" w:rsidRDefault="009822AB" w:rsidP="00C85579">
            <w:r>
              <w:t>Карасев, А.</w:t>
            </w:r>
          </w:p>
          <w:p w:rsidR="009822AB" w:rsidRDefault="009822AB" w:rsidP="00C85579">
            <w:r>
              <w:t>Чеченские рассказы</w:t>
            </w:r>
          </w:p>
          <w:p w:rsidR="009822AB" w:rsidRDefault="009822AB" w:rsidP="00C85579"/>
          <w:p w:rsidR="009822AB" w:rsidRDefault="009822AB" w:rsidP="00C85579">
            <w:r>
              <w:t>Дружба народов. - № 4. – 2005. – С. 54-67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B" w:rsidRDefault="009822AB" w:rsidP="00C85579"/>
          <w:p w:rsidR="009822AB" w:rsidRDefault="009822AB" w:rsidP="00C85579">
            <w:r>
              <w:t>Аришина, Н.</w:t>
            </w:r>
          </w:p>
          <w:p w:rsidR="009822AB" w:rsidRDefault="009822AB" w:rsidP="00C85579">
            <w:r>
              <w:t>Всего, быть может, полчаса</w:t>
            </w:r>
          </w:p>
          <w:p w:rsidR="009822AB" w:rsidRDefault="009822AB" w:rsidP="00C85579"/>
          <w:p w:rsidR="009822AB" w:rsidRDefault="009822AB" w:rsidP="00C85579">
            <w:r>
              <w:t>Дружба народов. - № 4. – 2005. – С. 67-70</w:t>
            </w:r>
          </w:p>
        </w:tc>
      </w:tr>
      <w:tr w:rsidR="009822AB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B" w:rsidRDefault="009822AB" w:rsidP="00C85579"/>
          <w:p w:rsidR="009822AB" w:rsidRDefault="009822AB" w:rsidP="00C85579">
            <w:r>
              <w:t>Рыбакова, Т.</w:t>
            </w:r>
          </w:p>
          <w:p w:rsidR="009822AB" w:rsidRDefault="009822AB" w:rsidP="00C85579">
            <w:r>
              <w:t>«Счастливая ты, Таня…»</w:t>
            </w:r>
          </w:p>
          <w:p w:rsidR="009822AB" w:rsidRDefault="009822AB" w:rsidP="00C85579"/>
          <w:p w:rsidR="009822AB" w:rsidRDefault="009822AB" w:rsidP="00C85579">
            <w:r>
              <w:t>Дружба народов. - № 4. – 2005. – С. 70-94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B" w:rsidRDefault="009822AB" w:rsidP="00C85579"/>
          <w:p w:rsidR="009822AB" w:rsidRDefault="009822AB" w:rsidP="00C85579">
            <w:proofErr w:type="spellStart"/>
            <w:r>
              <w:t>Лесьмян</w:t>
            </w:r>
            <w:proofErr w:type="spellEnd"/>
            <w:r>
              <w:t>, Б.</w:t>
            </w:r>
          </w:p>
          <w:p w:rsidR="009822AB" w:rsidRDefault="009822AB" w:rsidP="00C85579">
            <w:r>
              <w:t>Душа в небесах</w:t>
            </w:r>
          </w:p>
          <w:p w:rsidR="009822AB" w:rsidRDefault="009822AB" w:rsidP="00C85579"/>
          <w:p w:rsidR="009822AB" w:rsidRDefault="009822AB" w:rsidP="00C85579">
            <w:r>
              <w:t>Дружба народов. - № 4. – 2005. – С. 94-99</w:t>
            </w:r>
          </w:p>
        </w:tc>
      </w:tr>
      <w:tr w:rsidR="009822AB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B" w:rsidRDefault="009822AB" w:rsidP="00C85579"/>
          <w:p w:rsidR="009822AB" w:rsidRDefault="009822AB" w:rsidP="00C85579">
            <w:r>
              <w:t>Переслегин, С.</w:t>
            </w:r>
          </w:p>
          <w:p w:rsidR="009822AB" w:rsidRDefault="009822AB" w:rsidP="00C85579">
            <w:r>
              <w:t>Вторая мировая война: мифы и Реальности</w:t>
            </w:r>
          </w:p>
          <w:p w:rsidR="009822AB" w:rsidRDefault="009822AB" w:rsidP="00C85579"/>
          <w:p w:rsidR="009822AB" w:rsidRDefault="009822AB" w:rsidP="00C85579">
            <w:r>
              <w:t>Дружба народов. - № 4. – 2005. – С. 99-118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B" w:rsidRDefault="009822AB" w:rsidP="00C85579"/>
          <w:p w:rsidR="009822AB" w:rsidRDefault="009822AB" w:rsidP="00C85579">
            <w:r>
              <w:t>Николаев, Ю.</w:t>
            </w:r>
          </w:p>
          <w:p w:rsidR="009822AB" w:rsidRDefault="009822AB" w:rsidP="00C85579">
            <w:r>
              <w:t>Записки окопного сержанта</w:t>
            </w:r>
          </w:p>
          <w:p w:rsidR="009822AB" w:rsidRDefault="009822AB" w:rsidP="00C85579"/>
          <w:p w:rsidR="009822AB" w:rsidRDefault="009822AB" w:rsidP="00C85579">
            <w:r>
              <w:t>Дружба народов. - № 4. – 2005. – С. 118-142</w:t>
            </w:r>
          </w:p>
        </w:tc>
      </w:tr>
      <w:tr w:rsidR="009822AB" w:rsidTr="00C85579">
        <w:trPr>
          <w:trHeight w:val="34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B" w:rsidRDefault="009822AB" w:rsidP="00C85579"/>
          <w:p w:rsidR="009822AB" w:rsidRPr="00D03A5F" w:rsidRDefault="009822AB" w:rsidP="00C85579">
            <w:r>
              <w:t>Попытка определиться на пересеченной местности. Русская литература: школа попсы или посол доброй воли</w:t>
            </w:r>
            <w:r w:rsidRPr="00D03A5F">
              <w:t>?</w:t>
            </w:r>
          </w:p>
          <w:p w:rsidR="009822AB" w:rsidRDefault="009822AB" w:rsidP="00C85579"/>
          <w:p w:rsidR="009822AB" w:rsidRDefault="009822AB" w:rsidP="00C85579">
            <w:r>
              <w:t>Дружба народов. - № 4. – 2005. – С. 162-182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AB" w:rsidRDefault="009822AB" w:rsidP="00C85579"/>
          <w:p w:rsidR="009822AB" w:rsidRDefault="009822AB" w:rsidP="00C85579"/>
        </w:tc>
      </w:tr>
    </w:tbl>
    <w:p w:rsidR="00D64566" w:rsidRDefault="00D64566"/>
    <w:sectPr w:rsidR="00D64566" w:rsidSect="00D64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AB"/>
    <w:rsid w:val="0019497D"/>
    <w:rsid w:val="007B1102"/>
    <w:rsid w:val="008C143F"/>
    <w:rsid w:val="009822AB"/>
    <w:rsid w:val="00D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2013-03-27T08:32:00Z</dcterms:created>
  <dcterms:modified xsi:type="dcterms:W3CDTF">2013-03-27T09:08:00Z</dcterms:modified>
</cp:coreProperties>
</file>