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73"/>
        <w:gridCol w:w="4798"/>
      </w:tblGrid>
      <w:tr w:rsidR="009334CC" w:rsidTr="009334CC">
        <w:trPr>
          <w:trHeight w:val="340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proofErr w:type="spellStart"/>
            <w:r>
              <w:t>Ревич</w:t>
            </w:r>
            <w:proofErr w:type="spellEnd"/>
            <w:r>
              <w:t>, А.</w:t>
            </w:r>
          </w:p>
          <w:p w:rsidR="009334CC" w:rsidRPr="00E15159" w:rsidRDefault="009334CC" w:rsidP="00C85579">
            <w:r>
              <w:t xml:space="preserve">Воспоминания о Златоусте 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3-5</w:t>
            </w:r>
          </w:p>
        </w:tc>
      </w:tr>
      <w:tr w:rsidR="009334CC" w:rsidTr="009334CC">
        <w:trPr>
          <w:trHeight w:val="340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proofErr w:type="spellStart"/>
            <w:r>
              <w:t>Гуэрра</w:t>
            </w:r>
            <w:proofErr w:type="spellEnd"/>
            <w:r>
              <w:t>, Т.</w:t>
            </w:r>
          </w:p>
          <w:p w:rsidR="009334CC" w:rsidRPr="00E15159" w:rsidRDefault="009334CC" w:rsidP="00C85579">
            <w:r>
              <w:t>Теплый дождь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5-42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r>
              <w:t>Кучкина, О.</w:t>
            </w:r>
          </w:p>
          <w:p w:rsidR="009334CC" w:rsidRPr="00E15159" w:rsidRDefault="009334CC" w:rsidP="00C85579">
            <w:r>
              <w:t>Мир, как орех, опять расколот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42-46</w:t>
            </w:r>
          </w:p>
        </w:tc>
      </w:tr>
      <w:tr w:rsidR="009334CC" w:rsidTr="009334CC">
        <w:trPr>
          <w:trHeight w:val="340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r>
              <w:t>Куприянов, В.</w:t>
            </w:r>
          </w:p>
          <w:p w:rsidR="009334CC" w:rsidRPr="00E15159" w:rsidRDefault="009334CC" w:rsidP="00C85579">
            <w:r>
              <w:t>Правду найти в человеке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81-84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r>
              <w:t>Шпаков, В.</w:t>
            </w:r>
          </w:p>
          <w:p w:rsidR="009334CC" w:rsidRPr="00E15159" w:rsidRDefault="009334CC" w:rsidP="00C85579">
            <w:r>
              <w:t>Железный Ренессанс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84-97</w:t>
            </w:r>
          </w:p>
        </w:tc>
      </w:tr>
      <w:tr w:rsidR="009334CC" w:rsidTr="009334CC">
        <w:trPr>
          <w:trHeight w:val="340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r>
              <w:t>Долгопят, Е.</w:t>
            </w:r>
          </w:p>
          <w:p w:rsidR="009334CC" w:rsidRPr="00E15159" w:rsidRDefault="009334CC" w:rsidP="00C85579">
            <w:r>
              <w:t>Комментарии к неснятым фотографиям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99-120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proofErr w:type="spellStart"/>
            <w:r>
              <w:t>Урушадзе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9334CC" w:rsidRPr="00E15159" w:rsidRDefault="009334CC" w:rsidP="00C85579">
            <w:r>
              <w:t>Значит, жизнь все еще дорога и легка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120-123</w:t>
            </w:r>
          </w:p>
        </w:tc>
      </w:tr>
      <w:tr w:rsidR="009334CC" w:rsidTr="009334CC">
        <w:trPr>
          <w:trHeight w:val="340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r>
              <w:t>Соловьев, С.</w:t>
            </w:r>
          </w:p>
          <w:p w:rsidR="009334CC" w:rsidRPr="00E15159" w:rsidRDefault="009334CC" w:rsidP="00C85579">
            <w:r>
              <w:t>Веретено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123-147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r>
              <w:t>Мелихов, А.</w:t>
            </w:r>
          </w:p>
          <w:p w:rsidR="009334CC" w:rsidRPr="00E15159" w:rsidRDefault="009334CC" w:rsidP="00C85579">
            <w:r>
              <w:t>Мы рождены украшать и усиливать друг друга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147-152</w:t>
            </w:r>
          </w:p>
        </w:tc>
      </w:tr>
      <w:tr w:rsidR="009334CC" w:rsidTr="009334CC">
        <w:trPr>
          <w:gridAfter w:val="1"/>
          <w:wAfter w:w="4798" w:type="dxa"/>
          <w:trHeight w:val="340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C" w:rsidRDefault="009334CC" w:rsidP="00C85579"/>
          <w:p w:rsidR="009334CC" w:rsidRDefault="009334CC" w:rsidP="00C85579">
            <w:r>
              <w:t>«На каком витке повториться время то…»</w:t>
            </w:r>
          </w:p>
          <w:p w:rsidR="009334CC" w:rsidRPr="00E15159" w:rsidRDefault="009334CC" w:rsidP="00C85579">
            <w:r>
              <w:t>(О Борисе Слуцком)</w:t>
            </w:r>
          </w:p>
          <w:p w:rsidR="009334CC" w:rsidRDefault="009334CC" w:rsidP="00C85579"/>
          <w:p w:rsidR="009334CC" w:rsidRDefault="009334CC" w:rsidP="00C85579">
            <w:r>
              <w:t>Дружба народов. - № 2. – 2006. – С. 190-196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CC"/>
    <w:rsid w:val="0019497D"/>
    <w:rsid w:val="007B1102"/>
    <w:rsid w:val="009334CC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2013-03-27T08:37:00Z</dcterms:created>
  <dcterms:modified xsi:type="dcterms:W3CDTF">2013-03-27T08:41:00Z</dcterms:modified>
</cp:coreProperties>
</file>