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07"/>
        <w:gridCol w:w="4864"/>
      </w:tblGrid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Григорьев, Д.</w:t>
            </w:r>
          </w:p>
          <w:p w:rsidR="00B5098A" w:rsidRDefault="00B5098A" w:rsidP="00C85579">
            <w:r>
              <w:t>А солнце прячется в людей…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3-7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proofErr w:type="spellStart"/>
            <w:r>
              <w:t>Сенчин</w:t>
            </w:r>
            <w:proofErr w:type="spellEnd"/>
            <w:r>
              <w:t>, Р.</w:t>
            </w:r>
          </w:p>
          <w:p w:rsidR="00B5098A" w:rsidRDefault="00B5098A" w:rsidP="00C85579">
            <w:r>
              <w:t>Рассказы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7-27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Кочергин, И.</w:t>
            </w:r>
          </w:p>
          <w:p w:rsidR="00B5098A" w:rsidRDefault="00B5098A" w:rsidP="00C85579">
            <w:r>
              <w:t xml:space="preserve">Красная палатка в снегах Килиманджаро 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27-46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Миллер, Л.</w:t>
            </w:r>
          </w:p>
          <w:p w:rsidR="00B5098A" w:rsidRDefault="00B5098A" w:rsidP="00C85579">
            <w:r>
              <w:t>Птица легкого пера за окном моим летает…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46-50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Полищук, Р.</w:t>
            </w:r>
          </w:p>
          <w:p w:rsidR="00B5098A" w:rsidRDefault="00B5098A" w:rsidP="00C85579">
            <w:r>
              <w:t xml:space="preserve">Одесские рассказы, или </w:t>
            </w:r>
            <w:proofErr w:type="gramStart"/>
            <w:r>
              <w:t>Путанная</w:t>
            </w:r>
            <w:proofErr w:type="gramEnd"/>
            <w:r>
              <w:t xml:space="preserve"> азбука памяти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50-90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Беляков, А.</w:t>
            </w:r>
          </w:p>
          <w:p w:rsidR="00B5098A" w:rsidRDefault="00B5098A" w:rsidP="00C85579">
            <w:r>
              <w:t>На окраине окраин, в стороне от всех сторон…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90-94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Холмогорова, Е.</w:t>
            </w:r>
          </w:p>
          <w:p w:rsidR="00B5098A" w:rsidRDefault="00B5098A" w:rsidP="00C85579">
            <w:r>
              <w:t>Признаки жизни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94-113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proofErr w:type="spellStart"/>
            <w:r>
              <w:t>Бельченко</w:t>
            </w:r>
            <w:proofErr w:type="spellEnd"/>
            <w:r>
              <w:t>, Н.</w:t>
            </w:r>
          </w:p>
          <w:p w:rsidR="00B5098A" w:rsidRDefault="00B5098A" w:rsidP="00C85579">
            <w:r>
              <w:t xml:space="preserve">Там, где пахнет </w:t>
            </w:r>
            <w:proofErr w:type="spellStart"/>
            <w:r>
              <w:t>поулочно</w:t>
            </w:r>
            <w:proofErr w:type="spellEnd"/>
            <w:r>
              <w:t xml:space="preserve"> лип лабиринт…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113-117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Ковалевич, Г.</w:t>
            </w:r>
          </w:p>
          <w:p w:rsidR="00B5098A" w:rsidRDefault="00B5098A" w:rsidP="00C85579">
            <w:r>
              <w:t>Два рассказа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117-122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Новиков, Д.</w:t>
            </w:r>
          </w:p>
          <w:p w:rsidR="00B5098A" w:rsidRDefault="00B5098A" w:rsidP="00C85579">
            <w:r>
              <w:t>Рассказы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122-128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proofErr w:type="spellStart"/>
            <w:r>
              <w:t>Кузнецов-Тулянин</w:t>
            </w:r>
            <w:proofErr w:type="spellEnd"/>
            <w:r>
              <w:t>, А.</w:t>
            </w:r>
          </w:p>
          <w:p w:rsidR="00B5098A" w:rsidRDefault="00B5098A" w:rsidP="00C85579">
            <w:r>
              <w:t>Воздухоплаватели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128-132</w:t>
            </w:r>
          </w:p>
        </w:tc>
      </w:tr>
      <w:tr w:rsidR="00B5098A" w:rsidTr="00A07D59">
        <w:trPr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Default="00B5098A" w:rsidP="00C85579">
            <w:r>
              <w:t>Мелихов, А.</w:t>
            </w:r>
          </w:p>
          <w:p w:rsidR="00B5098A" w:rsidRDefault="00B5098A" w:rsidP="00C85579">
            <w:r>
              <w:t>Прощание с темой (Победа)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135-149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A" w:rsidRDefault="00B5098A" w:rsidP="00C85579"/>
          <w:p w:rsidR="00B5098A" w:rsidRPr="00393723" w:rsidRDefault="00B5098A" w:rsidP="00C85579">
            <w:r>
              <w:t>Продуктовый набор или соколок вытесняемой культуры</w:t>
            </w:r>
            <w:r w:rsidRPr="00393723">
              <w:t>?</w:t>
            </w:r>
            <w:r>
              <w:t xml:space="preserve"> (Толстые журналы в современной России)</w:t>
            </w:r>
          </w:p>
          <w:p w:rsidR="00B5098A" w:rsidRDefault="00B5098A" w:rsidP="00C85579"/>
          <w:p w:rsidR="00B5098A" w:rsidRDefault="00B5098A" w:rsidP="00C85579">
            <w:r>
              <w:t>Дружба народов. - № 1. – 2005. – С. 167-200</w:t>
            </w:r>
          </w:p>
        </w:tc>
      </w:tr>
      <w:tr w:rsidR="00A07D59" w:rsidTr="00A07D59">
        <w:trPr>
          <w:gridAfter w:val="1"/>
          <w:wAfter w:w="4864" w:type="dxa"/>
          <w:trHeight w:val="34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9" w:rsidRDefault="00A07D59" w:rsidP="00C85579"/>
          <w:p w:rsidR="00A07D59" w:rsidRDefault="00A07D59" w:rsidP="00C85579">
            <w:r>
              <w:t>Бунин, И.</w:t>
            </w:r>
          </w:p>
          <w:p w:rsidR="00A07D59" w:rsidRDefault="00A07D59" w:rsidP="00C85579">
            <w:r>
              <w:t>«Не до любви теперь людям»</w:t>
            </w:r>
          </w:p>
          <w:p w:rsidR="00A07D59" w:rsidRDefault="00A07D59" w:rsidP="00C85579"/>
          <w:p w:rsidR="00A07D59" w:rsidRDefault="00A07D59" w:rsidP="00C85579">
            <w:r>
              <w:t>Дружба народов. - № 1. – 2005. – С. 200-221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98A"/>
    <w:rsid w:val="0019497D"/>
    <w:rsid w:val="007B1102"/>
    <w:rsid w:val="00A07D59"/>
    <w:rsid w:val="00B5098A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2013-03-27T08:33:00Z</dcterms:created>
  <dcterms:modified xsi:type="dcterms:W3CDTF">2013-03-27T08:51:00Z</dcterms:modified>
</cp:coreProperties>
</file>