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57"/>
        <w:gridCol w:w="4814"/>
      </w:tblGrid>
      <w:tr w:rsidR="005B3459" w:rsidTr="005B3459">
        <w:trPr>
          <w:trHeight w:val="3402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59" w:rsidRDefault="005B3459" w:rsidP="00C85579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59" w:rsidRDefault="005B3459" w:rsidP="00C85579"/>
          <w:p w:rsidR="005B3459" w:rsidRDefault="005B3459" w:rsidP="00C85579">
            <w:r>
              <w:t>Панченко, Н.</w:t>
            </w:r>
          </w:p>
          <w:p w:rsidR="005B3459" w:rsidRDefault="005B3459" w:rsidP="00C85579">
            <w:proofErr w:type="gramStart"/>
            <w:r>
              <w:t>Лучшие</w:t>
            </w:r>
            <w:proofErr w:type="gramEnd"/>
            <w:r>
              <w:t xml:space="preserve"> там остались…</w:t>
            </w:r>
          </w:p>
          <w:p w:rsidR="005B3459" w:rsidRDefault="005B3459" w:rsidP="00C85579"/>
          <w:p w:rsidR="005B3459" w:rsidRDefault="005B3459" w:rsidP="00C85579">
            <w:r>
              <w:t>Дружба народов. - № 11. – 2005. – С. 3-7</w:t>
            </w:r>
          </w:p>
        </w:tc>
      </w:tr>
      <w:tr w:rsidR="005B3459" w:rsidTr="005B3459">
        <w:trPr>
          <w:trHeight w:val="3402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59" w:rsidRDefault="005B3459" w:rsidP="00C85579"/>
          <w:p w:rsidR="005B3459" w:rsidRDefault="005B3459" w:rsidP="00C85579">
            <w:r>
              <w:t>Трифонова, О.</w:t>
            </w:r>
          </w:p>
          <w:p w:rsidR="005B3459" w:rsidRDefault="005B3459" w:rsidP="00C85579">
            <w:r>
              <w:t>Сны накануне</w:t>
            </w:r>
          </w:p>
          <w:p w:rsidR="005B3459" w:rsidRDefault="005B3459" w:rsidP="00C85579"/>
          <w:p w:rsidR="005B3459" w:rsidRDefault="005B3459" w:rsidP="00C85579">
            <w:r>
              <w:t>Дружба народов. - № 11. – 2005. – С. 7-66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59" w:rsidRDefault="005B3459" w:rsidP="00C85579"/>
          <w:p w:rsidR="005B3459" w:rsidRDefault="005B3459" w:rsidP="00C85579">
            <w:r>
              <w:t>Румянцев, Д.</w:t>
            </w:r>
          </w:p>
          <w:p w:rsidR="005B3459" w:rsidRDefault="005B3459" w:rsidP="00C85579">
            <w:r>
              <w:t>Но тоска заставляет петь…</w:t>
            </w:r>
          </w:p>
          <w:p w:rsidR="005B3459" w:rsidRDefault="005B3459" w:rsidP="00C85579"/>
          <w:p w:rsidR="005B3459" w:rsidRDefault="005B3459" w:rsidP="00C85579">
            <w:r>
              <w:t>Дружба народов. - № 11. – 2005. – С. 66-71</w:t>
            </w:r>
          </w:p>
        </w:tc>
      </w:tr>
      <w:tr w:rsidR="005B3459" w:rsidTr="005B3459">
        <w:trPr>
          <w:trHeight w:val="3402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59" w:rsidRDefault="005B3459" w:rsidP="00C85579"/>
          <w:p w:rsidR="005B3459" w:rsidRDefault="005B3459" w:rsidP="00C85579">
            <w:proofErr w:type="spellStart"/>
            <w:r>
              <w:t>Азольский</w:t>
            </w:r>
            <w:proofErr w:type="spellEnd"/>
            <w:r>
              <w:t>, А.</w:t>
            </w:r>
          </w:p>
          <w:p w:rsidR="005B3459" w:rsidRDefault="005B3459" w:rsidP="00C85579">
            <w:r>
              <w:t>Рассказы</w:t>
            </w:r>
          </w:p>
          <w:p w:rsidR="005B3459" w:rsidRDefault="005B3459" w:rsidP="00C85579"/>
          <w:p w:rsidR="005B3459" w:rsidRDefault="005B3459" w:rsidP="00C85579">
            <w:r>
              <w:t>Дружба народов. - № 11. – 2005. – С. 71-84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59" w:rsidRDefault="005B3459" w:rsidP="00C85579"/>
          <w:p w:rsidR="005B3459" w:rsidRDefault="005B3459" w:rsidP="00C85579">
            <w:r>
              <w:t>Елагина, Е.</w:t>
            </w:r>
          </w:p>
          <w:p w:rsidR="005B3459" w:rsidRDefault="005B3459" w:rsidP="00C85579">
            <w:r>
              <w:t>Кардиограмма желаний</w:t>
            </w:r>
          </w:p>
          <w:p w:rsidR="005B3459" w:rsidRDefault="005B3459" w:rsidP="00C85579"/>
          <w:p w:rsidR="005B3459" w:rsidRDefault="005B3459" w:rsidP="00C85579">
            <w:r>
              <w:t>Дружба народов. - № 11. – 2005. – С. 84-89</w:t>
            </w:r>
          </w:p>
        </w:tc>
      </w:tr>
      <w:tr w:rsidR="005B3459" w:rsidTr="005B3459">
        <w:trPr>
          <w:trHeight w:val="3402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59" w:rsidRDefault="005B3459" w:rsidP="00C85579"/>
          <w:p w:rsidR="005B3459" w:rsidRDefault="005B3459" w:rsidP="00C85579">
            <w:proofErr w:type="spellStart"/>
            <w:r>
              <w:t>Сенчин</w:t>
            </w:r>
            <w:proofErr w:type="spellEnd"/>
            <w:r>
              <w:t>, Р.</w:t>
            </w:r>
          </w:p>
          <w:p w:rsidR="005B3459" w:rsidRDefault="005B3459" w:rsidP="00C85579">
            <w:r>
              <w:t>Проект. Рассказы</w:t>
            </w:r>
          </w:p>
          <w:p w:rsidR="005B3459" w:rsidRDefault="005B3459" w:rsidP="00C85579"/>
          <w:p w:rsidR="005B3459" w:rsidRDefault="005B3459" w:rsidP="00C85579">
            <w:r>
              <w:t>Дружба народов. - № 11. – 2005. – С. 89-117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59" w:rsidRDefault="005B3459" w:rsidP="00C85579"/>
          <w:p w:rsidR="005B3459" w:rsidRDefault="005B3459" w:rsidP="00C85579">
            <w:pPr>
              <w:rPr>
                <w:u w:val="double"/>
              </w:rPr>
            </w:pPr>
            <w:r>
              <w:t xml:space="preserve">Шибанов, </w:t>
            </w:r>
            <w:r w:rsidRPr="00146B6E">
              <w:t>В.</w:t>
            </w:r>
          </w:p>
          <w:p w:rsidR="005B3459" w:rsidRPr="00146B6E" w:rsidRDefault="005B3459" w:rsidP="00C85579">
            <w:r w:rsidRPr="00146B6E">
              <w:t>Н</w:t>
            </w:r>
            <w:r>
              <w:t>адежда и терпение</w:t>
            </w:r>
          </w:p>
          <w:p w:rsidR="005B3459" w:rsidRPr="00146B6E" w:rsidRDefault="005B3459" w:rsidP="00C85579"/>
          <w:p w:rsidR="005B3459" w:rsidRDefault="005B3459" w:rsidP="00C85579">
            <w:r>
              <w:t>Дружба народов. - № 11. – 2005. – С. 117-119</w:t>
            </w:r>
          </w:p>
        </w:tc>
      </w:tr>
      <w:tr w:rsidR="005B3459" w:rsidTr="005B3459">
        <w:trPr>
          <w:trHeight w:val="3402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59" w:rsidRDefault="005B3459" w:rsidP="00C85579"/>
          <w:p w:rsidR="005B3459" w:rsidRDefault="005B3459" w:rsidP="00C85579">
            <w:proofErr w:type="spellStart"/>
            <w:r>
              <w:t>Пупынин</w:t>
            </w:r>
            <w:proofErr w:type="spellEnd"/>
            <w:r>
              <w:t>, Ю.</w:t>
            </w:r>
          </w:p>
          <w:p w:rsidR="005B3459" w:rsidRDefault="005B3459" w:rsidP="00C85579">
            <w:r>
              <w:t>Покорение эмоций</w:t>
            </w:r>
          </w:p>
          <w:p w:rsidR="005B3459" w:rsidRDefault="005B3459" w:rsidP="00C85579"/>
          <w:p w:rsidR="005B3459" w:rsidRDefault="005B3459" w:rsidP="00C85579">
            <w:r>
              <w:t>Дружба народов. - № 11. – 2005. – С. 119-149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59" w:rsidRDefault="005B3459" w:rsidP="00C85579"/>
          <w:p w:rsidR="005B3459" w:rsidRDefault="005B3459" w:rsidP="00C85579">
            <w:proofErr w:type="spellStart"/>
            <w:r>
              <w:t>Портников</w:t>
            </w:r>
            <w:proofErr w:type="spellEnd"/>
            <w:r>
              <w:t>, В.</w:t>
            </w:r>
          </w:p>
          <w:p w:rsidR="005B3459" w:rsidRDefault="005B3459" w:rsidP="00C85579">
            <w:r>
              <w:t>Дневник</w:t>
            </w:r>
          </w:p>
          <w:p w:rsidR="005B3459" w:rsidRDefault="005B3459" w:rsidP="00C85579"/>
          <w:p w:rsidR="005B3459" w:rsidRDefault="005B3459" w:rsidP="00C85579">
            <w:r>
              <w:t>Дружба народов. - № 11. – 2005. – С. 149-172</w:t>
            </w:r>
          </w:p>
        </w:tc>
      </w:tr>
      <w:tr w:rsidR="005B3459" w:rsidTr="005B3459">
        <w:trPr>
          <w:trHeight w:val="3402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59" w:rsidRDefault="005B3459" w:rsidP="00C85579"/>
          <w:p w:rsidR="005B3459" w:rsidRDefault="005B3459" w:rsidP="00C85579">
            <w:r>
              <w:t>Аннинский, Л.</w:t>
            </w:r>
          </w:p>
          <w:p w:rsidR="005B3459" w:rsidRDefault="005B3459" w:rsidP="00C85579">
            <w:proofErr w:type="spellStart"/>
            <w:r>
              <w:t>Шарземцы</w:t>
            </w:r>
            <w:proofErr w:type="spellEnd"/>
          </w:p>
          <w:p w:rsidR="005B3459" w:rsidRDefault="005B3459" w:rsidP="00C85579"/>
          <w:p w:rsidR="005B3459" w:rsidRDefault="005B3459" w:rsidP="00C85579">
            <w:r>
              <w:t>Дружба народов. - № 11. – 2005. – С. 189-208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59" w:rsidRDefault="005B3459" w:rsidP="00C85579"/>
          <w:p w:rsidR="005B3459" w:rsidRDefault="005B3459" w:rsidP="00C85579">
            <w:proofErr w:type="spellStart"/>
            <w:r>
              <w:t>Огнев</w:t>
            </w:r>
            <w:proofErr w:type="spellEnd"/>
            <w:r>
              <w:t>, В.</w:t>
            </w:r>
          </w:p>
          <w:p w:rsidR="005B3459" w:rsidRDefault="005B3459" w:rsidP="00C85579">
            <w:r>
              <w:t>Раздвижение пространства (Портреты И. Ивановского и Н. Чуковского)</w:t>
            </w:r>
          </w:p>
          <w:p w:rsidR="005B3459" w:rsidRDefault="005B3459" w:rsidP="00C85579"/>
          <w:p w:rsidR="005B3459" w:rsidRDefault="005B3459" w:rsidP="00C85579">
            <w:r>
              <w:t>Дружба народов. - № 11. – 2005. – С. 208-217</w:t>
            </w:r>
          </w:p>
        </w:tc>
      </w:tr>
      <w:tr w:rsidR="005B3459" w:rsidTr="005B3459">
        <w:trPr>
          <w:gridAfter w:val="1"/>
          <w:wAfter w:w="4814" w:type="dxa"/>
          <w:trHeight w:val="3402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59" w:rsidRDefault="005B3459" w:rsidP="00C85579"/>
          <w:p w:rsidR="005B3459" w:rsidRDefault="005B3459" w:rsidP="00C85579">
            <w:proofErr w:type="spellStart"/>
            <w:r>
              <w:t>Теракопян</w:t>
            </w:r>
            <w:proofErr w:type="spellEnd"/>
            <w:r>
              <w:t>, Л.</w:t>
            </w:r>
          </w:p>
          <w:p w:rsidR="005B3459" w:rsidRDefault="005B3459" w:rsidP="00C85579">
            <w:r>
              <w:t>Навеки вместе. Или навсегда врозь? (о книге писателей Южного Кавказа «Время жить»)</w:t>
            </w:r>
          </w:p>
          <w:p w:rsidR="005B3459" w:rsidRDefault="005B3459" w:rsidP="00C85579"/>
          <w:p w:rsidR="005B3459" w:rsidRDefault="005B3459" w:rsidP="00C85579">
            <w:r>
              <w:t>Дружба народов. - № 11. – 2005. – С. 217-224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459"/>
    <w:rsid w:val="0019497D"/>
    <w:rsid w:val="005B3459"/>
    <w:rsid w:val="007B1102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2013-03-27T08:05:00Z</dcterms:created>
  <dcterms:modified xsi:type="dcterms:W3CDTF">2013-03-27T08:05:00Z</dcterms:modified>
</cp:coreProperties>
</file>