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42" w:rsidRPr="00F5073F" w:rsidRDefault="00892C42" w:rsidP="00892C42">
      <w:pPr>
        <w:jc w:val="center"/>
        <w:rPr>
          <w:sz w:val="28"/>
          <w:szCs w:val="28"/>
        </w:rPr>
      </w:pPr>
      <w:bookmarkStart w:id="0" w:name="_GoBack"/>
      <w:bookmarkEnd w:id="0"/>
      <w:r w:rsidRPr="00F5073F">
        <w:rPr>
          <w:sz w:val="28"/>
          <w:szCs w:val="28"/>
        </w:rPr>
        <w:t>Учреждение образования</w:t>
      </w:r>
    </w:p>
    <w:p w:rsidR="00892C42" w:rsidRPr="00F5073F" w:rsidRDefault="00892C42" w:rsidP="00892C42">
      <w:pPr>
        <w:jc w:val="center"/>
        <w:rPr>
          <w:sz w:val="28"/>
          <w:szCs w:val="28"/>
        </w:rPr>
      </w:pPr>
      <w:r w:rsidRPr="00F5073F">
        <w:rPr>
          <w:sz w:val="28"/>
          <w:szCs w:val="28"/>
        </w:rPr>
        <w:t>«Брестский государственный университет имени А.С. Пушкина»</w:t>
      </w: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A0717A" w:rsidRDefault="00892C42" w:rsidP="00892C42">
      <w:pPr>
        <w:ind w:left="4860"/>
        <w:rPr>
          <w:b/>
          <w:sz w:val="28"/>
          <w:szCs w:val="28"/>
        </w:rPr>
      </w:pPr>
      <w:r w:rsidRPr="00A0717A">
        <w:rPr>
          <w:b/>
          <w:sz w:val="28"/>
          <w:szCs w:val="28"/>
        </w:rPr>
        <w:t>УТВЕРЖДАЮ</w:t>
      </w:r>
    </w:p>
    <w:p w:rsidR="00892C42" w:rsidRDefault="00892C42" w:rsidP="00892C42">
      <w:pPr>
        <w:ind w:left="4860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892C42" w:rsidRDefault="00892C42" w:rsidP="00892C42">
      <w:pPr>
        <w:ind w:left="4860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:rsidR="00892C42" w:rsidRDefault="00892C42" w:rsidP="00892C42">
      <w:pPr>
        <w:ind w:left="4860"/>
        <w:rPr>
          <w:sz w:val="28"/>
          <w:szCs w:val="28"/>
        </w:rPr>
      </w:pPr>
      <w:r>
        <w:rPr>
          <w:sz w:val="28"/>
          <w:szCs w:val="28"/>
        </w:rPr>
        <w:t>«Брестский  государственный</w:t>
      </w:r>
    </w:p>
    <w:p w:rsidR="00892C42" w:rsidRDefault="00892C42" w:rsidP="00892C42">
      <w:pPr>
        <w:ind w:left="4860"/>
        <w:rPr>
          <w:sz w:val="28"/>
          <w:szCs w:val="28"/>
        </w:rPr>
      </w:pPr>
      <w:r>
        <w:rPr>
          <w:sz w:val="28"/>
          <w:szCs w:val="28"/>
        </w:rPr>
        <w:t>университет имени А.С. Пушкина»</w:t>
      </w:r>
    </w:p>
    <w:p w:rsidR="00892C42" w:rsidRDefault="00892C42" w:rsidP="00892C42">
      <w:pPr>
        <w:ind w:left="4860" w:right="-710"/>
        <w:rPr>
          <w:sz w:val="28"/>
          <w:szCs w:val="28"/>
        </w:rPr>
      </w:pPr>
      <w:r>
        <w:rPr>
          <w:sz w:val="28"/>
          <w:szCs w:val="28"/>
        </w:rPr>
        <w:t>____________________ </w:t>
      </w:r>
      <w:r w:rsidR="00020787">
        <w:rPr>
          <w:sz w:val="28"/>
          <w:szCs w:val="28"/>
        </w:rPr>
        <w:t>С.А. Марзан</w:t>
      </w:r>
    </w:p>
    <w:p w:rsidR="00892C42" w:rsidRDefault="00892C42" w:rsidP="00892C42">
      <w:pPr>
        <w:ind w:left="4860"/>
        <w:rPr>
          <w:sz w:val="28"/>
          <w:szCs w:val="28"/>
        </w:rPr>
      </w:pPr>
      <w:r>
        <w:rPr>
          <w:sz w:val="28"/>
          <w:szCs w:val="28"/>
        </w:rPr>
        <w:t>«_____» ________________ 201</w:t>
      </w:r>
      <w:r w:rsidR="004967EB" w:rsidRPr="00F12544">
        <w:rPr>
          <w:sz w:val="28"/>
          <w:szCs w:val="28"/>
        </w:rPr>
        <w:t>8</w:t>
      </w:r>
      <w:r>
        <w:rPr>
          <w:sz w:val="28"/>
          <w:szCs w:val="28"/>
        </w:rPr>
        <w:t> г.</w:t>
      </w:r>
    </w:p>
    <w:p w:rsidR="00892C42" w:rsidRPr="003E7456" w:rsidRDefault="00892C42" w:rsidP="00892C42">
      <w:pPr>
        <w:ind w:left="4860"/>
        <w:rPr>
          <w:sz w:val="16"/>
          <w:szCs w:val="16"/>
        </w:rPr>
      </w:pPr>
    </w:p>
    <w:p w:rsidR="00892C42" w:rsidRPr="00AF5013" w:rsidRDefault="00892C42" w:rsidP="00892C42">
      <w:pPr>
        <w:ind w:left="4860" w:right="-427"/>
        <w:rPr>
          <w:sz w:val="28"/>
          <w:szCs w:val="28"/>
        </w:rPr>
      </w:pPr>
      <w:r>
        <w:rPr>
          <w:sz w:val="28"/>
          <w:szCs w:val="28"/>
        </w:rPr>
        <w:t>Регистрационный №  </w:t>
      </w:r>
      <w:r w:rsidRPr="00AF5013">
        <w:rPr>
          <w:sz w:val="28"/>
          <w:szCs w:val="28"/>
        </w:rPr>
        <w:t>УД-</w:t>
      </w:r>
      <w:r>
        <w:rPr>
          <w:sz w:val="28"/>
          <w:szCs w:val="28"/>
        </w:rPr>
        <w:t>_</w:t>
      </w:r>
      <w:r w:rsidRPr="00AF5013">
        <w:rPr>
          <w:sz w:val="28"/>
          <w:szCs w:val="28"/>
        </w:rPr>
        <w:t>_____</w:t>
      </w:r>
      <w:r w:rsidR="00091C63">
        <w:rPr>
          <w:sz w:val="28"/>
          <w:szCs w:val="28"/>
        </w:rPr>
        <w:t>__</w:t>
      </w:r>
      <w:r w:rsidRPr="00AF5013">
        <w:rPr>
          <w:sz w:val="28"/>
          <w:szCs w:val="28"/>
        </w:rPr>
        <w:t>/</w:t>
      </w:r>
      <w:r>
        <w:rPr>
          <w:sz w:val="28"/>
          <w:szCs w:val="28"/>
        </w:rPr>
        <w:t>уч</w:t>
      </w:r>
      <w:r w:rsidRPr="00AF5013">
        <w:rPr>
          <w:sz w:val="28"/>
          <w:szCs w:val="28"/>
        </w:rPr>
        <w:t>.</w:t>
      </w:r>
    </w:p>
    <w:p w:rsidR="00892C42" w:rsidRPr="00284816" w:rsidRDefault="00892C42" w:rsidP="00892C42">
      <w:pPr>
        <w:jc w:val="center"/>
        <w:rPr>
          <w:caps/>
          <w:sz w:val="28"/>
          <w:szCs w:val="28"/>
        </w:rPr>
      </w:pPr>
    </w:p>
    <w:p w:rsidR="00892C42" w:rsidRPr="00F5073F" w:rsidRDefault="00892C42" w:rsidP="00892C42">
      <w:pPr>
        <w:ind w:right="-427"/>
        <w:jc w:val="both"/>
        <w:rPr>
          <w:sz w:val="28"/>
          <w:szCs w:val="28"/>
        </w:rPr>
      </w:pPr>
    </w:p>
    <w:p w:rsidR="00892C42" w:rsidRPr="00F5073F" w:rsidRDefault="00892C42" w:rsidP="00892C42">
      <w:pPr>
        <w:jc w:val="both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b/>
          <w:caps/>
          <w:sz w:val="28"/>
          <w:szCs w:val="28"/>
        </w:rPr>
      </w:pPr>
    </w:p>
    <w:p w:rsidR="00892C42" w:rsidRPr="00560626" w:rsidRDefault="004967EB" w:rsidP="00892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ПСИХОФИЗИОЛОГИИ</w:t>
      </w:r>
    </w:p>
    <w:p w:rsidR="00892C42" w:rsidRPr="00F5073F" w:rsidRDefault="00892C42" w:rsidP="00892C42">
      <w:pPr>
        <w:jc w:val="center"/>
        <w:rPr>
          <w:b/>
          <w:sz w:val="28"/>
          <w:szCs w:val="28"/>
        </w:rPr>
      </w:pPr>
    </w:p>
    <w:p w:rsidR="00892C42" w:rsidRPr="007053A2" w:rsidRDefault="00892C42" w:rsidP="00892C42">
      <w:pPr>
        <w:jc w:val="center"/>
        <w:rPr>
          <w:b/>
          <w:sz w:val="28"/>
          <w:szCs w:val="28"/>
        </w:rPr>
      </w:pPr>
      <w:r w:rsidRPr="007053A2">
        <w:rPr>
          <w:b/>
          <w:sz w:val="28"/>
          <w:szCs w:val="28"/>
        </w:rPr>
        <w:t>Учебная программа учреждения высшего образования</w:t>
      </w:r>
    </w:p>
    <w:p w:rsidR="00892C42" w:rsidRPr="007053A2" w:rsidRDefault="00892C42" w:rsidP="00892C42">
      <w:pPr>
        <w:jc w:val="center"/>
        <w:rPr>
          <w:b/>
          <w:sz w:val="28"/>
          <w:szCs w:val="28"/>
        </w:rPr>
      </w:pPr>
      <w:r w:rsidRPr="007053A2">
        <w:rPr>
          <w:b/>
          <w:sz w:val="28"/>
          <w:szCs w:val="28"/>
        </w:rPr>
        <w:t xml:space="preserve">по учебной дисциплине для специальности: </w:t>
      </w:r>
    </w:p>
    <w:p w:rsidR="00892C42" w:rsidRPr="00F5073F" w:rsidRDefault="0088633E" w:rsidP="00892C42">
      <w:pPr>
        <w:jc w:val="center"/>
        <w:rPr>
          <w:sz w:val="28"/>
          <w:szCs w:val="28"/>
        </w:rPr>
      </w:pPr>
      <w:r w:rsidRPr="0088633E">
        <w:rPr>
          <w:bCs/>
          <w:sz w:val="28"/>
          <w:szCs w:val="28"/>
        </w:rPr>
        <w:t>1-23 01 04 Психология</w:t>
      </w: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Pr="00560626" w:rsidRDefault="00892C42" w:rsidP="00892C42">
      <w:pPr>
        <w:jc w:val="center"/>
        <w:rPr>
          <w:sz w:val="28"/>
          <w:szCs w:val="28"/>
        </w:rPr>
      </w:pPr>
    </w:p>
    <w:p w:rsidR="00892C42" w:rsidRPr="00560626" w:rsidRDefault="00892C42" w:rsidP="00892C42">
      <w:pPr>
        <w:jc w:val="center"/>
        <w:rPr>
          <w:sz w:val="28"/>
          <w:szCs w:val="28"/>
        </w:rPr>
      </w:pPr>
    </w:p>
    <w:p w:rsidR="00892C42" w:rsidRPr="00F5073F" w:rsidRDefault="00892C42" w:rsidP="00892C42">
      <w:pPr>
        <w:jc w:val="center"/>
        <w:rPr>
          <w:sz w:val="28"/>
          <w:szCs w:val="28"/>
        </w:rPr>
      </w:pPr>
    </w:p>
    <w:p w:rsidR="00892C42" w:rsidRDefault="00892C42" w:rsidP="00892C42">
      <w:pPr>
        <w:jc w:val="center"/>
        <w:rPr>
          <w:sz w:val="28"/>
          <w:szCs w:val="28"/>
        </w:rPr>
      </w:pPr>
    </w:p>
    <w:p w:rsidR="00892C42" w:rsidRPr="00E8336A" w:rsidRDefault="00892C42" w:rsidP="00892C42">
      <w:pPr>
        <w:jc w:val="center"/>
        <w:rPr>
          <w:sz w:val="28"/>
          <w:szCs w:val="28"/>
        </w:rPr>
      </w:pPr>
      <w:r w:rsidRPr="00F5073F">
        <w:rPr>
          <w:sz w:val="28"/>
          <w:szCs w:val="28"/>
        </w:rPr>
        <w:t>201</w:t>
      </w:r>
      <w:r w:rsidR="0088633E">
        <w:rPr>
          <w:sz w:val="28"/>
          <w:szCs w:val="28"/>
        </w:rPr>
        <w:t>8</w:t>
      </w:r>
      <w:r w:rsidRPr="00AD019E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г.</w:t>
      </w:r>
    </w:p>
    <w:p w:rsidR="00995082" w:rsidRDefault="00892C42" w:rsidP="00995082">
      <w:r w:rsidRPr="00F5073F">
        <w:rPr>
          <w:sz w:val="28"/>
          <w:szCs w:val="28"/>
        </w:rPr>
        <w:br w:type="page"/>
      </w:r>
      <w:r w:rsidR="00995082">
        <w:rPr>
          <w:sz w:val="28"/>
          <w:szCs w:val="28"/>
        </w:rPr>
        <w:lastRenderedPageBreak/>
        <w:t xml:space="preserve">Учебная программа составлена на основе </w:t>
      </w:r>
      <w:r w:rsidR="00995082" w:rsidRPr="0088633E">
        <w:rPr>
          <w:sz w:val="28"/>
          <w:szCs w:val="28"/>
        </w:rPr>
        <w:t xml:space="preserve">Образовательного стандарта высшего образования по </w:t>
      </w:r>
      <w:r w:rsidR="0088633E" w:rsidRPr="0088633E">
        <w:rPr>
          <w:sz w:val="28"/>
          <w:szCs w:val="28"/>
        </w:rPr>
        <w:t>1-23 01 04 Психология</w:t>
      </w:r>
      <w:r w:rsidR="00995082" w:rsidRPr="0088633E">
        <w:rPr>
          <w:sz w:val="28"/>
          <w:szCs w:val="28"/>
        </w:rPr>
        <w:t>, утвержденного 24.08.2012 г. № 108</w:t>
      </w:r>
    </w:p>
    <w:p w:rsidR="00892C42" w:rsidRDefault="00892C42" w:rsidP="00892C42">
      <w:pPr>
        <w:rPr>
          <w:sz w:val="28"/>
          <w:szCs w:val="28"/>
        </w:rPr>
      </w:pPr>
    </w:p>
    <w:p w:rsidR="00892C42" w:rsidRPr="00F5073F" w:rsidRDefault="00892C42" w:rsidP="00892C42">
      <w:pPr>
        <w:rPr>
          <w:sz w:val="28"/>
          <w:szCs w:val="28"/>
          <w:lang w:val="be-BY"/>
        </w:rPr>
      </w:pPr>
      <w:r w:rsidRPr="00F5073F">
        <w:rPr>
          <w:b/>
          <w:sz w:val="28"/>
          <w:szCs w:val="28"/>
        </w:rPr>
        <w:t>СОСТАВИТЕЛИ</w:t>
      </w:r>
      <w:r w:rsidRPr="00F5073F">
        <w:rPr>
          <w:sz w:val="28"/>
          <w:szCs w:val="28"/>
        </w:rPr>
        <w:t>:</w:t>
      </w:r>
    </w:p>
    <w:p w:rsidR="00892C42" w:rsidRPr="00F5073F" w:rsidRDefault="00892C42" w:rsidP="00892C42">
      <w:pPr>
        <w:rPr>
          <w:sz w:val="28"/>
          <w:szCs w:val="28"/>
        </w:rPr>
      </w:pPr>
    </w:p>
    <w:p w:rsidR="00892C42" w:rsidRPr="00F5073F" w:rsidRDefault="00892C42" w:rsidP="00892C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Г.В. Лагонда</w:t>
      </w:r>
      <w:r w:rsidRPr="00F5073F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Pr="00F5073F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F5073F">
        <w:rPr>
          <w:b/>
          <w:sz w:val="28"/>
          <w:szCs w:val="28"/>
        </w:rPr>
        <w:t xml:space="preserve"> </w:t>
      </w:r>
      <w:r w:rsidRPr="00F5073F">
        <w:rPr>
          <w:sz w:val="28"/>
          <w:szCs w:val="28"/>
        </w:rPr>
        <w:t xml:space="preserve">психологии </w:t>
      </w:r>
      <w:r>
        <w:rPr>
          <w:sz w:val="28"/>
          <w:szCs w:val="28"/>
        </w:rPr>
        <w:t>У</w:t>
      </w:r>
      <w:r w:rsidRPr="00F5073F">
        <w:rPr>
          <w:sz w:val="28"/>
          <w:szCs w:val="28"/>
        </w:rPr>
        <w:t>чреждения образования «Брес</w:t>
      </w:r>
      <w:r w:rsidRPr="00F5073F">
        <w:rPr>
          <w:sz w:val="28"/>
          <w:szCs w:val="28"/>
        </w:rPr>
        <w:t>т</w:t>
      </w:r>
      <w:r w:rsidRPr="00F5073F">
        <w:rPr>
          <w:sz w:val="28"/>
          <w:szCs w:val="28"/>
        </w:rPr>
        <w:t>ский государственный университет имени А.С. Пушкина», кандидат психол</w:t>
      </w:r>
      <w:r w:rsidRPr="00F5073F">
        <w:rPr>
          <w:sz w:val="28"/>
          <w:szCs w:val="28"/>
        </w:rPr>
        <w:t>о</w:t>
      </w:r>
      <w:r w:rsidRPr="00F5073F">
        <w:rPr>
          <w:sz w:val="28"/>
          <w:szCs w:val="28"/>
        </w:rPr>
        <w:t>гических наук, доцент</w:t>
      </w:r>
    </w:p>
    <w:p w:rsidR="00892C42" w:rsidRPr="00F5073F" w:rsidRDefault="00892C42" w:rsidP="00892C42">
      <w:pPr>
        <w:jc w:val="both"/>
        <w:rPr>
          <w:b/>
          <w:sz w:val="28"/>
          <w:szCs w:val="28"/>
        </w:rPr>
      </w:pPr>
    </w:p>
    <w:p w:rsidR="00892C42" w:rsidRPr="00F5073F" w:rsidRDefault="00892C42" w:rsidP="00892C42">
      <w:pPr>
        <w:jc w:val="both"/>
        <w:rPr>
          <w:b/>
          <w:sz w:val="28"/>
          <w:szCs w:val="28"/>
        </w:rPr>
      </w:pPr>
    </w:p>
    <w:p w:rsidR="00892C42" w:rsidRPr="00F5073F" w:rsidRDefault="00892C42" w:rsidP="00892C42">
      <w:pPr>
        <w:jc w:val="both"/>
        <w:rPr>
          <w:b/>
          <w:sz w:val="28"/>
          <w:szCs w:val="28"/>
        </w:rPr>
      </w:pPr>
    </w:p>
    <w:p w:rsidR="00892C42" w:rsidRPr="00F5073F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Pr="00560626" w:rsidRDefault="00892C42" w:rsidP="00892C42">
      <w:pPr>
        <w:rPr>
          <w:sz w:val="28"/>
          <w:szCs w:val="28"/>
        </w:rPr>
      </w:pPr>
    </w:p>
    <w:p w:rsidR="00892C42" w:rsidRDefault="00892C42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091C63" w:rsidRDefault="00091C63" w:rsidP="00892C42">
      <w:pPr>
        <w:rPr>
          <w:b/>
          <w:sz w:val="28"/>
          <w:szCs w:val="28"/>
        </w:rPr>
      </w:pPr>
    </w:p>
    <w:p w:rsidR="00892C42" w:rsidRPr="00560626" w:rsidRDefault="00892C42" w:rsidP="00892C42">
      <w:pPr>
        <w:rPr>
          <w:b/>
          <w:sz w:val="28"/>
          <w:szCs w:val="28"/>
        </w:rPr>
      </w:pPr>
    </w:p>
    <w:p w:rsidR="00892C42" w:rsidRDefault="00892C42" w:rsidP="00892C42">
      <w:pPr>
        <w:rPr>
          <w:b/>
          <w:sz w:val="28"/>
          <w:szCs w:val="28"/>
        </w:rPr>
      </w:pPr>
    </w:p>
    <w:p w:rsidR="00995082" w:rsidRDefault="00995082" w:rsidP="00892C42">
      <w:pPr>
        <w:rPr>
          <w:b/>
          <w:sz w:val="28"/>
          <w:szCs w:val="28"/>
        </w:rPr>
      </w:pPr>
    </w:p>
    <w:p w:rsidR="00995082" w:rsidRDefault="00995082" w:rsidP="00892C42">
      <w:pPr>
        <w:rPr>
          <w:b/>
          <w:sz w:val="28"/>
          <w:szCs w:val="28"/>
        </w:rPr>
      </w:pPr>
    </w:p>
    <w:p w:rsidR="00995082" w:rsidRPr="00560626" w:rsidRDefault="00995082" w:rsidP="00892C42">
      <w:pPr>
        <w:rPr>
          <w:b/>
          <w:sz w:val="28"/>
          <w:szCs w:val="28"/>
        </w:rPr>
      </w:pPr>
    </w:p>
    <w:p w:rsidR="00892C42" w:rsidRPr="00F5073F" w:rsidRDefault="00892C42" w:rsidP="00892C42">
      <w:pPr>
        <w:rPr>
          <w:b/>
          <w:sz w:val="28"/>
          <w:szCs w:val="28"/>
        </w:rPr>
      </w:pPr>
    </w:p>
    <w:p w:rsidR="00892C42" w:rsidRPr="00F5073F" w:rsidRDefault="00892C42" w:rsidP="00892C42">
      <w:pPr>
        <w:rPr>
          <w:sz w:val="28"/>
          <w:szCs w:val="28"/>
        </w:rPr>
      </w:pPr>
      <w:r w:rsidRPr="00F5073F">
        <w:rPr>
          <w:b/>
          <w:sz w:val="28"/>
          <w:szCs w:val="28"/>
        </w:rPr>
        <w:t>РЕКОМЕНДОВАНА К УТВЕРЖДЕНИЮ</w:t>
      </w:r>
      <w:r w:rsidRPr="00F5073F">
        <w:rPr>
          <w:sz w:val="28"/>
          <w:szCs w:val="28"/>
        </w:rPr>
        <w:t>:</w:t>
      </w:r>
      <w:r w:rsidRPr="00F5073F">
        <w:rPr>
          <w:sz w:val="28"/>
          <w:szCs w:val="28"/>
        </w:rPr>
        <w:br/>
      </w:r>
    </w:p>
    <w:p w:rsidR="00892C42" w:rsidRPr="00F5073F" w:rsidRDefault="00892C42" w:rsidP="00892C42">
      <w:pPr>
        <w:rPr>
          <w:sz w:val="28"/>
          <w:szCs w:val="28"/>
          <w:vertAlign w:val="superscript"/>
        </w:rPr>
      </w:pPr>
      <w:r w:rsidRPr="00F5073F">
        <w:rPr>
          <w:sz w:val="28"/>
          <w:szCs w:val="28"/>
        </w:rPr>
        <w:t xml:space="preserve">Кафедрой  психологии </w:t>
      </w:r>
      <w:r>
        <w:rPr>
          <w:sz w:val="28"/>
          <w:szCs w:val="28"/>
        </w:rPr>
        <w:t>У</w:t>
      </w:r>
      <w:r w:rsidRPr="00F5073F">
        <w:rPr>
          <w:sz w:val="28"/>
          <w:szCs w:val="28"/>
        </w:rPr>
        <w:t>чреждения образования «Брестский госуда</w:t>
      </w:r>
      <w:r>
        <w:rPr>
          <w:sz w:val="28"/>
          <w:szCs w:val="28"/>
        </w:rPr>
        <w:t>р</w:t>
      </w:r>
      <w:r w:rsidRPr="00F5073F">
        <w:rPr>
          <w:sz w:val="28"/>
          <w:szCs w:val="28"/>
        </w:rPr>
        <w:t>ственный университет имени А.С. Пушкина»</w:t>
      </w:r>
    </w:p>
    <w:p w:rsidR="00892C42" w:rsidRPr="00F5073F" w:rsidRDefault="00892C42" w:rsidP="00892C42">
      <w:pPr>
        <w:rPr>
          <w:sz w:val="28"/>
          <w:szCs w:val="28"/>
        </w:rPr>
      </w:pPr>
      <w:r w:rsidRPr="00F5073F">
        <w:rPr>
          <w:sz w:val="28"/>
          <w:szCs w:val="28"/>
        </w:rPr>
        <w:t>(протокол № ____ от ___________г.)</w:t>
      </w:r>
    </w:p>
    <w:p w:rsidR="00892C42" w:rsidRPr="00F5073F" w:rsidRDefault="00892C42" w:rsidP="00892C42">
      <w:pPr>
        <w:rPr>
          <w:sz w:val="28"/>
          <w:szCs w:val="28"/>
        </w:rPr>
      </w:pPr>
    </w:p>
    <w:p w:rsidR="00892C42" w:rsidRPr="00F5073F" w:rsidRDefault="00892C42" w:rsidP="00892C42">
      <w:pPr>
        <w:jc w:val="both"/>
        <w:rPr>
          <w:sz w:val="28"/>
          <w:szCs w:val="28"/>
        </w:rPr>
      </w:pPr>
      <w:r w:rsidRPr="00F5073F">
        <w:rPr>
          <w:sz w:val="28"/>
          <w:szCs w:val="28"/>
        </w:rPr>
        <w:t xml:space="preserve">Научно-методическим советом </w:t>
      </w:r>
      <w:r>
        <w:rPr>
          <w:sz w:val="28"/>
          <w:szCs w:val="28"/>
        </w:rPr>
        <w:t>У</w:t>
      </w:r>
      <w:r w:rsidRPr="00F5073F">
        <w:rPr>
          <w:sz w:val="28"/>
          <w:szCs w:val="28"/>
        </w:rPr>
        <w:t>чреждения образования «Брестский госуда</w:t>
      </w:r>
      <w:r w:rsidRPr="00F5073F">
        <w:rPr>
          <w:sz w:val="28"/>
          <w:szCs w:val="28"/>
        </w:rPr>
        <w:t>р</w:t>
      </w:r>
      <w:r w:rsidRPr="00F5073F">
        <w:rPr>
          <w:sz w:val="28"/>
          <w:szCs w:val="28"/>
        </w:rPr>
        <w:t>ственный университет имени А.С.</w:t>
      </w:r>
      <w:r w:rsidR="00091C63">
        <w:rPr>
          <w:sz w:val="28"/>
          <w:szCs w:val="28"/>
        </w:rPr>
        <w:t xml:space="preserve"> </w:t>
      </w:r>
      <w:r w:rsidRPr="00F5073F">
        <w:rPr>
          <w:sz w:val="28"/>
          <w:szCs w:val="28"/>
        </w:rPr>
        <w:t>Пушкина»</w:t>
      </w:r>
    </w:p>
    <w:p w:rsidR="00892C42" w:rsidRPr="00F5073F" w:rsidRDefault="00892C42" w:rsidP="00892C42">
      <w:pPr>
        <w:rPr>
          <w:sz w:val="28"/>
          <w:szCs w:val="28"/>
        </w:rPr>
      </w:pPr>
      <w:r w:rsidRPr="00F5073F">
        <w:rPr>
          <w:sz w:val="28"/>
          <w:szCs w:val="28"/>
        </w:rPr>
        <w:t>(протокол № ____ от ___________г.)</w:t>
      </w:r>
    </w:p>
    <w:p w:rsidR="00892C42" w:rsidRPr="00995082" w:rsidRDefault="002474F3" w:rsidP="0099508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327025</wp:posOffset>
                </wp:positionV>
                <wp:extent cx="1292225" cy="756285"/>
                <wp:effectExtent l="1905" t="3175" r="1270" b="254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225" cy="756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01.9pt;margin-top:25.75pt;width:101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" stroked="f" strokeweight="1pt">
                <v:stroke dashstyle="dash"/>
                <v:shadow color="#868686"/>
              </v:oval>
            </w:pict>
          </mc:Fallback>
        </mc:AlternateContent>
      </w:r>
      <w:r w:rsidR="00892C42">
        <w:rPr>
          <w:b/>
          <w:sz w:val="28"/>
          <w:szCs w:val="28"/>
        </w:rPr>
        <w:br w:type="page"/>
      </w:r>
      <w:r w:rsidR="00892C42" w:rsidRPr="00995082">
        <w:rPr>
          <w:b/>
          <w:bCs/>
          <w:sz w:val="28"/>
          <w:szCs w:val="28"/>
        </w:rPr>
        <w:lastRenderedPageBreak/>
        <w:t>ПОЯСНИТЕЛЬНАЯ ЗАПИСКА</w:t>
      </w:r>
    </w:p>
    <w:p w:rsidR="00892C42" w:rsidRPr="00995082" w:rsidRDefault="00892C42" w:rsidP="00995082">
      <w:pPr>
        <w:ind w:firstLine="709"/>
        <w:rPr>
          <w:sz w:val="28"/>
          <w:szCs w:val="28"/>
        </w:rPr>
      </w:pPr>
    </w:p>
    <w:p w:rsidR="00892C42" w:rsidRPr="00995082" w:rsidRDefault="00892C42" w:rsidP="00995082">
      <w:pPr>
        <w:ind w:firstLine="709"/>
        <w:jc w:val="both"/>
        <w:rPr>
          <w:bCs/>
          <w:sz w:val="28"/>
          <w:szCs w:val="28"/>
        </w:rPr>
      </w:pPr>
      <w:r w:rsidRPr="00995082">
        <w:rPr>
          <w:bCs/>
          <w:sz w:val="28"/>
          <w:szCs w:val="28"/>
        </w:rPr>
        <w:t>Учебная дисциплина «</w:t>
      </w:r>
      <w:r w:rsidR="0088633E">
        <w:rPr>
          <w:bCs/>
          <w:sz w:val="28"/>
          <w:szCs w:val="28"/>
        </w:rPr>
        <w:t>Основы психофизиологии</w:t>
      </w:r>
      <w:r w:rsidRPr="00995082">
        <w:rPr>
          <w:bCs/>
          <w:sz w:val="28"/>
          <w:szCs w:val="28"/>
        </w:rPr>
        <w:t xml:space="preserve">» является дисциплиной государственного компонента </w:t>
      </w:r>
      <w:r w:rsidR="0088633E">
        <w:rPr>
          <w:bCs/>
          <w:sz w:val="28"/>
          <w:szCs w:val="28"/>
        </w:rPr>
        <w:t>студентов</w:t>
      </w:r>
      <w:r w:rsidRPr="00995082">
        <w:rPr>
          <w:bCs/>
          <w:sz w:val="28"/>
          <w:szCs w:val="28"/>
        </w:rPr>
        <w:t xml:space="preserve"> специальности </w:t>
      </w:r>
      <w:r w:rsidR="0088633E">
        <w:rPr>
          <w:bCs/>
          <w:sz w:val="28"/>
          <w:szCs w:val="28"/>
        </w:rPr>
        <w:t>1-23 01 </w:t>
      </w:r>
      <w:r w:rsidR="0088633E" w:rsidRPr="0088633E">
        <w:rPr>
          <w:bCs/>
          <w:sz w:val="28"/>
          <w:szCs w:val="28"/>
        </w:rPr>
        <w:t xml:space="preserve">04 Психология </w:t>
      </w:r>
      <w:r w:rsidR="0088633E">
        <w:rPr>
          <w:bCs/>
          <w:sz w:val="28"/>
          <w:szCs w:val="28"/>
        </w:rPr>
        <w:t>и изучается во 3</w:t>
      </w:r>
      <w:r w:rsidR="000731BD" w:rsidRPr="00995082">
        <w:rPr>
          <w:bCs/>
          <w:sz w:val="28"/>
          <w:szCs w:val="28"/>
        </w:rPr>
        <w:t xml:space="preserve">-м </w:t>
      </w:r>
      <w:r w:rsidRPr="00995082">
        <w:rPr>
          <w:bCs/>
          <w:sz w:val="28"/>
          <w:szCs w:val="28"/>
        </w:rPr>
        <w:t>семестре.</w:t>
      </w:r>
    </w:p>
    <w:p w:rsidR="00892C42" w:rsidRPr="0088633E" w:rsidRDefault="0088633E" w:rsidP="009950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своей профессиональной деятельности психолог неизменно сталкивае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 с психосоматическими заболеваниями, влиянием психических состояний на протекание соматической патологии, психологическим потенцированием 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ствия медикаментов и другими проявлениями психофизической проблемы. Ее понимание и решение невозможно только на основе знаний о закономерностях функционирования психи</w:t>
      </w:r>
      <w:r w:rsidR="003C4B07">
        <w:rPr>
          <w:bCs/>
          <w:sz w:val="28"/>
          <w:szCs w:val="28"/>
        </w:rPr>
        <w:t>ки</w:t>
      </w:r>
      <w:r>
        <w:rPr>
          <w:bCs/>
          <w:sz w:val="28"/>
          <w:szCs w:val="28"/>
        </w:rPr>
        <w:t xml:space="preserve"> без учета закономерностей работы нейрогуморал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системы. Поэтому изучение основ психофизиологии является неотъемл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мой частью профессиональной подготовки будущих психологов</w:t>
      </w:r>
    </w:p>
    <w:p w:rsidR="0088633E" w:rsidRDefault="00892C42" w:rsidP="00995082">
      <w:pPr>
        <w:ind w:firstLine="709"/>
        <w:jc w:val="both"/>
        <w:rPr>
          <w:sz w:val="28"/>
          <w:szCs w:val="28"/>
        </w:rPr>
      </w:pPr>
      <w:r w:rsidRPr="00995082">
        <w:rPr>
          <w:sz w:val="28"/>
          <w:szCs w:val="28"/>
        </w:rPr>
        <w:t>Методологической основой построения данной программы явились:  о</w:t>
      </w:r>
      <w:r w:rsidRPr="00995082">
        <w:rPr>
          <w:sz w:val="28"/>
          <w:szCs w:val="28"/>
        </w:rPr>
        <w:t>б</w:t>
      </w:r>
      <w:r w:rsidRPr="00995082">
        <w:rPr>
          <w:sz w:val="28"/>
          <w:szCs w:val="28"/>
        </w:rPr>
        <w:t xml:space="preserve">щая </w:t>
      </w:r>
      <w:r w:rsidR="0088633E">
        <w:rPr>
          <w:sz w:val="28"/>
          <w:szCs w:val="28"/>
        </w:rPr>
        <w:t>психология</w:t>
      </w:r>
      <w:r w:rsidRPr="00995082">
        <w:rPr>
          <w:sz w:val="28"/>
          <w:szCs w:val="28"/>
        </w:rPr>
        <w:t xml:space="preserve">, </w:t>
      </w:r>
      <w:r w:rsidR="0088633E">
        <w:rPr>
          <w:sz w:val="28"/>
          <w:szCs w:val="28"/>
        </w:rPr>
        <w:t>психология активности</w:t>
      </w:r>
      <w:r w:rsidRPr="00995082">
        <w:rPr>
          <w:sz w:val="28"/>
          <w:szCs w:val="28"/>
        </w:rPr>
        <w:t xml:space="preserve">, </w:t>
      </w:r>
      <w:r w:rsidR="0088633E">
        <w:rPr>
          <w:sz w:val="28"/>
          <w:szCs w:val="28"/>
        </w:rPr>
        <w:t xml:space="preserve">физиологические основы поведения человека. </w:t>
      </w:r>
    </w:p>
    <w:p w:rsidR="00892C42" w:rsidRPr="00995082" w:rsidRDefault="00892C42" w:rsidP="00995082">
      <w:pPr>
        <w:ind w:firstLine="709"/>
        <w:jc w:val="both"/>
        <w:rPr>
          <w:sz w:val="28"/>
          <w:szCs w:val="28"/>
        </w:rPr>
      </w:pPr>
      <w:r w:rsidRPr="00995082">
        <w:rPr>
          <w:bCs/>
          <w:sz w:val="28"/>
          <w:szCs w:val="28"/>
        </w:rPr>
        <w:t>Учебная дисциплина «</w:t>
      </w:r>
      <w:r w:rsidR="0088633E">
        <w:rPr>
          <w:bCs/>
          <w:sz w:val="28"/>
          <w:szCs w:val="28"/>
        </w:rPr>
        <w:t>Основы психофизиологии</w:t>
      </w:r>
      <w:r w:rsidRPr="00995082">
        <w:rPr>
          <w:bCs/>
          <w:sz w:val="28"/>
          <w:szCs w:val="28"/>
        </w:rPr>
        <w:t>»</w:t>
      </w:r>
      <w:r w:rsidRPr="00995082">
        <w:rPr>
          <w:b/>
          <w:bCs/>
          <w:sz w:val="28"/>
          <w:szCs w:val="28"/>
        </w:rPr>
        <w:t xml:space="preserve"> </w:t>
      </w:r>
      <w:r w:rsidRPr="00995082">
        <w:rPr>
          <w:bCs/>
          <w:sz w:val="28"/>
          <w:szCs w:val="28"/>
        </w:rPr>
        <w:t>связана со следующ</w:t>
      </w:r>
      <w:r w:rsidRPr="00995082">
        <w:rPr>
          <w:bCs/>
          <w:sz w:val="28"/>
          <w:szCs w:val="28"/>
        </w:rPr>
        <w:t>и</w:t>
      </w:r>
      <w:r w:rsidRPr="00995082">
        <w:rPr>
          <w:bCs/>
          <w:sz w:val="28"/>
          <w:szCs w:val="28"/>
        </w:rPr>
        <w:t>ми дисциплинами учебного плана обучения по специальности: «</w:t>
      </w:r>
      <w:r w:rsidR="003C4B07">
        <w:rPr>
          <w:bCs/>
          <w:sz w:val="28"/>
          <w:szCs w:val="28"/>
        </w:rPr>
        <w:t>Нейропсихол</w:t>
      </w:r>
      <w:r w:rsidR="003C4B07">
        <w:rPr>
          <w:bCs/>
          <w:sz w:val="28"/>
          <w:szCs w:val="28"/>
        </w:rPr>
        <w:t>о</w:t>
      </w:r>
      <w:r w:rsidR="003C4B07">
        <w:rPr>
          <w:bCs/>
          <w:sz w:val="28"/>
          <w:szCs w:val="28"/>
        </w:rPr>
        <w:t>гия</w:t>
      </w:r>
      <w:r w:rsidRPr="00995082">
        <w:rPr>
          <w:bCs/>
          <w:sz w:val="28"/>
          <w:szCs w:val="28"/>
        </w:rPr>
        <w:t>», «Клиническая психология», «</w:t>
      </w:r>
      <w:r w:rsidR="003C4B07">
        <w:rPr>
          <w:bCs/>
          <w:sz w:val="28"/>
          <w:szCs w:val="28"/>
        </w:rPr>
        <w:t>Медицинская психология</w:t>
      </w:r>
      <w:r w:rsidRPr="00995082">
        <w:rPr>
          <w:bCs/>
          <w:sz w:val="28"/>
          <w:szCs w:val="28"/>
        </w:rPr>
        <w:t>», «</w:t>
      </w:r>
      <w:r w:rsidR="003C4B07">
        <w:rPr>
          <w:sz w:val="28"/>
          <w:szCs w:val="28"/>
        </w:rPr>
        <w:t>Физиологич</w:t>
      </w:r>
      <w:r w:rsidR="003C4B07">
        <w:rPr>
          <w:sz w:val="28"/>
          <w:szCs w:val="28"/>
        </w:rPr>
        <w:t>е</w:t>
      </w:r>
      <w:r w:rsidR="003C4B07">
        <w:rPr>
          <w:sz w:val="28"/>
          <w:szCs w:val="28"/>
        </w:rPr>
        <w:t>ские основы поведения человека</w:t>
      </w:r>
      <w:r w:rsidRPr="00995082">
        <w:rPr>
          <w:bCs/>
          <w:sz w:val="28"/>
          <w:szCs w:val="28"/>
        </w:rPr>
        <w:t>»</w:t>
      </w:r>
    </w:p>
    <w:p w:rsidR="00892C42" w:rsidRPr="00995082" w:rsidRDefault="00892C42" w:rsidP="00995082">
      <w:pPr>
        <w:ind w:firstLine="709"/>
        <w:jc w:val="both"/>
        <w:rPr>
          <w:bCs/>
          <w:sz w:val="28"/>
          <w:szCs w:val="28"/>
        </w:rPr>
      </w:pPr>
      <w:r w:rsidRPr="00995082">
        <w:rPr>
          <w:b/>
          <w:bCs/>
          <w:sz w:val="28"/>
          <w:szCs w:val="28"/>
        </w:rPr>
        <w:t xml:space="preserve">Цель: </w:t>
      </w:r>
      <w:r w:rsidRPr="00995082">
        <w:rPr>
          <w:bCs/>
          <w:sz w:val="28"/>
          <w:szCs w:val="28"/>
        </w:rPr>
        <w:t xml:space="preserve">формирование у магистрантов умений </w:t>
      </w:r>
      <w:r w:rsidR="003C4B07">
        <w:rPr>
          <w:bCs/>
          <w:sz w:val="28"/>
          <w:szCs w:val="28"/>
        </w:rPr>
        <w:t>решения проблем психос</w:t>
      </w:r>
      <w:r w:rsidR="003C4B07">
        <w:rPr>
          <w:bCs/>
          <w:sz w:val="28"/>
          <w:szCs w:val="28"/>
        </w:rPr>
        <w:t>о</w:t>
      </w:r>
      <w:r w:rsidR="003C4B07">
        <w:rPr>
          <w:bCs/>
          <w:sz w:val="28"/>
          <w:szCs w:val="28"/>
        </w:rPr>
        <w:t>матического характера в процессе осуществления психологической помощи</w:t>
      </w:r>
      <w:r w:rsidRPr="00995082">
        <w:rPr>
          <w:bCs/>
          <w:sz w:val="28"/>
          <w:szCs w:val="28"/>
        </w:rPr>
        <w:t xml:space="preserve">.  </w:t>
      </w:r>
    </w:p>
    <w:p w:rsidR="00892C42" w:rsidRPr="00995082" w:rsidRDefault="00892C42" w:rsidP="00995082">
      <w:pPr>
        <w:ind w:firstLine="709"/>
        <w:jc w:val="both"/>
        <w:rPr>
          <w:sz w:val="28"/>
          <w:szCs w:val="28"/>
        </w:rPr>
      </w:pPr>
      <w:r w:rsidRPr="00995082">
        <w:rPr>
          <w:b/>
          <w:bCs/>
          <w:sz w:val="28"/>
          <w:szCs w:val="28"/>
        </w:rPr>
        <w:t>Задачи:</w:t>
      </w:r>
    </w:p>
    <w:p w:rsidR="00892C42" w:rsidRPr="00995082" w:rsidRDefault="00892C42" w:rsidP="00995082">
      <w:pPr>
        <w:ind w:firstLine="709"/>
        <w:jc w:val="both"/>
        <w:rPr>
          <w:sz w:val="28"/>
          <w:szCs w:val="28"/>
        </w:rPr>
      </w:pPr>
      <w:r w:rsidRPr="00995082">
        <w:rPr>
          <w:bCs/>
          <w:sz w:val="28"/>
          <w:szCs w:val="28"/>
        </w:rPr>
        <w:t xml:space="preserve">– </w:t>
      </w:r>
      <w:r w:rsidRPr="00995082">
        <w:rPr>
          <w:sz w:val="28"/>
          <w:szCs w:val="28"/>
        </w:rPr>
        <w:t xml:space="preserve">овладение системой теоретических знаний по </w:t>
      </w:r>
      <w:r w:rsidR="003C4B07">
        <w:rPr>
          <w:sz w:val="28"/>
          <w:szCs w:val="28"/>
        </w:rPr>
        <w:t>механизмам взаимного влияния тела и психики человека</w:t>
      </w:r>
      <w:r w:rsidRPr="00995082">
        <w:rPr>
          <w:sz w:val="28"/>
          <w:szCs w:val="28"/>
        </w:rPr>
        <w:t>;</w:t>
      </w:r>
    </w:p>
    <w:p w:rsidR="00892C42" w:rsidRPr="00995082" w:rsidRDefault="00892C42" w:rsidP="00995082">
      <w:pPr>
        <w:ind w:firstLine="709"/>
        <w:jc w:val="both"/>
        <w:rPr>
          <w:sz w:val="28"/>
          <w:szCs w:val="28"/>
        </w:rPr>
      </w:pPr>
      <w:r w:rsidRPr="00995082">
        <w:rPr>
          <w:sz w:val="28"/>
          <w:szCs w:val="28"/>
        </w:rPr>
        <w:t xml:space="preserve">– освоение навыков </w:t>
      </w:r>
      <w:r w:rsidR="003C4B07">
        <w:rPr>
          <w:sz w:val="28"/>
          <w:szCs w:val="28"/>
        </w:rPr>
        <w:t>анализа психофизиологических состояний индивида</w:t>
      </w:r>
      <w:r w:rsidRPr="00995082">
        <w:rPr>
          <w:sz w:val="28"/>
          <w:szCs w:val="28"/>
        </w:rPr>
        <w:t>;</w:t>
      </w:r>
    </w:p>
    <w:p w:rsidR="00892C42" w:rsidRPr="00995082" w:rsidRDefault="00892C42" w:rsidP="00995082">
      <w:pPr>
        <w:ind w:firstLine="709"/>
        <w:jc w:val="both"/>
        <w:rPr>
          <w:sz w:val="28"/>
          <w:szCs w:val="28"/>
        </w:rPr>
      </w:pPr>
      <w:r w:rsidRPr="00995082">
        <w:rPr>
          <w:sz w:val="28"/>
          <w:szCs w:val="28"/>
        </w:rPr>
        <w:t xml:space="preserve">– освоение навыков психодиагностики </w:t>
      </w:r>
      <w:r w:rsidR="003C4B07">
        <w:rPr>
          <w:sz w:val="28"/>
          <w:szCs w:val="28"/>
        </w:rPr>
        <w:t>психодинамических характер</w:t>
      </w:r>
      <w:r w:rsidR="003C4B07">
        <w:rPr>
          <w:sz w:val="28"/>
          <w:szCs w:val="28"/>
        </w:rPr>
        <w:t>и</w:t>
      </w:r>
      <w:r w:rsidR="003C4B07">
        <w:rPr>
          <w:sz w:val="28"/>
          <w:szCs w:val="28"/>
        </w:rPr>
        <w:t>стик нервной системы индивида</w:t>
      </w:r>
      <w:r w:rsidRPr="00995082">
        <w:rPr>
          <w:sz w:val="28"/>
          <w:szCs w:val="28"/>
        </w:rPr>
        <w:t>;</w:t>
      </w:r>
    </w:p>
    <w:p w:rsidR="00892C42" w:rsidRPr="00995082" w:rsidRDefault="00892C42" w:rsidP="00995082">
      <w:pPr>
        <w:ind w:firstLine="709"/>
        <w:jc w:val="both"/>
        <w:rPr>
          <w:sz w:val="28"/>
          <w:szCs w:val="28"/>
        </w:rPr>
      </w:pPr>
      <w:r w:rsidRPr="00995082">
        <w:rPr>
          <w:bCs/>
          <w:sz w:val="28"/>
          <w:szCs w:val="28"/>
        </w:rPr>
        <w:t xml:space="preserve">– развитие умений </w:t>
      </w:r>
      <w:r w:rsidR="003C4B07">
        <w:rPr>
          <w:bCs/>
          <w:sz w:val="28"/>
          <w:szCs w:val="28"/>
        </w:rPr>
        <w:t>формирования продуктивных функциональных систем человека</w:t>
      </w:r>
      <w:r w:rsidRPr="00995082">
        <w:rPr>
          <w:sz w:val="28"/>
          <w:szCs w:val="28"/>
        </w:rPr>
        <w:t>;</w:t>
      </w:r>
    </w:p>
    <w:p w:rsidR="00892C42" w:rsidRPr="00995082" w:rsidRDefault="00892C42" w:rsidP="00995082">
      <w:pPr>
        <w:ind w:firstLine="709"/>
        <w:jc w:val="both"/>
        <w:rPr>
          <w:sz w:val="28"/>
          <w:szCs w:val="28"/>
        </w:rPr>
      </w:pPr>
      <w:r w:rsidRPr="00995082">
        <w:rPr>
          <w:bCs/>
          <w:sz w:val="28"/>
          <w:szCs w:val="28"/>
        </w:rPr>
        <w:t xml:space="preserve">– развитие умений </w:t>
      </w:r>
      <w:r w:rsidR="003C4B07">
        <w:rPr>
          <w:bCs/>
          <w:sz w:val="28"/>
          <w:szCs w:val="28"/>
        </w:rPr>
        <w:t>регуляции психофизиологических состояний индив</w:t>
      </w:r>
      <w:r w:rsidR="003C4B07">
        <w:rPr>
          <w:bCs/>
          <w:sz w:val="28"/>
          <w:szCs w:val="28"/>
        </w:rPr>
        <w:t>и</w:t>
      </w:r>
      <w:r w:rsidR="003C4B07">
        <w:rPr>
          <w:bCs/>
          <w:sz w:val="28"/>
          <w:szCs w:val="28"/>
        </w:rPr>
        <w:t>да</w:t>
      </w:r>
      <w:r w:rsidRPr="00995082">
        <w:rPr>
          <w:sz w:val="28"/>
          <w:szCs w:val="28"/>
        </w:rPr>
        <w:t>.</w:t>
      </w:r>
    </w:p>
    <w:p w:rsidR="00ED536D" w:rsidRDefault="00ED536D" w:rsidP="00013066">
      <w:pPr>
        <w:ind w:left="709"/>
        <w:rPr>
          <w:bCs/>
          <w:sz w:val="28"/>
          <w:szCs w:val="28"/>
        </w:rPr>
      </w:pPr>
      <w:r w:rsidRPr="00F5073F">
        <w:rPr>
          <w:bCs/>
          <w:sz w:val="28"/>
          <w:szCs w:val="28"/>
        </w:rPr>
        <w:t>В результате изу</w:t>
      </w:r>
      <w:r>
        <w:rPr>
          <w:bCs/>
          <w:sz w:val="28"/>
          <w:szCs w:val="28"/>
        </w:rPr>
        <w:t>чения учебной дисциплины магистранты долж</w:t>
      </w:r>
      <w:r w:rsidRPr="00F5073F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</w:p>
    <w:p w:rsidR="00ED536D" w:rsidRPr="00A12702" w:rsidRDefault="00ED536D" w:rsidP="00013066">
      <w:pPr>
        <w:ind w:left="709"/>
        <w:rPr>
          <w:bCs/>
          <w:sz w:val="28"/>
          <w:szCs w:val="28"/>
        </w:rPr>
      </w:pPr>
      <w:r w:rsidRPr="00F5073F">
        <w:rPr>
          <w:b/>
          <w:bCs/>
          <w:i/>
          <w:sz w:val="28"/>
          <w:szCs w:val="28"/>
        </w:rPr>
        <w:t>знать</w:t>
      </w:r>
      <w:r w:rsidRPr="00F5073F">
        <w:rPr>
          <w:b/>
          <w:bCs/>
          <w:sz w:val="28"/>
          <w:szCs w:val="28"/>
        </w:rPr>
        <w:t xml:space="preserve">:  </w:t>
      </w:r>
    </w:p>
    <w:p w:rsidR="00ED536D" w:rsidRPr="00F5073F" w:rsidRDefault="00ED536D" w:rsidP="00ED536D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– </w:t>
      </w:r>
      <w:r w:rsidRPr="00F5073F">
        <w:rPr>
          <w:sz w:val="28"/>
          <w:szCs w:val="28"/>
          <w:lang w:val="be-BY"/>
        </w:rPr>
        <w:t xml:space="preserve">основные теоретические подходы к </w:t>
      </w:r>
      <w:r>
        <w:rPr>
          <w:sz w:val="28"/>
          <w:szCs w:val="28"/>
          <w:lang w:val="be-BY"/>
        </w:rPr>
        <w:t xml:space="preserve">пониманию </w:t>
      </w:r>
      <w:r w:rsidR="00681D21">
        <w:rPr>
          <w:sz w:val="28"/>
          <w:szCs w:val="28"/>
          <w:lang w:val="be-BY"/>
        </w:rPr>
        <w:t>психофизической проблемы</w:t>
      </w:r>
      <w:r w:rsidRPr="00F5073F">
        <w:rPr>
          <w:sz w:val="28"/>
          <w:szCs w:val="28"/>
          <w:lang w:val="be-BY"/>
        </w:rPr>
        <w:t>;</w:t>
      </w:r>
    </w:p>
    <w:p w:rsidR="00ED536D" w:rsidRPr="00F5073F" w:rsidRDefault="00ED536D" w:rsidP="00ED536D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– разрешающую способность клинических методик в психодиагностике </w:t>
      </w:r>
      <w:r w:rsidR="00681D21">
        <w:rPr>
          <w:sz w:val="28"/>
          <w:szCs w:val="28"/>
          <w:lang w:val="be-BY"/>
        </w:rPr>
        <w:t>психофизиологических функциональных состояний</w:t>
      </w:r>
      <w:r w:rsidRPr="00F5073F">
        <w:rPr>
          <w:sz w:val="28"/>
          <w:szCs w:val="28"/>
          <w:lang w:val="be-BY"/>
        </w:rPr>
        <w:t>;</w:t>
      </w:r>
    </w:p>
    <w:p w:rsidR="00ED536D" w:rsidRPr="00F5073F" w:rsidRDefault="00ED536D" w:rsidP="00ED536D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– разрешающую способность стандартизированных методик в психодиагностике </w:t>
      </w:r>
      <w:r w:rsidR="00681D21">
        <w:rPr>
          <w:sz w:val="28"/>
          <w:szCs w:val="28"/>
          <w:lang w:val="be-BY"/>
        </w:rPr>
        <w:t>психофизиологических функциональных состояний</w:t>
      </w:r>
      <w:r w:rsidRPr="00F5073F">
        <w:rPr>
          <w:sz w:val="28"/>
          <w:szCs w:val="28"/>
          <w:lang w:val="be-BY"/>
        </w:rPr>
        <w:t xml:space="preserve">; </w:t>
      </w:r>
    </w:p>
    <w:p w:rsidR="00ED536D" w:rsidRPr="00F5073F" w:rsidRDefault="00ED536D" w:rsidP="00ED536D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– возможности использования разнопарадигмальных психотехник в коррекции </w:t>
      </w:r>
      <w:r w:rsidR="00681D21">
        <w:rPr>
          <w:sz w:val="28"/>
          <w:szCs w:val="28"/>
          <w:lang w:val="be-BY"/>
        </w:rPr>
        <w:t>психофизиологических функциональных состояний</w:t>
      </w:r>
      <w:r w:rsidRPr="00F5073F">
        <w:rPr>
          <w:sz w:val="28"/>
          <w:szCs w:val="28"/>
          <w:lang w:val="be-BY"/>
        </w:rPr>
        <w:t>;</w:t>
      </w:r>
    </w:p>
    <w:p w:rsidR="00ED536D" w:rsidRPr="00A12702" w:rsidRDefault="00ED536D" w:rsidP="00013066">
      <w:pPr>
        <w:ind w:firstLine="360"/>
        <w:jc w:val="both"/>
        <w:rPr>
          <w:color w:val="3366FF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Pr="00F5073F">
        <w:rPr>
          <w:b/>
          <w:bCs/>
          <w:sz w:val="28"/>
          <w:szCs w:val="28"/>
        </w:rPr>
        <w:t xml:space="preserve"> </w:t>
      </w:r>
      <w:r w:rsidRPr="00F5073F">
        <w:rPr>
          <w:b/>
          <w:bCs/>
          <w:i/>
          <w:sz w:val="28"/>
          <w:szCs w:val="28"/>
        </w:rPr>
        <w:t>уметь</w:t>
      </w:r>
      <w:r w:rsidRPr="00F5073F">
        <w:rPr>
          <w:b/>
          <w:bCs/>
          <w:sz w:val="28"/>
          <w:szCs w:val="28"/>
        </w:rPr>
        <w:t>:</w:t>
      </w:r>
    </w:p>
    <w:p w:rsidR="00ED536D" w:rsidRPr="00BD23B7" w:rsidRDefault="00ED536D" w:rsidP="00ED536D">
      <w:pPr>
        <w:pStyle w:val="6"/>
        <w:numPr>
          <w:ilvl w:val="0"/>
          <w:numId w:val="31"/>
        </w:numPr>
        <w:tabs>
          <w:tab w:val="left" w:pos="851"/>
        </w:tabs>
        <w:ind w:left="0" w:firstLine="709"/>
      </w:pPr>
      <w:r w:rsidRPr="00BD23B7">
        <w:rPr>
          <w:lang w:val="be-BY"/>
        </w:rPr>
        <w:lastRenderedPageBreak/>
        <w:t xml:space="preserve"> пользоваться клиническими и стандартизированными методиками психодиагностики </w:t>
      </w:r>
      <w:r w:rsidR="00681D21">
        <w:rPr>
          <w:szCs w:val="28"/>
          <w:lang w:val="be-BY"/>
        </w:rPr>
        <w:t>психофизиологических функциональных состояний</w:t>
      </w:r>
      <w:r>
        <w:rPr>
          <w:lang w:val="be-BY"/>
        </w:rPr>
        <w:t>;</w:t>
      </w:r>
    </w:p>
    <w:p w:rsidR="00ED536D" w:rsidRPr="00F5073F" w:rsidRDefault="00ED536D" w:rsidP="00ED536D">
      <w:pPr>
        <w:pStyle w:val="6"/>
        <w:numPr>
          <w:ilvl w:val="0"/>
          <w:numId w:val="31"/>
        </w:numPr>
        <w:tabs>
          <w:tab w:val="left" w:pos="851"/>
        </w:tabs>
        <w:ind w:left="0" w:firstLine="709"/>
      </w:pPr>
      <w:r w:rsidRPr="00F5073F">
        <w:t xml:space="preserve"> </w:t>
      </w:r>
      <w:r>
        <w:t xml:space="preserve">использовать психодиагностический инструментарий в соответствии с проблемами, решаемыми </w:t>
      </w:r>
      <w:r w:rsidR="00681D21">
        <w:t>в типичных ситуациях</w:t>
      </w:r>
      <w:r w:rsidRPr="00F5073F">
        <w:t>;</w:t>
      </w:r>
    </w:p>
    <w:p w:rsidR="00ED536D" w:rsidRPr="00F5073F" w:rsidRDefault="00ED536D" w:rsidP="00ED536D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ab/>
        <w:t>– </w:t>
      </w:r>
      <w:r w:rsidRPr="00F5073F">
        <w:rPr>
          <w:bCs/>
          <w:sz w:val="28"/>
          <w:szCs w:val="28"/>
        </w:rPr>
        <w:t xml:space="preserve">строить программу </w:t>
      </w:r>
      <w:r>
        <w:rPr>
          <w:bCs/>
          <w:sz w:val="28"/>
          <w:szCs w:val="28"/>
        </w:rPr>
        <w:t xml:space="preserve">психокоррекции с учетом поступившего запроса и особенностей </w:t>
      </w:r>
      <w:r w:rsidR="00681D21">
        <w:rPr>
          <w:sz w:val="28"/>
          <w:szCs w:val="28"/>
          <w:lang w:val="be-BY"/>
        </w:rPr>
        <w:t>психофизиологических функциональных состояний индивида</w:t>
      </w:r>
      <w:r w:rsidRPr="00F5073F">
        <w:rPr>
          <w:bCs/>
          <w:sz w:val="28"/>
          <w:szCs w:val="28"/>
        </w:rPr>
        <w:t>;</w:t>
      </w:r>
    </w:p>
    <w:p w:rsidR="00892C42" w:rsidRPr="00995082" w:rsidRDefault="00ED536D" w:rsidP="00681D21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892C42" w:rsidRPr="00995082">
        <w:rPr>
          <w:sz w:val="28"/>
          <w:szCs w:val="28"/>
          <w:lang w:val="be-BY"/>
        </w:rPr>
        <w:t xml:space="preserve">Содержание учебной дисциплины направлено на формирование следующих </w:t>
      </w:r>
      <w:r w:rsidR="00892C42" w:rsidRPr="00995082">
        <w:rPr>
          <w:i/>
          <w:sz w:val="28"/>
          <w:szCs w:val="28"/>
          <w:lang w:val="be-BY"/>
        </w:rPr>
        <w:t xml:space="preserve">компетенций </w:t>
      </w:r>
      <w:r w:rsidR="00681D21">
        <w:rPr>
          <w:sz w:val="28"/>
          <w:szCs w:val="28"/>
          <w:lang w:val="be-BY"/>
        </w:rPr>
        <w:t>студента</w:t>
      </w:r>
      <w:r w:rsidR="00892C42" w:rsidRPr="00995082">
        <w:rPr>
          <w:sz w:val="28"/>
          <w:szCs w:val="28"/>
          <w:lang w:val="be-BY"/>
        </w:rPr>
        <w:t>:</w:t>
      </w:r>
    </w:p>
    <w:p w:rsidR="00315E83" w:rsidRPr="00995082" w:rsidRDefault="00315E83" w:rsidP="00995082">
      <w:pPr>
        <w:ind w:firstLine="709"/>
        <w:jc w:val="both"/>
        <w:rPr>
          <w:sz w:val="28"/>
          <w:szCs w:val="28"/>
          <w:lang w:val="be-BY"/>
        </w:rPr>
      </w:pPr>
      <w:r w:rsidRPr="00995082">
        <w:rPr>
          <w:sz w:val="28"/>
          <w:szCs w:val="28"/>
          <w:lang w:val="be-BY"/>
        </w:rPr>
        <w:t>АК-2. Выявлять и формулировать научные проблемы в конкретной области психологии.</w:t>
      </w:r>
    </w:p>
    <w:p w:rsidR="00315E83" w:rsidRPr="00995082" w:rsidRDefault="00315E83" w:rsidP="00995082">
      <w:pPr>
        <w:ind w:firstLine="709"/>
        <w:jc w:val="both"/>
        <w:rPr>
          <w:sz w:val="28"/>
          <w:szCs w:val="28"/>
          <w:lang w:val="be-BY"/>
        </w:rPr>
      </w:pPr>
      <w:r w:rsidRPr="00995082">
        <w:rPr>
          <w:sz w:val="28"/>
          <w:szCs w:val="28"/>
          <w:lang w:val="be-BY"/>
        </w:rPr>
        <w:t>АК-3. Генерировать научные гипотезы, предложения, идеи и разрабатывать программы их проверки.</w:t>
      </w:r>
    </w:p>
    <w:p w:rsidR="00315E83" w:rsidRPr="00995082" w:rsidRDefault="00315E83" w:rsidP="00995082">
      <w:pPr>
        <w:ind w:firstLine="709"/>
        <w:jc w:val="both"/>
        <w:rPr>
          <w:sz w:val="28"/>
          <w:szCs w:val="28"/>
          <w:lang w:val="be-BY"/>
        </w:rPr>
      </w:pPr>
      <w:r w:rsidRPr="00995082">
        <w:rPr>
          <w:sz w:val="28"/>
          <w:szCs w:val="28"/>
          <w:lang w:val="be-BY"/>
        </w:rPr>
        <w:t>СЛК-3. Формировать и аргументировать собственные суждения и профессиональную позицию.</w:t>
      </w:r>
    </w:p>
    <w:p w:rsidR="00315E83" w:rsidRPr="00995082" w:rsidRDefault="00315E83" w:rsidP="00995082">
      <w:pPr>
        <w:ind w:firstLine="709"/>
        <w:jc w:val="both"/>
        <w:rPr>
          <w:sz w:val="28"/>
          <w:szCs w:val="28"/>
          <w:lang w:val="be-BY"/>
        </w:rPr>
      </w:pPr>
      <w:r w:rsidRPr="00995082">
        <w:rPr>
          <w:sz w:val="28"/>
          <w:szCs w:val="28"/>
          <w:lang w:val="be-BY"/>
        </w:rPr>
        <w:t>СЛК-4. Анализировать и принимать решения по социальным, этическим, научным и иным проблемам, возникающим в профессиональной деятельности.</w:t>
      </w:r>
    </w:p>
    <w:p w:rsidR="00315E83" w:rsidRPr="00995082" w:rsidRDefault="00315E83" w:rsidP="00995082">
      <w:pPr>
        <w:ind w:firstLine="709"/>
        <w:jc w:val="both"/>
        <w:rPr>
          <w:sz w:val="28"/>
          <w:szCs w:val="28"/>
          <w:lang w:val="be-BY"/>
        </w:rPr>
      </w:pPr>
      <w:r w:rsidRPr="00995082">
        <w:rPr>
          <w:sz w:val="28"/>
          <w:szCs w:val="28"/>
          <w:lang w:val="be-BY"/>
        </w:rPr>
        <w:t>СЛК-6. Логично, аргументированно и ясно строить устную и письменную речь, использовать навыки публичной речи, ведения дискуссии и полемики.</w:t>
      </w:r>
    </w:p>
    <w:p w:rsidR="00315E83" w:rsidRPr="00995082" w:rsidRDefault="00315E83" w:rsidP="00995082">
      <w:pPr>
        <w:ind w:firstLine="709"/>
        <w:jc w:val="both"/>
        <w:rPr>
          <w:sz w:val="28"/>
          <w:szCs w:val="28"/>
          <w:lang w:val="be-BY"/>
        </w:rPr>
      </w:pPr>
      <w:r w:rsidRPr="00995082">
        <w:rPr>
          <w:sz w:val="28"/>
          <w:szCs w:val="28"/>
          <w:lang w:val="be-BY"/>
        </w:rPr>
        <w:t>ПК-11. Проводить диагностику и экспертизу психологических свойств и состояний, характеристик психических процессов, различных видов деятельности индивидов и групп на основе инновационных разработок.</w:t>
      </w:r>
    </w:p>
    <w:p w:rsidR="00892C42" w:rsidRPr="00995082" w:rsidRDefault="00315E83" w:rsidP="00995082">
      <w:pPr>
        <w:ind w:firstLine="709"/>
        <w:jc w:val="both"/>
        <w:rPr>
          <w:sz w:val="28"/>
          <w:szCs w:val="28"/>
          <w:lang w:val="be-BY"/>
        </w:rPr>
      </w:pPr>
      <w:r w:rsidRPr="00995082">
        <w:rPr>
          <w:sz w:val="28"/>
          <w:szCs w:val="28"/>
          <w:lang w:val="be-BY"/>
        </w:rPr>
        <w:t>ПК-12. Планировать и проводить необходимые психологические измерения, обработку результатов, подготовку психологических заключений и рекомендаций.</w:t>
      </w:r>
    </w:p>
    <w:p w:rsidR="00E466F4" w:rsidRPr="00995082" w:rsidRDefault="00E466F4" w:rsidP="0099508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995082">
        <w:rPr>
          <w:sz w:val="28"/>
          <w:szCs w:val="28"/>
        </w:rPr>
        <w:t>В соответствии с учебным планом на данную дисциплину для дневной формы получения высшего образования отводится 152 часа, из них 70 часа аудиторных занятий (30 лекционных и 40 практических). Форма контроля зн</w:t>
      </w:r>
      <w:r w:rsidRPr="00995082">
        <w:rPr>
          <w:sz w:val="28"/>
          <w:szCs w:val="28"/>
        </w:rPr>
        <w:t>а</w:t>
      </w:r>
      <w:r w:rsidRPr="00995082">
        <w:rPr>
          <w:sz w:val="28"/>
          <w:szCs w:val="28"/>
        </w:rPr>
        <w:t>ний – зачёт (2 семестр).</w:t>
      </w:r>
    </w:p>
    <w:p w:rsidR="00E466F4" w:rsidRPr="00995082" w:rsidRDefault="00E466F4" w:rsidP="00995082">
      <w:pPr>
        <w:ind w:firstLine="709"/>
        <w:jc w:val="both"/>
        <w:rPr>
          <w:sz w:val="28"/>
          <w:szCs w:val="28"/>
        </w:rPr>
      </w:pPr>
      <w:r w:rsidRPr="00995082">
        <w:rPr>
          <w:sz w:val="28"/>
          <w:szCs w:val="28"/>
        </w:rPr>
        <w:t>Учебная нагрузка по дисциплине составляет: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646"/>
        <w:gridCol w:w="2824"/>
        <w:gridCol w:w="1701"/>
        <w:gridCol w:w="1985"/>
      </w:tblGrid>
      <w:tr w:rsidR="00E466F4" w:rsidRPr="00995082" w:rsidTr="00E466F4">
        <w:tc>
          <w:tcPr>
            <w:tcW w:w="1308" w:type="dxa"/>
            <w:vMerge w:val="restart"/>
            <w:shd w:val="clear" w:color="auto" w:fill="auto"/>
            <w:vAlign w:val="center"/>
          </w:tcPr>
          <w:p w:rsidR="00E466F4" w:rsidRPr="00995082" w:rsidRDefault="00E466F4" w:rsidP="00995082">
            <w:pPr>
              <w:jc w:val="both"/>
              <w:rPr>
                <w:sz w:val="28"/>
                <w:szCs w:val="28"/>
              </w:rPr>
            </w:pPr>
            <w:r w:rsidRPr="00995082">
              <w:rPr>
                <w:sz w:val="28"/>
                <w:szCs w:val="28"/>
              </w:rPr>
              <w:t>Семестр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E466F4" w:rsidRPr="00995082" w:rsidRDefault="00E466F4" w:rsidP="00995082">
            <w:pPr>
              <w:jc w:val="center"/>
              <w:rPr>
                <w:sz w:val="28"/>
                <w:szCs w:val="28"/>
              </w:rPr>
            </w:pPr>
            <w:r w:rsidRPr="00995082">
              <w:rPr>
                <w:sz w:val="28"/>
                <w:szCs w:val="28"/>
              </w:rPr>
              <w:t>Общее</w:t>
            </w:r>
          </w:p>
          <w:p w:rsidR="00E466F4" w:rsidRPr="00995082" w:rsidRDefault="00E466F4" w:rsidP="00995082">
            <w:pPr>
              <w:jc w:val="center"/>
              <w:rPr>
                <w:sz w:val="28"/>
                <w:szCs w:val="28"/>
              </w:rPr>
            </w:pPr>
            <w:r w:rsidRPr="00995082">
              <w:rPr>
                <w:sz w:val="28"/>
                <w:szCs w:val="28"/>
              </w:rPr>
              <w:t>количество часов по дисциплине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E466F4" w:rsidRPr="00995082" w:rsidRDefault="00E466F4" w:rsidP="00995082">
            <w:pPr>
              <w:jc w:val="center"/>
              <w:rPr>
                <w:sz w:val="28"/>
                <w:szCs w:val="28"/>
              </w:rPr>
            </w:pPr>
            <w:r w:rsidRPr="00995082">
              <w:rPr>
                <w:sz w:val="28"/>
                <w:szCs w:val="28"/>
              </w:rPr>
              <w:t xml:space="preserve">Всего </w:t>
            </w:r>
          </w:p>
          <w:p w:rsidR="00E466F4" w:rsidRPr="00995082" w:rsidRDefault="00E466F4" w:rsidP="00995082">
            <w:pPr>
              <w:jc w:val="center"/>
              <w:rPr>
                <w:sz w:val="28"/>
                <w:szCs w:val="28"/>
              </w:rPr>
            </w:pPr>
            <w:r w:rsidRPr="00995082">
              <w:rPr>
                <w:sz w:val="28"/>
                <w:szCs w:val="28"/>
              </w:rPr>
              <w:t>аудиторных часов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466F4" w:rsidRPr="00995082" w:rsidRDefault="00E466F4" w:rsidP="00995082">
            <w:pPr>
              <w:jc w:val="center"/>
              <w:rPr>
                <w:sz w:val="28"/>
                <w:szCs w:val="28"/>
              </w:rPr>
            </w:pPr>
            <w:r w:rsidRPr="00995082">
              <w:rPr>
                <w:sz w:val="28"/>
                <w:szCs w:val="28"/>
              </w:rPr>
              <w:t>В том числе</w:t>
            </w:r>
          </w:p>
        </w:tc>
      </w:tr>
      <w:tr w:rsidR="00E466F4" w:rsidRPr="00995082" w:rsidTr="00E466F4">
        <w:tc>
          <w:tcPr>
            <w:tcW w:w="1308" w:type="dxa"/>
            <w:vMerge/>
            <w:shd w:val="clear" w:color="auto" w:fill="auto"/>
            <w:vAlign w:val="center"/>
          </w:tcPr>
          <w:p w:rsidR="00E466F4" w:rsidRPr="00995082" w:rsidRDefault="00E466F4" w:rsidP="00995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E466F4" w:rsidRPr="00995082" w:rsidRDefault="00E466F4" w:rsidP="00995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E466F4" w:rsidRPr="00995082" w:rsidRDefault="00E466F4" w:rsidP="00995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66F4" w:rsidRPr="00995082" w:rsidRDefault="00E466F4" w:rsidP="00995082">
            <w:pPr>
              <w:jc w:val="center"/>
              <w:rPr>
                <w:sz w:val="28"/>
                <w:szCs w:val="28"/>
              </w:rPr>
            </w:pPr>
            <w:r w:rsidRPr="00995082">
              <w:rPr>
                <w:sz w:val="28"/>
                <w:szCs w:val="28"/>
              </w:rPr>
              <w:t>лекций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66F4" w:rsidRPr="00995082" w:rsidRDefault="00E466F4" w:rsidP="00995082">
            <w:pPr>
              <w:jc w:val="both"/>
              <w:rPr>
                <w:sz w:val="28"/>
                <w:szCs w:val="28"/>
              </w:rPr>
            </w:pPr>
            <w:r w:rsidRPr="00995082">
              <w:rPr>
                <w:sz w:val="28"/>
                <w:szCs w:val="28"/>
              </w:rPr>
              <w:t>практических</w:t>
            </w:r>
          </w:p>
        </w:tc>
      </w:tr>
      <w:tr w:rsidR="00E466F4" w:rsidRPr="00995082" w:rsidTr="00E466F4">
        <w:tc>
          <w:tcPr>
            <w:tcW w:w="1308" w:type="dxa"/>
            <w:shd w:val="clear" w:color="auto" w:fill="auto"/>
          </w:tcPr>
          <w:p w:rsidR="00E466F4" w:rsidRPr="00995082" w:rsidRDefault="00E466F4" w:rsidP="00995082">
            <w:pPr>
              <w:jc w:val="center"/>
              <w:rPr>
                <w:sz w:val="28"/>
                <w:szCs w:val="28"/>
              </w:rPr>
            </w:pPr>
            <w:r w:rsidRPr="00995082">
              <w:rPr>
                <w:sz w:val="28"/>
                <w:szCs w:val="28"/>
              </w:rPr>
              <w:t>II</w:t>
            </w:r>
          </w:p>
        </w:tc>
        <w:tc>
          <w:tcPr>
            <w:tcW w:w="1646" w:type="dxa"/>
            <w:shd w:val="clear" w:color="auto" w:fill="auto"/>
          </w:tcPr>
          <w:p w:rsidR="00E466F4" w:rsidRPr="00995082" w:rsidRDefault="00681D21" w:rsidP="0099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466F4" w:rsidRPr="00995082">
              <w:rPr>
                <w:sz w:val="28"/>
                <w:szCs w:val="28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E466F4" w:rsidRPr="00995082" w:rsidRDefault="00681D21" w:rsidP="0099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9508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66F4" w:rsidRPr="00995082" w:rsidRDefault="00681D21" w:rsidP="0099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shd w:val="clear" w:color="auto" w:fill="auto"/>
          </w:tcPr>
          <w:p w:rsidR="00E466F4" w:rsidRPr="00995082" w:rsidRDefault="00681D21" w:rsidP="0099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466F4" w:rsidRPr="00995082" w:rsidTr="00E466F4">
        <w:tc>
          <w:tcPr>
            <w:tcW w:w="1308" w:type="dxa"/>
            <w:shd w:val="clear" w:color="auto" w:fill="auto"/>
          </w:tcPr>
          <w:p w:rsidR="00E466F4" w:rsidRPr="00995082" w:rsidRDefault="00E466F4" w:rsidP="00995082">
            <w:pPr>
              <w:jc w:val="both"/>
              <w:rPr>
                <w:sz w:val="28"/>
                <w:szCs w:val="28"/>
              </w:rPr>
            </w:pPr>
            <w:r w:rsidRPr="00995082">
              <w:rPr>
                <w:sz w:val="28"/>
                <w:szCs w:val="28"/>
              </w:rPr>
              <w:t>Итого</w:t>
            </w:r>
          </w:p>
        </w:tc>
        <w:tc>
          <w:tcPr>
            <w:tcW w:w="1646" w:type="dxa"/>
            <w:shd w:val="clear" w:color="auto" w:fill="auto"/>
          </w:tcPr>
          <w:p w:rsidR="00E466F4" w:rsidRPr="00995082" w:rsidRDefault="00681D21" w:rsidP="0099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466F4" w:rsidRPr="00995082">
              <w:rPr>
                <w:sz w:val="28"/>
                <w:szCs w:val="28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E466F4" w:rsidRPr="00995082" w:rsidRDefault="00681D21" w:rsidP="0099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9508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66F4" w:rsidRPr="00995082" w:rsidRDefault="00681D21" w:rsidP="0099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shd w:val="clear" w:color="auto" w:fill="auto"/>
          </w:tcPr>
          <w:p w:rsidR="00E466F4" w:rsidRPr="00995082" w:rsidRDefault="00681D21" w:rsidP="0099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892C42" w:rsidRDefault="00892C42" w:rsidP="0099508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95082" w:rsidRPr="008254A6">
        <w:rPr>
          <w:b/>
          <w:sz w:val="28"/>
          <w:szCs w:val="28"/>
        </w:rPr>
        <w:lastRenderedPageBreak/>
        <w:t>СОДЕРЖАНИЕ УЧЕБНОГО МАТЕРИАЛА</w:t>
      </w:r>
    </w:p>
    <w:p w:rsidR="00892C42" w:rsidRDefault="00892C42" w:rsidP="00995082">
      <w:pPr>
        <w:ind w:firstLine="708"/>
      </w:pPr>
    </w:p>
    <w:p w:rsidR="00892C42" w:rsidRDefault="00892C42" w:rsidP="00995082">
      <w:pPr>
        <w:ind w:firstLine="709"/>
        <w:jc w:val="both"/>
        <w:rPr>
          <w:b/>
          <w:sz w:val="28"/>
          <w:szCs w:val="28"/>
        </w:rPr>
      </w:pPr>
      <w:r w:rsidRPr="000A2AF9">
        <w:rPr>
          <w:b/>
          <w:sz w:val="28"/>
          <w:szCs w:val="28"/>
        </w:rPr>
        <w:t xml:space="preserve">Тема 1 </w:t>
      </w:r>
      <w:r w:rsidR="00F12544">
        <w:rPr>
          <w:b/>
          <w:sz w:val="28"/>
          <w:szCs w:val="28"/>
        </w:rPr>
        <w:t>Психофизическая проблема. Предмет психофизиологии</w:t>
      </w:r>
    </w:p>
    <w:p w:rsidR="00D36837" w:rsidRPr="00D36837" w:rsidRDefault="00D36837" w:rsidP="00995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вопрос философии как философская основа психофизической проблемы. Качественное своеобразие физических и психических процессов и их взаимосвязь в жизнедеятельности человеческого индивида. </w:t>
      </w:r>
      <w:r w:rsidR="008B4294">
        <w:rPr>
          <w:sz w:val="28"/>
          <w:szCs w:val="28"/>
        </w:rPr>
        <w:t>Направленность влияния физического и психического, локализация границы между ними как  аспекты психофизиологической проблемы. Предмет и структура психофизи</w:t>
      </w:r>
      <w:r w:rsidR="008B4294">
        <w:rPr>
          <w:sz w:val="28"/>
          <w:szCs w:val="28"/>
        </w:rPr>
        <w:t>о</w:t>
      </w:r>
      <w:r w:rsidR="008B4294">
        <w:rPr>
          <w:sz w:val="28"/>
          <w:szCs w:val="28"/>
        </w:rPr>
        <w:t>логии.</w:t>
      </w:r>
    </w:p>
    <w:p w:rsidR="00E34E31" w:rsidRPr="006A5FE9" w:rsidRDefault="00E34E31" w:rsidP="00995082">
      <w:pPr>
        <w:ind w:firstLine="709"/>
        <w:jc w:val="both"/>
        <w:rPr>
          <w:b/>
          <w:sz w:val="28"/>
          <w:szCs w:val="28"/>
        </w:rPr>
      </w:pPr>
    </w:p>
    <w:p w:rsidR="00892C42" w:rsidRDefault="00892C42" w:rsidP="00995082">
      <w:pPr>
        <w:ind w:firstLine="709"/>
        <w:jc w:val="both"/>
        <w:rPr>
          <w:b/>
          <w:sz w:val="28"/>
          <w:szCs w:val="28"/>
        </w:rPr>
      </w:pPr>
      <w:r w:rsidRPr="00F2596E">
        <w:rPr>
          <w:b/>
          <w:sz w:val="28"/>
          <w:szCs w:val="28"/>
        </w:rPr>
        <w:t xml:space="preserve">Тема 2 </w:t>
      </w:r>
      <w:r w:rsidR="00F12544">
        <w:rPr>
          <w:b/>
          <w:sz w:val="28"/>
          <w:szCs w:val="28"/>
        </w:rPr>
        <w:t>Общие представления о строении и функционировании нер</w:t>
      </w:r>
      <w:r w:rsidR="00F12544">
        <w:rPr>
          <w:b/>
          <w:sz w:val="28"/>
          <w:szCs w:val="28"/>
        </w:rPr>
        <w:t>в</w:t>
      </w:r>
      <w:r w:rsidR="00F12544">
        <w:rPr>
          <w:b/>
          <w:sz w:val="28"/>
          <w:szCs w:val="28"/>
        </w:rPr>
        <w:t>ной ткани</w:t>
      </w:r>
    </w:p>
    <w:p w:rsidR="008B4294" w:rsidRPr="008B4294" w:rsidRDefault="008B4294" w:rsidP="00995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понятий «нервная система» и «нервная ткань». Нейрон как цитологическая основа нервной ткани. Виды нейронов и их строение. Виды нервных волокон и их строение. Функции нервной ткани. Функции глиальной ткани. Функции нейроэпителия.</w:t>
      </w:r>
    </w:p>
    <w:p w:rsidR="00E34E31" w:rsidRPr="006A5FE9" w:rsidRDefault="00E34E31" w:rsidP="00995082">
      <w:pPr>
        <w:ind w:firstLine="709"/>
        <w:jc w:val="both"/>
        <w:rPr>
          <w:b/>
          <w:sz w:val="28"/>
          <w:szCs w:val="28"/>
        </w:rPr>
      </w:pPr>
    </w:p>
    <w:p w:rsidR="00892C42" w:rsidRPr="00B849DF" w:rsidRDefault="00892C42" w:rsidP="00995082">
      <w:pPr>
        <w:ind w:firstLine="709"/>
        <w:jc w:val="both"/>
        <w:rPr>
          <w:b/>
          <w:sz w:val="28"/>
          <w:szCs w:val="28"/>
        </w:rPr>
      </w:pPr>
      <w:r w:rsidRPr="00B849DF">
        <w:rPr>
          <w:b/>
          <w:sz w:val="28"/>
          <w:szCs w:val="28"/>
        </w:rPr>
        <w:t xml:space="preserve">Тема 3 </w:t>
      </w:r>
      <w:r w:rsidR="00F12544">
        <w:rPr>
          <w:b/>
          <w:sz w:val="28"/>
          <w:szCs w:val="28"/>
        </w:rPr>
        <w:t>Мембранный потенциал</w:t>
      </w:r>
    </w:p>
    <w:p w:rsidR="00E34E31" w:rsidRPr="008B4294" w:rsidRDefault="007F36DA" w:rsidP="00995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Строение клеточной мембраны. Механизмы транспорта химических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щества сквозь клеточную мембрану</w:t>
      </w:r>
      <w:r w:rsidR="008B4294">
        <w:rPr>
          <w:sz w:val="28"/>
          <w:szCs w:val="28"/>
        </w:rPr>
        <w:t xml:space="preserve">. </w:t>
      </w:r>
      <w:r>
        <w:rPr>
          <w:sz w:val="28"/>
          <w:szCs w:val="28"/>
        </w:rPr>
        <w:t>Потенциал покоя. Мембранный потенциал и варианты его изменения: деполяризация, гиперполяризация и реполяризация. Возбуждающие и тормозные раздражители.</w:t>
      </w:r>
    </w:p>
    <w:p w:rsidR="008B4294" w:rsidRPr="006A5FE9" w:rsidRDefault="008B4294" w:rsidP="00995082">
      <w:pPr>
        <w:ind w:firstLine="709"/>
        <w:jc w:val="both"/>
        <w:rPr>
          <w:b/>
          <w:sz w:val="28"/>
          <w:szCs w:val="28"/>
        </w:rPr>
      </w:pPr>
    </w:p>
    <w:p w:rsidR="00892C42" w:rsidRPr="00E7437C" w:rsidRDefault="00892C42" w:rsidP="00995082">
      <w:pPr>
        <w:ind w:firstLine="709"/>
        <w:jc w:val="both"/>
        <w:rPr>
          <w:b/>
          <w:sz w:val="28"/>
          <w:szCs w:val="28"/>
        </w:rPr>
      </w:pPr>
      <w:r w:rsidRPr="00E7437C">
        <w:rPr>
          <w:b/>
          <w:sz w:val="28"/>
          <w:szCs w:val="28"/>
        </w:rPr>
        <w:t xml:space="preserve">Тема 4 </w:t>
      </w:r>
      <w:r w:rsidR="00F12544">
        <w:rPr>
          <w:b/>
          <w:sz w:val="28"/>
          <w:szCs w:val="28"/>
        </w:rPr>
        <w:t>Потенциал действия</w:t>
      </w:r>
    </w:p>
    <w:p w:rsidR="00995082" w:rsidRPr="007F36DA" w:rsidRDefault="007F36DA" w:rsidP="00995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Опыты Ходжкина и Хаксли по изменению мембранного потенциала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пороговыми надпороговыми раздражителями. Электронический потенциал. Критический уровень деполяризации. Специфические характеристики, фазы и компоненты потенциала действия. Механизмы деполяризации и реполяризации при потенциале действия. Значение потенциала действия в кодировании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формации. </w:t>
      </w:r>
      <w:r w:rsidR="00764F35">
        <w:rPr>
          <w:sz w:val="28"/>
          <w:szCs w:val="28"/>
        </w:rPr>
        <w:t>Лабильность нервного волокна. Законы проведения возбуждения по нервным волокнам.</w:t>
      </w:r>
    </w:p>
    <w:p w:rsidR="007F36DA" w:rsidRDefault="007F36DA" w:rsidP="00995082">
      <w:pPr>
        <w:ind w:firstLine="709"/>
        <w:jc w:val="both"/>
        <w:rPr>
          <w:b/>
          <w:sz w:val="28"/>
          <w:szCs w:val="28"/>
        </w:rPr>
      </w:pPr>
    </w:p>
    <w:p w:rsidR="00892C42" w:rsidRDefault="00F12544" w:rsidP="009950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 </w:t>
      </w:r>
      <w:r w:rsidR="00892C42" w:rsidRPr="0011038C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Устройство и функционирование синапса</w:t>
      </w:r>
    </w:p>
    <w:p w:rsidR="00764F35" w:rsidRPr="007F36DA" w:rsidRDefault="00764F35" w:rsidP="00764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открытия синапсов. Электрические и химические синапсы. Строение химического синапса. Механизм формирования возбуждающего постсинаптического потенциала. Механизм формирования тормозного постс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наптического потенциала. Основные виды медиаторов и их локализация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ганизме человека. Общие представления о миметических и литических 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ствах. Свойства химического синапса.</w:t>
      </w:r>
    </w:p>
    <w:p w:rsidR="007F36DA" w:rsidRPr="007F36DA" w:rsidRDefault="007F36DA" w:rsidP="00995082">
      <w:pPr>
        <w:ind w:firstLine="709"/>
        <w:jc w:val="both"/>
        <w:rPr>
          <w:sz w:val="28"/>
          <w:szCs w:val="28"/>
        </w:rPr>
      </w:pPr>
    </w:p>
    <w:p w:rsidR="007025E9" w:rsidRPr="002D49AA" w:rsidRDefault="007025E9" w:rsidP="00F12544">
      <w:pPr>
        <w:ind w:firstLine="709"/>
        <w:jc w:val="both"/>
        <w:rPr>
          <w:b/>
          <w:sz w:val="28"/>
          <w:szCs w:val="28"/>
        </w:rPr>
      </w:pPr>
      <w:r w:rsidRPr="002D49AA">
        <w:rPr>
          <w:b/>
          <w:sz w:val="28"/>
          <w:szCs w:val="28"/>
        </w:rPr>
        <w:t xml:space="preserve">Тема 6 </w:t>
      </w:r>
      <w:r w:rsidR="00F12544" w:rsidRPr="00F12544">
        <w:rPr>
          <w:b/>
          <w:sz w:val="28"/>
          <w:szCs w:val="28"/>
        </w:rPr>
        <w:t>Общие принципы функц</w:t>
      </w:r>
      <w:r w:rsidR="00F12544">
        <w:rPr>
          <w:b/>
          <w:sz w:val="28"/>
          <w:szCs w:val="28"/>
        </w:rPr>
        <w:t>ионирования системы гуморальной регуляции</w:t>
      </w:r>
    </w:p>
    <w:p w:rsidR="00F12544" w:rsidRDefault="00764F35" w:rsidP="00764F35">
      <w:pPr>
        <w:ind w:firstLine="709"/>
        <w:jc w:val="both"/>
        <w:rPr>
          <w:sz w:val="28"/>
          <w:szCs w:val="28"/>
        </w:rPr>
      </w:pPr>
      <w:r w:rsidRPr="00764F35">
        <w:rPr>
          <w:sz w:val="28"/>
          <w:szCs w:val="28"/>
        </w:rPr>
        <w:t>Сравнительная характеристика функционирования систем нервной и г</w:t>
      </w:r>
      <w:r w:rsidRPr="00764F35">
        <w:rPr>
          <w:sz w:val="28"/>
          <w:szCs w:val="28"/>
        </w:rPr>
        <w:t>у</w:t>
      </w:r>
      <w:r w:rsidRPr="00764F35">
        <w:rPr>
          <w:sz w:val="28"/>
          <w:szCs w:val="28"/>
        </w:rPr>
        <w:t xml:space="preserve">моральной регуляции. </w:t>
      </w:r>
      <w:r>
        <w:rPr>
          <w:sz w:val="28"/>
          <w:szCs w:val="28"/>
        </w:rPr>
        <w:t>Общие представления о биологически активных 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ствах. Классификация биологически активных веществ. Гормоны как основная разновидность БАВ. Строение и функционирование гипоталамо-гипофизарной системы</w:t>
      </w:r>
      <w:r w:rsidR="00860299">
        <w:rPr>
          <w:sz w:val="28"/>
          <w:szCs w:val="28"/>
        </w:rPr>
        <w:t>. Релизинг-факторы гипоталамуса и их функции. Гормоны гипофиза и их функции.</w:t>
      </w:r>
      <w:r>
        <w:rPr>
          <w:sz w:val="28"/>
          <w:szCs w:val="28"/>
        </w:rPr>
        <w:t xml:space="preserve"> </w:t>
      </w:r>
    </w:p>
    <w:p w:rsidR="00764F35" w:rsidRPr="00764F35" w:rsidRDefault="00764F35" w:rsidP="00995082">
      <w:pPr>
        <w:ind w:firstLine="709"/>
        <w:rPr>
          <w:sz w:val="28"/>
          <w:szCs w:val="28"/>
        </w:rPr>
      </w:pPr>
    </w:p>
    <w:p w:rsidR="0040013D" w:rsidRDefault="007025E9" w:rsidP="00F12544">
      <w:pPr>
        <w:ind w:firstLine="709"/>
        <w:jc w:val="both"/>
        <w:rPr>
          <w:b/>
          <w:sz w:val="28"/>
          <w:szCs w:val="28"/>
        </w:rPr>
      </w:pPr>
      <w:r w:rsidRPr="002D49AA">
        <w:rPr>
          <w:b/>
          <w:sz w:val="28"/>
          <w:szCs w:val="28"/>
        </w:rPr>
        <w:t xml:space="preserve">Тема 7 </w:t>
      </w:r>
      <w:r w:rsidR="00F12544" w:rsidRPr="00F12544">
        <w:rPr>
          <w:b/>
          <w:sz w:val="28"/>
          <w:szCs w:val="28"/>
        </w:rPr>
        <w:t xml:space="preserve">Общие представления об </w:t>
      </w:r>
      <w:r w:rsidR="00F12544">
        <w:rPr>
          <w:b/>
          <w:sz w:val="28"/>
          <w:szCs w:val="28"/>
        </w:rPr>
        <w:t xml:space="preserve">анатомической и физиологической </w:t>
      </w:r>
      <w:r w:rsidR="00F12544" w:rsidRPr="00F12544">
        <w:rPr>
          <w:b/>
          <w:sz w:val="28"/>
          <w:szCs w:val="28"/>
        </w:rPr>
        <w:t xml:space="preserve">организации нервной системы </w:t>
      </w:r>
    </w:p>
    <w:p w:rsidR="006B02D6" w:rsidRDefault="006B02D6" w:rsidP="00F12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нервной системы в онтогенезе.  Основные компоненты периф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рической нервной системы. Структура центральной нервной системы. Сегме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тарное строение спинного мозга. Уровневое строение головного мозга.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отделы головного мозга и их функции. Строение коры больших полушарий головного мозга.</w:t>
      </w:r>
    </w:p>
    <w:p w:rsidR="001D0891" w:rsidRDefault="001D0891" w:rsidP="00F12544">
      <w:pPr>
        <w:ind w:firstLine="709"/>
        <w:jc w:val="both"/>
        <w:rPr>
          <w:b/>
          <w:sz w:val="28"/>
          <w:szCs w:val="28"/>
        </w:rPr>
      </w:pPr>
    </w:p>
    <w:p w:rsidR="001D0891" w:rsidRDefault="001D0891" w:rsidP="00F1254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8 Соматическая и вегетативная нервная система</w:t>
      </w:r>
    </w:p>
    <w:p w:rsidR="007025E9" w:rsidRDefault="006B02D6" w:rsidP="009950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Афферентный и эфферентный отделы периферической нервной системы. Соматический и вегетативный виды эфферентации. Виды периферических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рвов. Симпатический и парасимпатический отделы вегетативной нервной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и их сравнительная характеристика.</w:t>
      </w:r>
    </w:p>
    <w:p w:rsidR="006B02D6" w:rsidRDefault="006B02D6" w:rsidP="00995082">
      <w:pPr>
        <w:ind w:firstLine="709"/>
        <w:rPr>
          <w:sz w:val="28"/>
          <w:szCs w:val="28"/>
        </w:rPr>
      </w:pPr>
    </w:p>
    <w:p w:rsidR="007025E9" w:rsidRPr="002D49AA" w:rsidRDefault="0098502C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9</w:t>
      </w:r>
      <w:r w:rsidR="007025E9" w:rsidRPr="002D49AA">
        <w:rPr>
          <w:b/>
          <w:sz w:val="28"/>
          <w:szCs w:val="28"/>
        </w:rPr>
        <w:t xml:space="preserve"> </w:t>
      </w:r>
      <w:r w:rsidR="005553CF">
        <w:rPr>
          <w:b/>
          <w:sz w:val="28"/>
          <w:szCs w:val="28"/>
        </w:rPr>
        <w:t>Сенсорные системы: строение и функционирование</w:t>
      </w:r>
    </w:p>
    <w:p w:rsidR="007025E9" w:rsidRDefault="00FE1F43" w:rsidP="00FE1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Сенсорные системы как физиологическая основа ощущений разных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дальностей. Структурная организация сенсорных систем. Детекторы основных сенсорных систем. Афферентация основных сенсорных систем. Первичные воспринимающие центры основных сенсорных систем. Вторичные восприн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мающие центры основных сенсорных систем. Принципы кодирования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сенсорными системами.</w:t>
      </w:r>
    </w:p>
    <w:p w:rsidR="00FE1F43" w:rsidRDefault="00FE1F43" w:rsidP="00995082">
      <w:pPr>
        <w:ind w:firstLine="709"/>
        <w:rPr>
          <w:sz w:val="28"/>
          <w:szCs w:val="28"/>
        </w:rPr>
      </w:pPr>
    </w:p>
    <w:p w:rsidR="007025E9" w:rsidRPr="002D49AA" w:rsidRDefault="0098502C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10</w:t>
      </w:r>
      <w:r w:rsidR="007025E9" w:rsidRPr="002D49AA">
        <w:rPr>
          <w:b/>
          <w:sz w:val="28"/>
          <w:szCs w:val="28"/>
        </w:rPr>
        <w:t xml:space="preserve"> </w:t>
      </w:r>
      <w:r w:rsidR="005553CF">
        <w:rPr>
          <w:b/>
          <w:sz w:val="28"/>
          <w:szCs w:val="28"/>
        </w:rPr>
        <w:t>Рефлексы и рефлекторная деятельность</w:t>
      </w:r>
    </w:p>
    <w:p w:rsidR="007025E9" w:rsidRDefault="00FE1F43" w:rsidP="00C11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становления научных взглядов о рефлексах. Сравнительная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 безусловных и условных рефлексов. Принципиальная схема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условного рефлекса.</w:t>
      </w:r>
      <w:r w:rsidRPr="00FE1F43">
        <w:rPr>
          <w:sz w:val="28"/>
          <w:szCs w:val="28"/>
        </w:rPr>
        <w:t xml:space="preserve"> </w:t>
      </w:r>
      <w:r w:rsidR="00C114FD">
        <w:rPr>
          <w:sz w:val="28"/>
          <w:szCs w:val="28"/>
        </w:rPr>
        <w:t xml:space="preserve">Принципиальная схема </w:t>
      </w:r>
      <w:r>
        <w:rPr>
          <w:sz w:val="28"/>
          <w:szCs w:val="28"/>
        </w:rPr>
        <w:t>условного рефлекса.</w:t>
      </w:r>
      <w:r w:rsidR="00C114FD">
        <w:rPr>
          <w:sz w:val="28"/>
          <w:szCs w:val="28"/>
        </w:rPr>
        <w:t xml:space="preserve"> Механизм формирования временных ассоциативных связей. Низшая и высшая психич</w:t>
      </w:r>
      <w:r w:rsidR="00C114FD">
        <w:rPr>
          <w:sz w:val="28"/>
          <w:szCs w:val="28"/>
        </w:rPr>
        <w:t>е</w:t>
      </w:r>
      <w:r w:rsidR="00C114FD">
        <w:rPr>
          <w:sz w:val="28"/>
          <w:szCs w:val="28"/>
        </w:rPr>
        <w:t xml:space="preserve">ская деятельность. Научение и его виды. </w:t>
      </w:r>
    </w:p>
    <w:p w:rsidR="00FE1F43" w:rsidRDefault="00FE1F43" w:rsidP="00995082">
      <w:pPr>
        <w:ind w:firstLine="709"/>
        <w:rPr>
          <w:sz w:val="28"/>
          <w:szCs w:val="28"/>
        </w:rPr>
      </w:pPr>
    </w:p>
    <w:p w:rsidR="007025E9" w:rsidRPr="002D49AA" w:rsidRDefault="0098502C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11</w:t>
      </w:r>
      <w:r w:rsidR="007025E9" w:rsidRPr="002D49AA">
        <w:rPr>
          <w:b/>
          <w:sz w:val="28"/>
          <w:szCs w:val="28"/>
        </w:rPr>
        <w:t xml:space="preserve"> </w:t>
      </w:r>
      <w:r w:rsidR="005553CF">
        <w:rPr>
          <w:b/>
          <w:sz w:val="28"/>
          <w:szCs w:val="28"/>
        </w:rPr>
        <w:t>Теория рефлекторного кольца</w:t>
      </w:r>
    </w:p>
    <w:p w:rsidR="007025E9" w:rsidRDefault="00C114FD" w:rsidP="00C11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Критика Н.А. Бернштейном теории рефлекторной дуги как физиологич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основы движения. Влияние реактивных, инерционных, внешних сил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ходного состояния мышцы на точность движения. Принцип обратной связи как основополагающее положение теории рефлекторного кольца. Структурные компоненты рефлекторного кольца.</w:t>
      </w:r>
      <w:r w:rsidR="00DF5109">
        <w:rPr>
          <w:sz w:val="28"/>
          <w:szCs w:val="28"/>
        </w:rPr>
        <w:t xml:space="preserve"> Механизм функционирования рефлекто</w:t>
      </w:r>
      <w:r w:rsidR="00DF5109">
        <w:rPr>
          <w:sz w:val="28"/>
          <w:szCs w:val="28"/>
        </w:rPr>
        <w:t>р</w:t>
      </w:r>
      <w:r w:rsidR="00DF5109">
        <w:rPr>
          <w:sz w:val="28"/>
          <w:szCs w:val="28"/>
        </w:rPr>
        <w:t>ного кольца.</w:t>
      </w:r>
      <w:r>
        <w:rPr>
          <w:sz w:val="28"/>
          <w:szCs w:val="28"/>
        </w:rPr>
        <w:t xml:space="preserve"> </w:t>
      </w:r>
    </w:p>
    <w:p w:rsidR="00C114FD" w:rsidRDefault="00C114FD" w:rsidP="00995082">
      <w:pPr>
        <w:ind w:firstLine="709"/>
        <w:rPr>
          <w:sz w:val="28"/>
          <w:szCs w:val="28"/>
        </w:rPr>
      </w:pPr>
    </w:p>
    <w:p w:rsidR="007025E9" w:rsidRPr="002D49AA" w:rsidRDefault="0098502C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12</w:t>
      </w:r>
      <w:r w:rsidR="007025E9" w:rsidRPr="002D49AA">
        <w:rPr>
          <w:b/>
          <w:sz w:val="28"/>
          <w:szCs w:val="28"/>
        </w:rPr>
        <w:t xml:space="preserve"> </w:t>
      </w:r>
      <w:r w:rsidR="005553CF">
        <w:rPr>
          <w:b/>
          <w:sz w:val="28"/>
          <w:szCs w:val="28"/>
        </w:rPr>
        <w:t>Теория уровней построения движения</w:t>
      </w:r>
    </w:p>
    <w:p w:rsidR="007025E9" w:rsidRDefault="0098502C" w:rsidP="0098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Соотношение понятий «движение» и «действие». Виды действий.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параметры уровней построения движений: характер информации сигналов обратной связи; уровень переключения сигналов с сенсорных центров на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торные; характер движений, обусловленных уровнем. Пять уровней построения движений и их характеристика.</w:t>
      </w:r>
    </w:p>
    <w:p w:rsidR="0098502C" w:rsidRDefault="0098502C" w:rsidP="00995082">
      <w:pPr>
        <w:ind w:firstLine="709"/>
        <w:rPr>
          <w:sz w:val="28"/>
          <w:szCs w:val="28"/>
        </w:rPr>
      </w:pPr>
    </w:p>
    <w:p w:rsidR="0098502C" w:rsidRDefault="0098502C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13 Механизм формирования двигательного навыка</w:t>
      </w:r>
      <w:r w:rsidR="007025E9" w:rsidRPr="002D49AA">
        <w:rPr>
          <w:b/>
          <w:sz w:val="28"/>
          <w:szCs w:val="28"/>
        </w:rPr>
        <w:t xml:space="preserve"> </w:t>
      </w:r>
    </w:p>
    <w:p w:rsidR="0098502C" w:rsidRPr="0098502C" w:rsidRDefault="0098502C" w:rsidP="0098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Психофизиологическая сущность двигательного навыка спозиций теории рефлекторного кольца. Этапы и фазы формирования двигательного навыка. Первичное знакомство с движением и первичное овладение им. Автономизация движения. Окончательная шлифовка навыка.</w:t>
      </w:r>
    </w:p>
    <w:p w:rsidR="0098502C" w:rsidRDefault="0098502C" w:rsidP="00995082">
      <w:pPr>
        <w:ind w:firstLine="709"/>
        <w:rPr>
          <w:b/>
          <w:sz w:val="28"/>
          <w:szCs w:val="28"/>
        </w:rPr>
      </w:pPr>
    </w:p>
    <w:p w:rsidR="007025E9" w:rsidRPr="002D49AA" w:rsidRDefault="0098502C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14 </w:t>
      </w:r>
      <w:r w:rsidR="005553CF">
        <w:rPr>
          <w:b/>
          <w:sz w:val="28"/>
          <w:szCs w:val="28"/>
        </w:rPr>
        <w:t>Теория функциональных систем</w:t>
      </w:r>
    </w:p>
    <w:p w:rsidR="005553CF" w:rsidRPr="00FE2F53" w:rsidRDefault="00FE2F53" w:rsidP="00FE2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и поведенческий акт с позиции теории систем. Полезный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способительный результат как системообразующий фактор. Взаимосодействие как основополагающий фактор формирования функциональных систем.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турные компоненты функциональной системы: блок афферентного синтеза, блок принятия решения, блок акцептора результата действия, блок исполнения и получения результата. Сравнительная характеристика анатомо-физиологической и функциональной системы. </w:t>
      </w:r>
    </w:p>
    <w:p w:rsidR="00FE2F53" w:rsidRDefault="00FE2F53" w:rsidP="00995082">
      <w:pPr>
        <w:ind w:firstLine="709"/>
        <w:rPr>
          <w:b/>
          <w:sz w:val="28"/>
          <w:szCs w:val="28"/>
        </w:rPr>
      </w:pPr>
    </w:p>
    <w:p w:rsidR="007025E9" w:rsidRPr="002D49AA" w:rsidRDefault="0098502C" w:rsidP="005553C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15</w:t>
      </w:r>
      <w:r w:rsidR="007025E9" w:rsidRPr="002D49AA">
        <w:rPr>
          <w:b/>
          <w:sz w:val="28"/>
          <w:szCs w:val="28"/>
        </w:rPr>
        <w:t xml:space="preserve"> </w:t>
      </w:r>
      <w:r w:rsidR="005553CF">
        <w:rPr>
          <w:b/>
          <w:sz w:val="28"/>
          <w:szCs w:val="28"/>
        </w:rPr>
        <w:t>Функциональная организация головного мозга</w:t>
      </w:r>
    </w:p>
    <w:p w:rsidR="0040013D" w:rsidRDefault="00FE2F53" w:rsidP="00995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Блок, обеспечивающий регуляцию тонуса или бодрствования</w:t>
      </w:r>
      <w:r w:rsidR="000E4885">
        <w:rPr>
          <w:sz w:val="28"/>
          <w:szCs w:val="28"/>
        </w:rPr>
        <w:t xml:space="preserve"> (морфол</w:t>
      </w:r>
      <w:r w:rsidR="000E4885">
        <w:rPr>
          <w:sz w:val="28"/>
          <w:szCs w:val="28"/>
        </w:rPr>
        <w:t>о</w:t>
      </w:r>
      <w:r w:rsidR="000E4885">
        <w:rPr>
          <w:sz w:val="28"/>
          <w:szCs w:val="28"/>
        </w:rPr>
        <w:t>гические структуры, отвечающие за активность, и источники активации)</w:t>
      </w:r>
      <w:r>
        <w:rPr>
          <w:sz w:val="28"/>
          <w:szCs w:val="28"/>
        </w:rPr>
        <w:t>. Блок получения, переработки и хранения информации, поступающей из внешнего мира</w:t>
      </w:r>
      <w:r w:rsidR="000E4885">
        <w:rPr>
          <w:sz w:val="28"/>
          <w:szCs w:val="28"/>
        </w:rPr>
        <w:t xml:space="preserve"> (ответственные морфологические структуры и законы их функциониров</w:t>
      </w:r>
      <w:r w:rsidR="000E4885">
        <w:rPr>
          <w:sz w:val="28"/>
          <w:szCs w:val="28"/>
        </w:rPr>
        <w:t>а</w:t>
      </w:r>
      <w:r w:rsidR="000E4885">
        <w:rPr>
          <w:sz w:val="28"/>
          <w:szCs w:val="28"/>
        </w:rPr>
        <w:t>ния)</w:t>
      </w:r>
      <w:r>
        <w:rPr>
          <w:sz w:val="28"/>
          <w:szCs w:val="28"/>
        </w:rPr>
        <w:t>. Блок программирования, регуляции и контроля психической деятельности</w:t>
      </w:r>
      <w:r w:rsidR="000E4885">
        <w:rPr>
          <w:sz w:val="28"/>
          <w:szCs w:val="28"/>
        </w:rPr>
        <w:t xml:space="preserve"> (принципы поэтапной локализации функций и функциональной многозначн</w:t>
      </w:r>
      <w:r w:rsidR="000E4885">
        <w:rPr>
          <w:sz w:val="28"/>
          <w:szCs w:val="28"/>
        </w:rPr>
        <w:t>о</w:t>
      </w:r>
      <w:r w:rsidR="000E4885">
        <w:rPr>
          <w:sz w:val="28"/>
          <w:szCs w:val="28"/>
        </w:rPr>
        <w:t xml:space="preserve">сти мозговых структур). </w:t>
      </w:r>
    </w:p>
    <w:p w:rsidR="00FE2F53" w:rsidRDefault="00FE2F53" w:rsidP="00995082">
      <w:pPr>
        <w:ind w:firstLine="709"/>
        <w:jc w:val="both"/>
        <w:rPr>
          <w:sz w:val="28"/>
          <w:szCs w:val="28"/>
        </w:rPr>
      </w:pPr>
    </w:p>
    <w:p w:rsidR="007025E9" w:rsidRPr="002D49AA" w:rsidRDefault="0098502C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16</w:t>
      </w:r>
      <w:r w:rsidR="007025E9" w:rsidRPr="002D49AA">
        <w:rPr>
          <w:b/>
          <w:sz w:val="28"/>
          <w:szCs w:val="28"/>
        </w:rPr>
        <w:t xml:space="preserve"> </w:t>
      </w:r>
      <w:r w:rsidR="005553CF">
        <w:rPr>
          <w:b/>
          <w:sz w:val="28"/>
          <w:szCs w:val="28"/>
        </w:rPr>
        <w:t>Функциональные состояния</w:t>
      </w:r>
    </w:p>
    <w:p w:rsidR="000E4885" w:rsidRDefault="000E4885" w:rsidP="000E4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функционального состояния. Бодрствование, сон и кома как основные виды функциональных состояний. Многообразие промежуточных и специфических функциональных состояний. Оценочный подход к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нию функциональных состояний. Объяснительный подход к исследованию функциональных состояний. </w:t>
      </w:r>
    </w:p>
    <w:p w:rsidR="000E4885" w:rsidRDefault="000E4885" w:rsidP="00995082">
      <w:pPr>
        <w:ind w:firstLine="709"/>
        <w:rPr>
          <w:sz w:val="28"/>
          <w:szCs w:val="28"/>
        </w:rPr>
      </w:pPr>
    </w:p>
    <w:p w:rsidR="007025E9" w:rsidRPr="002D49AA" w:rsidRDefault="0098502C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17</w:t>
      </w:r>
      <w:r w:rsidR="007025E9" w:rsidRPr="002D49AA">
        <w:rPr>
          <w:b/>
          <w:sz w:val="28"/>
          <w:szCs w:val="28"/>
        </w:rPr>
        <w:t xml:space="preserve"> </w:t>
      </w:r>
      <w:r w:rsidR="005553CF">
        <w:rPr>
          <w:b/>
          <w:sz w:val="28"/>
          <w:szCs w:val="28"/>
        </w:rPr>
        <w:t>Психофизиология сна</w:t>
      </w:r>
      <w:r w:rsidR="001D0891">
        <w:rPr>
          <w:b/>
          <w:sz w:val="28"/>
          <w:szCs w:val="28"/>
        </w:rPr>
        <w:t xml:space="preserve"> </w:t>
      </w:r>
    </w:p>
    <w:p w:rsidR="0040013D" w:rsidRDefault="008E5980" w:rsidP="008E5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Сон как функциональное состояние. Физиологические изменения во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мя сна. Стадии засыпания. Механизмы засыпания. Стадии сна. 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значение сна. Механизм возникновения сновидений с позиций разных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хологических и психофизиологических школ.</w:t>
      </w:r>
    </w:p>
    <w:p w:rsidR="000E4885" w:rsidRDefault="000E4885" w:rsidP="00995082">
      <w:pPr>
        <w:ind w:firstLine="709"/>
        <w:rPr>
          <w:sz w:val="28"/>
          <w:szCs w:val="28"/>
        </w:rPr>
      </w:pPr>
    </w:p>
    <w:p w:rsidR="005553CF" w:rsidRPr="00D36837" w:rsidRDefault="00FE2F53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18</w:t>
      </w:r>
      <w:r w:rsidR="005553CF" w:rsidRPr="00D36837">
        <w:rPr>
          <w:b/>
          <w:sz w:val="28"/>
          <w:szCs w:val="28"/>
        </w:rPr>
        <w:t xml:space="preserve"> </w:t>
      </w:r>
      <w:r w:rsidR="001D0891" w:rsidRPr="00D36837">
        <w:rPr>
          <w:b/>
          <w:sz w:val="28"/>
          <w:szCs w:val="28"/>
        </w:rPr>
        <w:t>Бодрствование и стресс</w:t>
      </w:r>
    </w:p>
    <w:p w:rsidR="001D0891" w:rsidRPr="008E5980" w:rsidRDefault="008E5980" w:rsidP="008E5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Бодрствование как функциональной состояние. Стресс как психофизи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логическая основа бодрствования. Разнообразие современных научных взгл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дов на сущность стресса. Стресс как общий адаптационный синдром. Физиол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гические изменения на стадии реакции тревоги. Физиологические изменения в фазе сопротивления.</w:t>
      </w:r>
    </w:p>
    <w:p w:rsidR="008E5980" w:rsidRPr="00D36837" w:rsidRDefault="008E5980" w:rsidP="00995082">
      <w:pPr>
        <w:ind w:firstLine="709"/>
        <w:rPr>
          <w:b/>
          <w:sz w:val="28"/>
          <w:szCs w:val="28"/>
        </w:rPr>
      </w:pPr>
    </w:p>
    <w:p w:rsidR="001D0891" w:rsidRPr="00D36837" w:rsidRDefault="00FE2F53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19</w:t>
      </w:r>
      <w:r w:rsidR="001D0891" w:rsidRPr="00D36837">
        <w:rPr>
          <w:b/>
          <w:sz w:val="28"/>
          <w:szCs w:val="28"/>
        </w:rPr>
        <w:t xml:space="preserve"> Дистресс как психофизиологическая основа психосоматич</w:t>
      </w:r>
      <w:r w:rsidR="001D0891" w:rsidRPr="00D36837">
        <w:rPr>
          <w:b/>
          <w:sz w:val="28"/>
          <w:szCs w:val="28"/>
        </w:rPr>
        <w:t>е</w:t>
      </w:r>
      <w:r w:rsidR="001D0891" w:rsidRPr="00D36837">
        <w:rPr>
          <w:b/>
          <w:sz w:val="28"/>
          <w:szCs w:val="28"/>
        </w:rPr>
        <w:t>ских заболеваний</w:t>
      </w:r>
    </w:p>
    <w:p w:rsidR="001D0891" w:rsidRPr="008E5980" w:rsidRDefault="008E5980" w:rsidP="007A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изменения в фазе истощения. Трансформаци</w:t>
      </w:r>
      <w:r w:rsidR="007A2577">
        <w:rPr>
          <w:sz w:val="28"/>
          <w:szCs w:val="28"/>
        </w:rPr>
        <w:t>я</w:t>
      </w:r>
      <w:r>
        <w:rPr>
          <w:sz w:val="28"/>
          <w:szCs w:val="28"/>
        </w:rPr>
        <w:t xml:space="preserve"> стресса в дистресс. </w:t>
      </w:r>
      <w:r w:rsidR="007A2577">
        <w:rPr>
          <w:sz w:val="28"/>
          <w:szCs w:val="28"/>
        </w:rPr>
        <w:t>Биотические, индифферентные и психологические дистрессоры. Н</w:t>
      </w:r>
      <w:r w:rsidR="007A2577">
        <w:rPr>
          <w:sz w:val="28"/>
          <w:szCs w:val="28"/>
        </w:rPr>
        <w:t>е</w:t>
      </w:r>
      <w:r w:rsidR="007A2577">
        <w:rPr>
          <w:sz w:val="28"/>
          <w:szCs w:val="28"/>
        </w:rPr>
        <w:t>специфические патофизиологические реакции на действие дистрессора. Сп</w:t>
      </w:r>
      <w:r w:rsidR="007A2577">
        <w:rPr>
          <w:sz w:val="28"/>
          <w:szCs w:val="28"/>
        </w:rPr>
        <w:t>е</w:t>
      </w:r>
      <w:r w:rsidR="007A2577">
        <w:rPr>
          <w:sz w:val="28"/>
          <w:szCs w:val="28"/>
        </w:rPr>
        <w:t>цифические последствия действия дистрессора. Психосоматические расстро</w:t>
      </w:r>
      <w:r w:rsidR="007A2577">
        <w:rPr>
          <w:sz w:val="28"/>
          <w:szCs w:val="28"/>
        </w:rPr>
        <w:t>й</w:t>
      </w:r>
      <w:r w:rsidR="007A2577">
        <w:rPr>
          <w:sz w:val="28"/>
          <w:szCs w:val="28"/>
        </w:rPr>
        <w:t>ства как результат дистресса.</w:t>
      </w:r>
    </w:p>
    <w:p w:rsidR="008E5980" w:rsidRPr="00D36837" w:rsidRDefault="008E5980" w:rsidP="00995082">
      <w:pPr>
        <w:ind w:firstLine="709"/>
        <w:rPr>
          <w:b/>
          <w:sz w:val="28"/>
          <w:szCs w:val="28"/>
        </w:rPr>
      </w:pPr>
    </w:p>
    <w:p w:rsidR="001D0891" w:rsidRPr="00D36837" w:rsidRDefault="00FE2F53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20</w:t>
      </w:r>
      <w:r w:rsidR="001D0891" w:rsidRPr="00D36837">
        <w:rPr>
          <w:b/>
          <w:sz w:val="28"/>
          <w:szCs w:val="28"/>
        </w:rPr>
        <w:t xml:space="preserve"> Психофизиология сознания</w:t>
      </w:r>
    </w:p>
    <w:p w:rsidR="001D0891" w:rsidRPr="007A2577" w:rsidRDefault="007A2577" w:rsidP="007A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философских, психологических и физиологических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сознания. Структурный и функциональный подходы к исследованию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знания в физиологии. Универсальные и антропоцентрические теории. Краткая характеристика теорий сознания, разработанных И.П.Павловым, Дж.</w:t>
      </w:r>
      <w:r w:rsidR="003D7443">
        <w:rPr>
          <w:sz w:val="28"/>
          <w:szCs w:val="28"/>
        </w:rPr>
        <w:t> </w:t>
      </w:r>
      <w:r>
        <w:rPr>
          <w:sz w:val="28"/>
          <w:szCs w:val="28"/>
        </w:rPr>
        <w:t xml:space="preserve">Эдельманом, </w:t>
      </w:r>
      <w:r w:rsidR="00961088">
        <w:rPr>
          <w:sz w:val="28"/>
          <w:szCs w:val="28"/>
        </w:rPr>
        <w:t>Л.</w:t>
      </w:r>
      <w:r w:rsidR="003D7443">
        <w:rPr>
          <w:sz w:val="28"/>
          <w:szCs w:val="28"/>
        </w:rPr>
        <w:t> </w:t>
      </w:r>
      <w:r w:rsidR="00961088">
        <w:rPr>
          <w:sz w:val="28"/>
          <w:szCs w:val="28"/>
        </w:rPr>
        <w:t>Прибрамом, А.М.</w:t>
      </w:r>
      <w:r w:rsidR="003D7443">
        <w:rPr>
          <w:sz w:val="28"/>
          <w:szCs w:val="28"/>
        </w:rPr>
        <w:t> </w:t>
      </w:r>
      <w:r w:rsidR="00961088">
        <w:rPr>
          <w:sz w:val="28"/>
          <w:szCs w:val="28"/>
        </w:rPr>
        <w:t>Иваницким, Ф.</w:t>
      </w:r>
      <w:r w:rsidR="003D7443">
        <w:rPr>
          <w:sz w:val="28"/>
          <w:szCs w:val="28"/>
        </w:rPr>
        <w:t> </w:t>
      </w:r>
      <w:r w:rsidR="00961088">
        <w:rPr>
          <w:sz w:val="28"/>
          <w:szCs w:val="28"/>
        </w:rPr>
        <w:t>Кирком, Ю.М.</w:t>
      </w:r>
      <w:r w:rsidR="003D7443">
        <w:rPr>
          <w:sz w:val="28"/>
          <w:szCs w:val="28"/>
        </w:rPr>
        <w:t> </w:t>
      </w:r>
      <w:r w:rsidR="00961088">
        <w:rPr>
          <w:sz w:val="28"/>
          <w:szCs w:val="28"/>
        </w:rPr>
        <w:t>Александровым.</w:t>
      </w:r>
    </w:p>
    <w:p w:rsidR="007A2577" w:rsidRPr="00D36837" w:rsidRDefault="007A2577" w:rsidP="00995082">
      <w:pPr>
        <w:ind w:firstLine="709"/>
        <w:rPr>
          <w:b/>
          <w:sz w:val="28"/>
          <w:szCs w:val="28"/>
        </w:rPr>
      </w:pPr>
    </w:p>
    <w:p w:rsidR="001D0891" w:rsidRPr="00D36837" w:rsidRDefault="00FE2F53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r w:rsidR="003D7443">
        <w:rPr>
          <w:b/>
          <w:sz w:val="28"/>
          <w:szCs w:val="28"/>
        </w:rPr>
        <w:t>ма 2</w:t>
      </w:r>
      <w:r w:rsidR="003D7443" w:rsidRPr="003D7443">
        <w:rPr>
          <w:b/>
          <w:sz w:val="28"/>
          <w:szCs w:val="28"/>
        </w:rPr>
        <w:t>1</w:t>
      </w:r>
      <w:r w:rsidR="001D0891" w:rsidRPr="00D36837">
        <w:rPr>
          <w:b/>
          <w:sz w:val="28"/>
          <w:szCs w:val="28"/>
        </w:rPr>
        <w:t xml:space="preserve"> Гипноз как особое состояние сознания</w:t>
      </w:r>
    </w:p>
    <w:p w:rsidR="001D0891" w:rsidRPr="003D7443" w:rsidRDefault="003D7443" w:rsidP="003D7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научных исследований гипнотического состояния. Сущность и феноменология гипнотического состояния. Физиологический механизм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никновения гипнотического состояния. Стадии погружения в гипнотическое состояние и их характеристика.</w:t>
      </w:r>
      <w:r w:rsidR="009733B1">
        <w:rPr>
          <w:sz w:val="28"/>
          <w:szCs w:val="28"/>
        </w:rPr>
        <w:t xml:space="preserve"> </w:t>
      </w:r>
      <w:r w:rsidR="009733B1" w:rsidRPr="009733B1">
        <w:rPr>
          <w:sz w:val="28"/>
          <w:szCs w:val="28"/>
        </w:rPr>
        <w:t>Состояние раппорта</w:t>
      </w:r>
      <w:r w:rsidR="009733B1">
        <w:rPr>
          <w:sz w:val="28"/>
          <w:szCs w:val="28"/>
        </w:rPr>
        <w:t>.</w:t>
      </w:r>
    </w:p>
    <w:p w:rsidR="003D7443" w:rsidRPr="00D36837" w:rsidRDefault="003D7443" w:rsidP="00995082">
      <w:pPr>
        <w:ind w:firstLine="709"/>
        <w:rPr>
          <w:b/>
          <w:sz w:val="28"/>
          <w:szCs w:val="28"/>
        </w:rPr>
      </w:pPr>
    </w:p>
    <w:p w:rsidR="001D0891" w:rsidRPr="009733B1" w:rsidRDefault="003D7443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Pr="009733B1">
        <w:rPr>
          <w:b/>
          <w:sz w:val="28"/>
          <w:szCs w:val="28"/>
        </w:rPr>
        <w:t>2</w:t>
      </w:r>
      <w:r w:rsidR="001D0891" w:rsidRPr="00D36837">
        <w:rPr>
          <w:b/>
          <w:sz w:val="28"/>
          <w:szCs w:val="28"/>
        </w:rPr>
        <w:t xml:space="preserve"> Внушение и внушаемость</w:t>
      </w:r>
    </w:p>
    <w:p w:rsidR="003D7443" w:rsidRPr="003D7443" w:rsidRDefault="003D7443" w:rsidP="00973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Внушение как процесс воздействия на человека. Феноменология процесса внушения. Внушаемость как индивидуальная психологическая характеристика. Вид</w:t>
      </w:r>
      <w:r w:rsidR="009733B1">
        <w:rPr>
          <w:sz w:val="28"/>
          <w:szCs w:val="28"/>
        </w:rPr>
        <w:t>ы внушаемости. Общие закономерности, предопределяющие эффекти</w:t>
      </w:r>
      <w:r w:rsidR="009733B1">
        <w:rPr>
          <w:sz w:val="28"/>
          <w:szCs w:val="28"/>
        </w:rPr>
        <w:t>в</w:t>
      </w:r>
      <w:r w:rsidR="009733B1">
        <w:rPr>
          <w:sz w:val="28"/>
          <w:szCs w:val="28"/>
        </w:rPr>
        <w:t>ность внушения. Клинические тесты по определению внушаемости. Гипн</w:t>
      </w:r>
      <w:r w:rsidR="009733B1">
        <w:rPr>
          <w:sz w:val="28"/>
          <w:szCs w:val="28"/>
        </w:rPr>
        <w:t>а</w:t>
      </w:r>
      <w:r w:rsidR="009733B1">
        <w:rPr>
          <w:sz w:val="28"/>
          <w:szCs w:val="28"/>
        </w:rPr>
        <w:t>бельность и способы ее определения.</w:t>
      </w:r>
    </w:p>
    <w:p w:rsidR="003D7443" w:rsidRPr="003D7443" w:rsidRDefault="003D7443" w:rsidP="00995082">
      <w:pPr>
        <w:ind w:firstLine="709"/>
        <w:rPr>
          <w:b/>
          <w:sz w:val="28"/>
          <w:szCs w:val="28"/>
        </w:rPr>
      </w:pPr>
    </w:p>
    <w:p w:rsidR="003D7443" w:rsidRDefault="003D7443" w:rsidP="0099508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23 </w:t>
      </w:r>
      <w:r w:rsidR="009733B1">
        <w:rPr>
          <w:b/>
          <w:sz w:val="28"/>
          <w:szCs w:val="28"/>
        </w:rPr>
        <w:t>Использование гипноза в современной клинической практ</w:t>
      </w:r>
      <w:r w:rsidR="009733B1">
        <w:rPr>
          <w:b/>
          <w:sz w:val="28"/>
          <w:szCs w:val="28"/>
        </w:rPr>
        <w:t>и</w:t>
      </w:r>
      <w:r w:rsidR="009733B1">
        <w:rPr>
          <w:b/>
          <w:sz w:val="28"/>
          <w:szCs w:val="28"/>
        </w:rPr>
        <w:t>ке</w:t>
      </w:r>
    </w:p>
    <w:p w:rsidR="001D0891" w:rsidRPr="00D36837" w:rsidRDefault="009733B1" w:rsidP="00995082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Отбор пациентов для гипнотерапии. Техники гипнотизации. Принципы составления лечебных внушений. Осложнения, возникающие при гипнотизации и способы их преодоления. Специфика гипнотерапии детей.</w:t>
      </w:r>
    </w:p>
    <w:p w:rsidR="001D0891" w:rsidRPr="00D36837" w:rsidRDefault="001D0891" w:rsidP="00995082">
      <w:pPr>
        <w:ind w:firstLine="709"/>
        <w:rPr>
          <w:b/>
          <w:sz w:val="28"/>
          <w:szCs w:val="28"/>
        </w:rPr>
      </w:pPr>
    </w:p>
    <w:p w:rsidR="007025E9" w:rsidRDefault="007025E9" w:rsidP="007025E9">
      <w:pPr>
        <w:jc w:val="both"/>
        <w:rPr>
          <w:sz w:val="28"/>
          <w:szCs w:val="28"/>
        </w:rPr>
      </w:pPr>
    </w:p>
    <w:p w:rsidR="007025E9" w:rsidRPr="007025E9" w:rsidRDefault="007025E9" w:rsidP="007025E9">
      <w:pPr>
        <w:ind w:firstLine="709"/>
        <w:jc w:val="both"/>
        <w:rPr>
          <w:sz w:val="28"/>
          <w:szCs w:val="28"/>
        </w:rPr>
        <w:sectPr w:rsidR="007025E9" w:rsidRPr="007025E9" w:rsidSect="00674705">
          <w:footnotePr>
            <w:numRestart w:val="eachPage"/>
          </w:footnotePr>
          <w:pgSz w:w="11907" w:h="16840" w:code="9"/>
          <w:pgMar w:top="1276" w:right="851" w:bottom="1418" w:left="1418" w:header="0" w:footer="851" w:gutter="0"/>
          <w:cols w:space="720"/>
          <w:titlePg/>
        </w:sectPr>
      </w:pPr>
    </w:p>
    <w:p w:rsidR="00892C42" w:rsidRDefault="00892C42" w:rsidP="00ED536D">
      <w:pPr>
        <w:pageBreakBefore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УЧЕБНО-МЕТОДИЧЕСКАЯ КАРТА УЧЕБНОЙ ДИСЦИПЛИНЫ </w:t>
      </w:r>
    </w:p>
    <w:p w:rsidR="00892C42" w:rsidRDefault="00892C42" w:rsidP="00ED536D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Дневная форм</w:t>
      </w:r>
      <w:r w:rsidR="00C10997">
        <w:rPr>
          <w:sz w:val="28"/>
          <w:szCs w:val="28"/>
        </w:rPr>
        <w:t xml:space="preserve">а получения высшего образования </w:t>
      </w:r>
      <w:r w:rsidR="00CE1D98">
        <w:rPr>
          <w:sz w:val="28"/>
          <w:szCs w:val="28"/>
        </w:rPr>
        <w:t>2</w:t>
      </w:r>
      <w:r w:rsidR="00ED536D">
        <w:rPr>
          <w:sz w:val="28"/>
          <w:szCs w:val="28"/>
        </w:rPr>
        <w:t xml:space="preserve"> год обучения</w:t>
      </w:r>
    </w:p>
    <w:tbl>
      <w:tblPr>
        <w:tblW w:w="1433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961"/>
        <w:gridCol w:w="993"/>
        <w:gridCol w:w="708"/>
        <w:gridCol w:w="709"/>
        <w:gridCol w:w="709"/>
        <w:gridCol w:w="709"/>
        <w:gridCol w:w="2126"/>
        <w:gridCol w:w="2835"/>
      </w:tblGrid>
      <w:tr w:rsidR="00892C42" w:rsidTr="00674705">
        <w:trPr>
          <w:trHeight w:val="431"/>
        </w:trPr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C42" w:rsidRPr="005035D7" w:rsidRDefault="00892C42" w:rsidP="00E34E31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Средства обучения (об</w:t>
            </w:r>
            <w:r w:rsidRPr="005035D7">
              <w:rPr>
                <w:sz w:val="24"/>
                <w:szCs w:val="24"/>
              </w:rPr>
              <w:t>о</w:t>
            </w:r>
            <w:r w:rsidRPr="005035D7">
              <w:rPr>
                <w:sz w:val="24"/>
                <w:szCs w:val="24"/>
              </w:rPr>
              <w:t>рудование, учебно-наглядные пособия и др.)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Форма контроля</w:t>
            </w:r>
          </w:p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знаний</w:t>
            </w:r>
          </w:p>
        </w:tc>
      </w:tr>
      <w:tr w:rsidR="00892C42" w:rsidTr="00674705">
        <w:trPr>
          <w:cantSplit/>
          <w:trHeight w:val="2498"/>
        </w:trPr>
        <w:tc>
          <w:tcPr>
            <w:tcW w:w="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Практические</w:t>
            </w:r>
          </w:p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Семинарские</w:t>
            </w:r>
          </w:p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Лабораторные</w:t>
            </w:r>
          </w:p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Количество часов</w:t>
            </w:r>
          </w:p>
          <w:p w:rsidR="00892C42" w:rsidRPr="005035D7" w:rsidRDefault="00892C42" w:rsidP="00674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УСР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</w:tr>
      <w:tr w:rsidR="00892C42" w:rsidTr="00674705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9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C77E26" w:rsidP="00C77E2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Основы психофизиологии</w:t>
            </w:r>
            <w:r w:rsidR="00892C42">
              <w:rPr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</w:rPr>
              <w:t>92</w:t>
            </w:r>
            <w:r w:rsidR="00892C42" w:rsidRPr="005035D7">
              <w:rPr>
                <w:b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C77E26" w:rsidP="00674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ED536D" w:rsidP="00674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C77E2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  <w:r w:rsidRPr="005035D7">
              <w:rPr>
                <w:b/>
                <w:sz w:val="24"/>
                <w:szCs w:val="24"/>
              </w:rPr>
              <w:t>Зачет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90403E" w:rsidP="00674705">
            <w:pPr>
              <w:rPr>
                <w:sz w:val="24"/>
                <w:szCs w:val="24"/>
              </w:rPr>
            </w:pPr>
            <w:r w:rsidRPr="0090403E">
              <w:rPr>
                <w:sz w:val="24"/>
                <w:szCs w:val="24"/>
              </w:rPr>
              <w:t>Психофизическая проблема. Предмет псих</w:t>
            </w:r>
            <w:r w:rsidRPr="0090403E">
              <w:rPr>
                <w:sz w:val="24"/>
                <w:szCs w:val="24"/>
              </w:rPr>
              <w:t>о</w:t>
            </w:r>
            <w:r w:rsidRPr="0090403E">
              <w:rPr>
                <w:sz w:val="24"/>
                <w:szCs w:val="24"/>
              </w:rPr>
              <w:t>физиологии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674705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674705" w:rsidP="0090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 w:rsidR="0090403E">
              <w:rPr>
                <w:sz w:val="24"/>
                <w:szCs w:val="24"/>
              </w:rPr>
              <w:t>филосо</w:t>
            </w:r>
            <w:r w:rsidR="0090403E">
              <w:rPr>
                <w:sz w:val="24"/>
                <w:szCs w:val="24"/>
              </w:rPr>
              <w:t>ф</w:t>
            </w:r>
            <w:r w:rsidR="0090403E">
              <w:rPr>
                <w:sz w:val="24"/>
                <w:szCs w:val="24"/>
              </w:rPr>
              <w:t xml:space="preserve">ских и </w:t>
            </w:r>
            <w:r>
              <w:rPr>
                <w:sz w:val="24"/>
                <w:szCs w:val="24"/>
              </w:rPr>
              <w:t>психо</w:t>
            </w:r>
            <w:r w:rsidR="0090403E">
              <w:rPr>
                <w:sz w:val="24"/>
                <w:szCs w:val="24"/>
              </w:rPr>
              <w:t>ф</w:t>
            </w:r>
            <w:r w:rsidR="0090403E">
              <w:rPr>
                <w:sz w:val="24"/>
                <w:szCs w:val="24"/>
              </w:rPr>
              <w:t>и</w:t>
            </w:r>
            <w:r w:rsidR="0090403E">
              <w:rPr>
                <w:sz w:val="24"/>
                <w:szCs w:val="24"/>
              </w:rPr>
              <w:t>зио</w:t>
            </w:r>
            <w:r>
              <w:rPr>
                <w:sz w:val="24"/>
                <w:szCs w:val="24"/>
              </w:rPr>
              <w:t>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Опрос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90403E" w:rsidP="00674705">
            <w:pPr>
              <w:pStyle w:val="aa"/>
              <w:ind w:left="0"/>
              <w:rPr>
                <w:sz w:val="24"/>
                <w:szCs w:val="24"/>
              </w:rPr>
            </w:pPr>
            <w:r w:rsidRPr="0090403E">
              <w:rPr>
                <w:sz w:val="24"/>
                <w:szCs w:val="24"/>
              </w:rPr>
              <w:t>Общие представления о строении и функци</w:t>
            </w:r>
            <w:r w:rsidRPr="0090403E">
              <w:rPr>
                <w:sz w:val="24"/>
                <w:szCs w:val="24"/>
              </w:rPr>
              <w:t>о</w:t>
            </w:r>
            <w:r w:rsidRPr="0090403E">
              <w:rPr>
                <w:sz w:val="24"/>
                <w:szCs w:val="24"/>
              </w:rPr>
              <w:t>нировании нервной ткани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674705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90403E" w:rsidP="0090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90403E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90403E" w:rsidP="00674705">
            <w:pPr>
              <w:pStyle w:val="aa"/>
              <w:ind w:left="0"/>
              <w:rPr>
                <w:sz w:val="24"/>
                <w:szCs w:val="24"/>
              </w:rPr>
            </w:pPr>
            <w:r w:rsidRPr="0090403E">
              <w:rPr>
                <w:sz w:val="24"/>
                <w:szCs w:val="24"/>
              </w:rPr>
              <w:t>Мембранный потенциал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674705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90403E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90403E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ED536D" w:rsidRPr="005035D7" w:rsidRDefault="0090403E" w:rsidP="00ED536D">
            <w:pPr>
              <w:pStyle w:val="ad"/>
              <w:ind w:left="0"/>
              <w:rPr>
                <w:sz w:val="24"/>
                <w:szCs w:val="24"/>
              </w:rPr>
            </w:pPr>
            <w:r w:rsidRPr="0090403E">
              <w:rPr>
                <w:sz w:val="24"/>
                <w:szCs w:val="24"/>
              </w:rPr>
              <w:t>Потенциал действия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90403E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674705" w:rsidRDefault="00674705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892C42" w:rsidRPr="005035D7" w:rsidRDefault="00674705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7760CC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892C42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ED536D" w:rsidRPr="005035D7" w:rsidRDefault="0090403E" w:rsidP="00ED536D">
            <w:pPr>
              <w:pStyle w:val="ad"/>
              <w:ind w:left="0"/>
              <w:rPr>
                <w:sz w:val="24"/>
                <w:szCs w:val="24"/>
              </w:rPr>
            </w:pPr>
            <w:r w:rsidRPr="0090403E">
              <w:rPr>
                <w:sz w:val="24"/>
                <w:szCs w:val="24"/>
              </w:rPr>
              <w:t xml:space="preserve">Устройство и функционирование синапса 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90403E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892C42" w:rsidRPr="005035D7" w:rsidRDefault="0090403E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90403E" w:rsidP="0090403E">
            <w:pPr>
              <w:jc w:val="both"/>
              <w:rPr>
                <w:sz w:val="24"/>
                <w:szCs w:val="24"/>
              </w:rPr>
            </w:pPr>
            <w:r w:rsidRPr="0090403E">
              <w:rPr>
                <w:sz w:val="24"/>
                <w:szCs w:val="24"/>
              </w:rPr>
              <w:t>Общие принципы функционирования сист</w:t>
            </w:r>
            <w:r w:rsidRPr="0090403E">
              <w:rPr>
                <w:sz w:val="24"/>
                <w:szCs w:val="24"/>
              </w:rPr>
              <w:t>е</w:t>
            </w:r>
            <w:r w:rsidRPr="0090403E">
              <w:rPr>
                <w:sz w:val="24"/>
                <w:szCs w:val="24"/>
              </w:rPr>
              <w:t>мы гуморальной регуляции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2D49AA" w:rsidP="002D4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2D49AA" w:rsidRDefault="002D49AA" w:rsidP="002D4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02C28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Контрольная работа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90403E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90403E">
              <w:rPr>
                <w:sz w:val="24"/>
                <w:szCs w:val="24"/>
              </w:rPr>
              <w:t xml:space="preserve">Общие представления об анатомической и </w:t>
            </w:r>
            <w:r w:rsidRPr="0090403E">
              <w:rPr>
                <w:sz w:val="24"/>
                <w:szCs w:val="24"/>
              </w:rPr>
              <w:lastRenderedPageBreak/>
              <w:t>физиологической организации нервной с</w:t>
            </w:r>
            <w:r w:rsidRPr="0090403E">
              <w:rPr>
                <w:sz w:val="24"/>
                <w:szCs w:val="24"/>
              </w:rPr>
              <w:t>и</w:t>
            </w:r>
            <w:r w:rsidRPr="0090403E">
              <w:rPr>
                <w:sz w:val="24"/>
                <w:szCs w:val="24"/>
              </w:rPr>
              <w:t>стемы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90403E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90403E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Опрос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90403E" w:rsidRDefault="0090403E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90403E">
              <w:rPr>
                <w:sz w:val="24"/>
                <w:szCs w:val="24"/>
              </w:rPr>
              <w:t>Соматическая и вегетативная нервная сист</w:t>
            </w:r>
            <w:r w:rsidRPr="0090403E">
              <w:rPr>
                <w:sz w:val="24"/>
                <w:szCs w:val="24"/>
              </w:rPr>
              <w:t>е</w:t>
            </w:r>
            <w:r w:rsidRPr="0090403E">
              <w:rPr>
                <w:sz w:val="24"/>
                <w:szCs w:val="24"/>
              </w:rPr>
              <w:t>ма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90403E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90403E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90403E" w:rsidP="00E0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90403E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90403E">
              <w:rPr>
                <w:sz w:val="24"/>
                <w:szCs w:val="24"/>
              </w:rPr>
              <w:t>Сенсорные системы: строение и функцион</w:t>
            </w:r>
            <w:r w:rsidRPr="0090403E">
              <w:rPr>
                <w:sz w:val="24"/>
                <w:szCs w:val="24"/>
              </w:rPr>
              <w:t>и</w:t>
            </w:r>
            <w:r w:rsidRPr="0090403E">
              <w:rPr>
                <w:sz w:val="24"/>
                <w:szCs w:val="24"/>
              </w:rPr>
              <w:t>рование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2D49AA" w:rsidP="002D4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2D49AA" w:rsidRDefault="002D49AA" w:rsidP="002D4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02C28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Контрольная работа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90403E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90403E">
              <w:rPr>
                <w:sz w:val="24"/>
                <w:szCs w:val="24"/>
              </w:rPr>
              <w:t>Рефлексы и рефлекторная деятельность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териалы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решения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туативных задач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E42031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E42031">
              <w:rPr>
                <w:sz w:val="24"/>
                <w:szCs w:val="24"/>
              </w:rPr>
              <w:t>Теория рефлекторного кольца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E42031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E42031">
              <w:rPr>
                <w:sz w:val="24"/>
                <w:szCs w:val="24"/>
              </w:rPr>
              <w:t>Теория уровней построения движения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E42031" w:rsidP="00E0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02C28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E42031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E42031">
              <w:rPr>
                <w:sz w:val="24"/>
                <w:szCs w:val="24"/>
              </w:rPr>
              <w:t>Механизм формирования двигательного навыка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674705" w:rsidRDefault="00E42031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E42031">
              <w:rPr>
                <w:sz w:val="24"/>
                <w:szCs w:val="24"/>
              </w:rPr>
              <w:t>Теория функциональных систем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E02C28" w:rsidRDefault="00E02C28" w:rsidP="00E0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2D49AA" w:rsidRDefault="00E02C28" w:rsidP="00E0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42031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t>Контрольная работа</w:t>
            </w:r>
          </w:p>
        </w:tc>
      </w:tr>
      <w:tr w:rsidR="002D49AA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D49AA" w:rsidRPr="00E42031" w:rsidRDefault="00E42031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E42031">
              <w:rPr>
                <w:sz w:val="24"/>
                <w:szCs w:val="24"/>
              </w:rPr>
              <w:t>Функциональная организация головного мо</w:t>
            </w:r>
            <w:r w:rsidRPr="00E42031">
              <w:rPr>
                <w:sz w:val="24"/>
                <w:szCs w:val="24"/>
              </w:rPr>
              <w:t>з</w:t>
            </w:r>
            <w:r w:rsidRPr="00E42031">
              <w:rPr>
                <w:sz w:val="24"/>
                <w:szCs w:val="24"/>
              </w:rPr>
              <w:t>га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9AA" w:rsidRPr="005035D7" w:rsidRDefault="002D49AA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D49AA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вопросов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D49AA" w:rsidRPr="005035D7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</w:tc>
      </w:tr>
      <w:tr w:rsidR="00E42031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E42031" w:rsidRPr="00E42031" w:rsidRDefault="00E42031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E42031">
              <w:rPr>
                <w:sz w:val="24"/>
                <w:szCs w:val="24"/>
              </w:rPr>
              <w:t>Функциональные состояния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E4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E42031" w:rsidRDefault="00E42031" w:rsidP="00E4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42031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E42031" w:rsidRPr="00E42031" w:rsidRDefault="00E42031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E42031">
              <w:rPr>
                <w:sz w:val="24"/>
                <w:szCs w:val="24"/>
              </w:rPr>
              <w:t>Психофизиология сна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E4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42031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E42031" w:rsidRPr="00E42031" w:rsidRDefault="00E42031" w:rsidP="00674705">
            <w:pPr>
              <w:pStyle w:val="ad"/>
              <w:ind w:left="0"/>
              <w:rPr>
                <w:sz w:val="24"/>
                <w:szCs w:val="24"/>
              </w:rPr>
            </w:pPr>
            <w:r w:rsidRPr="00E42031">
              <w:rPr>
                <w:sz w:val="24"/>
                <w:szCs w:val="24"/>
              </w:rPr>
              <w:t>Бодрствование и стресс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E4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42031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E42031" w:rsidRPr="00E42031" w:rsidRDefault="00E42031" w:rsidP="00E42031">
            <w:pPr>
              <w:rPr>
                <w:sz w:val="24"/>
                <w:szCs w:val="24"/>
              </w:rPr>
            </w:pPr>
            <w:r w:rsidRPr="00E42031">
              <w:rPr>
                <w:sz w:val="24"/>
                <w:szCs w:val="24"/>
              </w:rPr>
              <w:t>Дистресс как психофизиологическая основа психосоматических заболеваний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E4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Бланки тестовых методик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результатов тестирования</w:t>
            </w:r>
          </w:p>
        </w:tc>
      </w:tr>
      <w:tr w:rsidR="00E42031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E42031" w:rsidRPr="00E42031" w:rsidRDefault="00E42031" w:rsidP="00E42031">
            <w:pPr>
              <w:rPr>
                <w:sz w:val="24"/>
                <w:szCs w:val="24"/>
              </w:rPr>
            </w:pPr>
            <w:r w:rsidRPr="00E42031">
              <w:rPr>
                <w:sz w:val="24"/>
                <w:szCs w:val="24"/>
              </w:rPr>
              <w:t>Психофизиология сознания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E4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E42031" w:rsidRDefault="00E42031" w:rsidP="00E4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 w:rsidRPr="005035D7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E42031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E42031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E42031" w:rsidRPr="00E42031" w:rsidRDefault="00AD60FB" w:rsidP="00E42031">
            <w:pPr>
              <w:rPr>
                <w:sz w:val="24"/>
                <w:szCs w:val="24"/>
              </w:rPr>
            </w:pPr>
            <w:r w:rsidRPr="00AD60FB">
              <w:rPr>
                <w:sz w:val="24"/>
                <w:szCs w:val="24"/>
              </w:rPr>
              <w:t>Гипноз как особое состояние сознания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2031" w:rsidRPr="005035D7" w:rsidRDefault="00E42031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E42031" w:rsidRDefault="00AD60FB" w:rsidP="00E4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психоф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зиологических исследований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E42031" w:rsidRPr="005035D7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AD60FB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AD60FB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AD60FB" w:rsidRPr="00AD60FB" w:rsidRDefault="00AD60FB" w:rsidP="00E42031">
            <w:pPr>
              <w:rPr>
                <w:sz w:val="24"/>
                <w:szCs w:val="24"/>
              </w:rPr>
            </w:pPr>
            <w:r w:rsidRPr="00AD60FB">
              <w:rPr>
                <w:sz w:val="24"/>
                <w:szCs w:val="24"/>
              </w:rPr>
              <w:t>Внушение и внушаемость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AD60FB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AD60FB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D60FB" w:rsidRPr="005035D7" w:rsidRDefault="00AD60FB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D60FB" w:rsidRPr="005035D7" w:rsidRDefault="00AD60FB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D60FB" w:rsidRPr="005035D7" w:rsidRDefault="00AD60FB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AD60FB" w:rsidRDefault="00AD60FB" w:rsidP="00AD6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AD60FB" w:rsidRDefault="00AD60FB" w:rsidP="00AD6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AD60FB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приемов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верки на внушаемость</w:t>
            </w:r>
          </w:p>
        </w:tc>
      </w:tr>
      <w:tr w:rsidR="00AD60FB" w:rsidRPr="00E84FC9" w:rsidTr="00674705">
        <w:tc>
          <w:tcPr>
            <w:tcW w:w="589" w:type="dxa"/>
            <w:tcBorders>
              <w:top w:val="single" w:sz="8" w:space="0" w:color="auto"/>
            </w:tcBorders>
            <w:shd w:val="clear" w:color="auto" w:fill="auto"/>
          </w:tcPr>
          <w:p w:rsidR="00AD60FB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AD60FB" w:rsidRPr="00AD60FB" w:rsidRDefault="00AD60FB" w:rsidP="00E42031">
            <w:pPr>
              <w:rPr>
                <w:sz w:val="24"/>
                <w:szCs w:val="24"/>
              </w:rPr>
            </w:pPr>
            <w:r w:rsidRPr="00AD60FB">
              <w:rPr>
                <w:sz w:val="24"/>
                <w:szCs w:val="24"/>
              </w:rPr>
              <w:t>Использование гипноза в современной кл</w:t>
            </w:r>
            <w:r w:rsidRPr="00AD60FB">
              <w:rPr>
                <w:sz w:val="24"/>
                <w:szCs w:val="24"/>
              </w:rPr>
              <w:t>и</w:t>
            </w:r>
            <w:r w:rsidRPr="00AD60FB">
              <w:rPr>
                <w:sz w:val="24"/>
                <w:szCs w:val="24"/>
              </w:rPr>
              <w:t>нической практике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AD60FB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AD60FB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D60FB" w:rsidRPr="005035D7" w:rsidRDefault="00AD60FB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D60FB" w:rsidRPr="005035D7" w:rsidRDefault="00AD60FB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D60FB" w:rsidRPr="005035D7" w:rsidRDefault="00AD60FB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AD60FB" w:rsidRDefault="00AD60FB" w:rsidP="00AD6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</w:p>
          <w:p w:rsidR="00AD60FB" w:rsidRDefault="00AD60FB" w:rsidP="00AD6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AD60FB" w:rsidRDefault="00AD60FB" w:rsidP="0067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лечебных внушений</w:t>
            </w:r>
          </w:p>
        </w:tc>
      </w:tr>
      <w:tr w:rsidR="00892C42" w:rsidRPr="00E84FC9" w:rsidTr="00674705">
        <w:tc>
          <w:tcPr>
            <w:tcW w:w="589" w:type="dxa"/>
            <w:shd w:val="clear" w:color="auto" w:fill="auto"/>
            <w:vAlign w:val="center"/>
          </w:tcPr>
          <w:p w:rsidR="00892C42" w:rsidRPr="005035D7" w:rsidRDefault="00892C42" w:rsidP="0067470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92C42" w:rsidRPr="005035D7" w:rsidRDefault="00892C42" w:rsidP="002D49AA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(</w:t>
            </w:r>
            <w:r w:rsidR="0054450E">
              <w:rPr>
                <w:b/>
                <w:color w:val="000000"/>
                <w:sz w:val="24"/>
                <w:szCs w:val="24"/>
                <w:lang w:val="en-US"/>
              </w:rPr>
              <w:t>92</w:t>
            </w:r>
            <w:r w:rsidRPr="005035D7">
              <w:rPr>
                <w:b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2C42" w:rsidRPr="005035D7" w:rsidRDefault="00AD60FB" w:rsidP="00674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2C42" w:rsidRPr="005035D7" w:rsidRDefault="002D49AA" w:rsidP="00AD60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AD60F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2C42" w:rsidRPr="005035D7" w:rsidRDefault="00892C42" w:rsidP="00674705">
            <w:pPr>
              <w:jc w:val="center"/>
              <w:rPr>
                <w:b/>
                <w:sz w:val="24"/>
                <w:szCs w:val="24"/>
              </w:rPr>
            </w:pPr>
            <w:r w:rsidRPr="005035D7">
              <w:rPr>
                <w:b/>
                <w:sz w:val="24"/>
                <w:szCs w:val="24"/>
              </w:rPr>
              <w:t>Зачет</w:t>
            </w:r>
          </w:p>
        </w:tc>
      </w:tr>
    </w:tbl>
    <w:p w:rsidR="00892C42" w:rsidRDefault="00892C42" w:rsidP="00892C42">
      <w:pPr>
        <w:jc w:val="center"/>
        <w:rPr>
          <w:sz w:val="28"/>
          <w:szCs w:val="28"/>
          <w:lang w:val="be-BY"/>
        </w:rPr>
      </w:pPr>
    </w:p>
    <w:p w:rsidR="00892C42" w:rsidRDefault="00892C42" w:rsidP="00892C42">
      <w:pPr>
        <w:jc w:val="center"/>
        <w:rPr>
          <w:sz w:val="28"/>
          <w:szCs w:val="28"/>
          <w:lang w:val="be-BY"/>
        </w:rPr>
        <w:sectPr w:rsidR="00892C42" w:rsidSect="00674705">
          <w:footnotePr>
            <w:numRestart w:val="eachPage"/>
          </w:footnotePr>
          <w:pgSz w:w="16840" w:h="11907" w:orient="landscape" w:code="9"/>
          <w:pgMar w:top="851" w:right="1418" w:bottom="1418" w:left="1276" w:header="0" w:footer="851" w:gutter="0"/>
          <w:cols w:space="720"/>
          <w:titlePg/>
        </w:sectPr>
      </w:pPr>
    </w:p>
    <w:p w:rsidR="00892C42" w:rsidRDefault="00892C42" w:rsidP="00892C42">
      <w:pPr>
        <w:jc w:val="center"/>
        <w:rPr>
          <w:b/>
          <w:bCs/>
          <w:sz w:val="28"/>
          <w:szCs w:val="28"/>
          <w:lang w:val="be-BY"/>
        </w:rPr>
      </w:pPr>
      <w:r w:rsidRPr="00F5073F">
        <w:rPr>
          <w:b/>
          <w:bCs/>
          <w:sz w:val="28"/>
          <w:szCs w:val="28"/>
          <w:lang w:val="be-BY"/>
        </w:rPr>
        <w:lastRenderedPageBreak/>
        <w:t>ИНФО</w:t>
      </w:r>
      <w:r>
        <w:rPr>
          <w:b/>
          <w:bCs/>
          <w:sz w:val="28"/>
          <w:szCs w:val="28"/>
          <w:lang w:val="be-BY"/>
        </w:rPr>
        <w:t>РМАЦИОННО-МЕТОДИЧЕСКАЯ ЧАСТЬ</w:t>
      </w:r>
    </w:p>
    <w:p w:rsidR="00892C42" w:rsidRDefault="00892C42" w:rsidP="00892C42">
      <w:pPr>
        <w:jc w:val="center"/>
        <w:rPr>
          <w:b/>
          <w:bCs/>
          <w:sz w:val="28"/>
          <w:szCs w:val="28"/>
          <w:lang w:val="be-BY"/>
        </w:rPr>
      </w:pPr>
    </w:p>
    <w:p w:rsidR="00892C42" w:rsidRPr="00F5073F" w:rsidRDefault="00892C42" w:rsidP="00892C42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Литература</w:t>
      </w:r>
    </w:p>
    <w:p w:rsidR="00892C42" w:rsidRPr="00F5073F" w:rsidRDefault="00892C42" w:rsidP="00892C42">
      <w:pPr>
        <w:shd w:val="clear" w:color="auto" w:fill="FFFFFF"/>
        <w:ind w:hanging="301"/>
        <w:jc w:val="both"/>
        <w:rPr>
          <w:b/>
          <w:bCs/>
          <w:i/>
          <w:iCs/>
          <w:spacing w:val="-2"/>
          <w:sz w:val="28"/>
          <w:szCs w:val="28"/>
          <w:u w:val="single"/>
        </w:rPr>
      </w:pPr>
    </w:p>
    <w:p w:rsidR="00AD60FB" w:rsidRPr="005B24D9" w:rsidRDefault="00892C42" w:rsidP="00AD60FB">
      <w:pPr>
        <w:shd w:val="clear" w:color="auto" w:fill="FFFFFF"/>
        <w:jc w:val="both"/>
        <w:rPr>
          <w:b/>
          <w:bCs/>
          <w:iCs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ab/>
      </w:r>
      <w:r w:rsidR="00AD60FB" w:rsidRPr="005B24D9">
        <w:rPr>
          <w:b/>
          <w:bCs/>
          <w:iCs/>
          <w:spacing w:val="-2"/>
          <w:sz w:val="28"/>
          <w:szCs w:val="28"/>
        </w:rPr>
        <w:t>Основная</w:t>
      </w:r>
      <w:r w:rsidR="00AD60FB">
        <w:rPr>
          <w:b/>
          <w:bCs/>
          <w:iCs/>
          <w:spacing w:val="-2"/>
          <w:sz w:val="28"/>
          <w:szCs w:val="28"/>
        </w:rPr>
        <w:t>:</w:t>
      </w:r>
      <w:r w:rsidR="00AD60FB" w:rsidRPr="005B24D9">
        <w:rPr>
          <w:b/>
          <w:bCs/>
          <w:iCs/>
          <w:spacing w:val="-2"/>
          <w:sz w:val="28"/>
          <w:szCs w:val="28"/>
        </w:rPr>
        <w:t xml:space="preserve"> </w:t>
      </w:r>
    </w:p>
    <w:p w:rsidR="00AD60FB" w:rsidRPr="00F5073F" w:rsidRDefault="00AD60FB" w:rsidP="00AD60F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5073F">
        <w:rPr>
          <w:sz w:val="28"/>
          <w:szCs w:val="28"/>
        </w:rPr>
        <w:t>1.</w:t>
      </w:r>
      <w:r w:rsidRPr="00F5073F">
        <w:rPr>
          <w:sz w:val="28"/>
          <w:szCs w:val="28"/>
        </w:rPr>
        <w:tab/>
      </w:r>
      <w:r w:rsidRPr="00652118">
        <w:rPr>
          <w:sz w:val="28"/>
          <w:szCs w:val="28"/>
        </w:rPr>
        <w:t>Алейникова</w:t>
      </w:r>
      <w:r>
        <w:rPr>
          <w:sz w:val="28"/>
          <w:szCs w:val="28"/>
        </w:rPr>
        <w:t>, </w:t>
      </w:r>
      <w:r w:rsidRPr="00652118">
        <w:rPr>
          <w:sz w:val="28"/>
          <w:szCs w:val="28"/>
        </w:rPr>
        <w:t>Т.В. Физиологи</w:t>
      </w:r>
      <w:r>
        <w:rPr>
          <w:sz w:val="28"/>
          <w:szCs w:val="28"/>
        </w:rPr>
        <w:t>я центральной нервной системы / Т.В. Алейникова и соавт. –</w:t>
      </w:r>
      <w:r w:rsidRPr="00652118">
        <w:rPr>
          <w:sz w:val="28"/>
          <w:szCs w:val="28"/>
        </w:rPr>
        <w:t xml:space="preserve"> Ростов-на-Дону</w:t>
      </w:r>
      <w:r>
        <w:rPr>
          <w:sz w:val="28"/>
          <w:szCs w:val="28"/>
        </w:rPr>
        <w:t xml:space="preserve"> : Феникс, 2000. –</w:t>
      </w:r>
      <w:r w:rsidRPr="00652118">
        <w:rPr>
          <w:sz w:val="28"/>
          <w:szCs w:val="28"/>
        </w:rPr>
        <w:t xml:space="preserve"> 384 с.</w:t>
      </w:r>
    </w:p>
    <w:p w:rsidR="00AD60FB" w:rsidRDefault="00AD60FB" w:rsidP="00AD60F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5073F">
        <w:rPr>
          <w:sz w:val="28"/>
          <w:szCs w:val="28"/>
        </w:rPr>
        <w:t>2.</w:t>
      </w:r>
      <w:r w:rsidRPr="00F5073F">
        <w:rPr>
          <w:sz w:val="28"/>
          <w:szCs w:val="28"/>
        </w:rPr>
        <w:tab/>
      </w:r>
      <w:r w:rsidRPr="00652118">
        <w:rPr>
          <w:sz w:val="28"/>
          <w:szCs w:val="28"/>
        </w:rPr>
        <w:t>Греченко</w:t>
      </w:r>
      <w:r>
        <w:rPr>
          <w:sz w:val="28"/>
          <w:szCs w:val="28"/>
        </w:rPr>
        <w:t>,</w:t>
      </w:r>
      <w:r w:rsidRPr="00652118">
        <w:rPr>
          <w:sz w:val="28"/>
          <w:szCs w:val="28"/>
        </w:rPr>
        <w:t xml:space="preserve"> Т.Н. </w:t>
      </w:r>
      <w:bookmarkStart w:id="1" w:name="YANDEX_2"/>
      <w:bookmarkEnd w:id="1"/>
      <w:r w:rsidRPr="00652118">
        <w:rPr>
          <w:sz w:val="28"/>
          <w:szCs w:val="28"/>
        </w:rPr>
        <w:t> Психофизиология </w:t>
      </w:r>
      <w:r>
        <w:rPr>
          <w:sz w:val="28"/>
          <w:szCs w:val="28"/>
        </w:rPr>
        <w:t>: Учебное пособие / Т.Н. Греченко. –</w:t>
      </w:r>
      <w:r w:rsidRPr="00652118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652118">
        <w:rPr>
          <w:sz w:val="28"/>
          <w:szCs w:val="28"/>
        </w:rPr>
        <w:t>: Гардари</w:t>
      </w:r>
      <w:r>
        <w:rPr>
          <w:sz w:val="28"/>
          <w:szCs w:val="28"/>
        </w:rPr>
        <w:t>ки, 1999.</w:t>
      </w:r>
      <w:r w:rsidRPr="00652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52118">
        <w:rPr>
          <w:sz w:val="28"/>
          <w:szCs w:val="28"/>
        </w:rPr>
        <w:t>356 с.</w:t>
      </w:r>
    </w:p>
    <w:p w:rsidR="00AD60FB" w:rsidRPr="00652118" w:rsidRDefault="00AD60FB" w:rsidP="00AD60F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52118">
        <w:rPr>
          <w:rFonts w:ascii="Arial" w:eastAsiaTheme="minorHAnsi" w:hAnsi="Arial" w:cs="Arial"/>
          <w:color w:val="444455"/>
          <w:sz w:val="18"/>
          <w:szCs w:val="18"/>
          <w:lang w:eastAsia="en-US"/>
        </w:rPr>
        <w:t xml:space="preserve"> </w:t>
      </w:r>
      <w:r w:rsidRPr="00652118">
        <w:rPr>
          <w:sz w:val="28"/>
          <w:szCs w:val="28"/>
        </w:rPr>
        <w:t>Данилова</w:t>
      </w:r>
      <w:r>
        <w:rPr>
          <w:sz w:val="28"/>
          <w:szCs w:val="28"/>
        </w:rPr>
        <w:t>, Н.</w:t>
      </w:r>
      <w:r w:rsidRPr="00652118">
        <w:rPr>
          <w:sz w:val="28"/>
          <w:szCs w:val="28"/>
        </w:rPr>
        <w:t>Н. Психофизиологическая диагностика функциональных состояний: Уч</w:t>
      </w:r>
      <w:r>
        <w:rPr>
          <w:sz w:val="28"/>
          <w:szCs w:val="28"/>
        </w:rPr>
        <w:t>ебное пособие / Данилова Н.Н. –</w:t>
      </w:r>
      <w:r w:rsidRPr="00652118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652118">
        <w:rPr>
          <w:sz w:val="28"/>
          <w:szCs w:val="28"/>
        </w:rPr>
        <w:t xml:space="preserve">: Изд-во Моск. ун-та, 1992. </w:t>
      </w:r>
      <w:r>
        <w:rPr>
          <w:sz w:val="28"/>
          <w:szCs w:val="28"/>
        </w:rPr>
        <w:t xml:space="preserve">– </w:t>
      </w:r>
      <w:r w:rsidRPr="00652118">
        <w:rPr>
          <w:sz w:val="28"/>
          <w:szCs w:val="28"/>
        </w:rPr>
        <w:t>192 с.</w:t>
      </w:r>
    </w:p>
    <w:p w:rsidR="00AD60FB" w:rsidRDefault="00AD60FB" w:rsidP="00AD60F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073F">
        <w:rPr>
          <w:sz w:val="28"/>
          <w:szCs w:val="28"/>
        </w:rPr>
        <w:t>.</w:t>
      </w:r>
      <w:r w:rsidRPr="00F5073F">
        <w:rPr>
          <w:sz w:val="28"/>
          <w:szCs w:val="28"/>
        </w:rPr>
        <w:tab/>
      </w:r>
      <w:r w:rsidRPr="00652118">
        <w:rPr>
          <w:sz w:val="28"/>
          <w:szCs w:val="28"/>
        </w:rPr>
        <w:t>Дядичкин</w:t>
      </w:r>
      <w:r>
        <w:rPr>
          <w:sz w:val="28"/>
          <w:szCs w:val="28"/>
        </w:rPr>
        <w:t>, </w:t>
      </w:r>
      <w:r w:rsidRPr="00652118">
        <w:rPr>
          <w:sz w:val="28"/>
          <w:szCs w:val="28"/>
        </w:rPr>
        <w:t>В.П. Психофизиологические резервы повышения работ</w:t>
      </w:r>
      <w:r w:rsidRPr="00652118">
        <w:rPr>
          <w:sz w:val="28"/>
          <w:szCs w:val="28"/>
        </w:rPr>
        <w:t>о</w:t>
      </w:r>
      <w:r w:rsidRPr="00652118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>/ В.П. </w:t>
      </w:r>
      <w:r w:rsidRPr="00652118">
        <w:rPr>
          <w:sz w:val="28"/>
          <w:szCs w:val="28"/>
        </w:rPr>
        <w:t xml:space="preserve">Дядичкин. </w:t>
      </w:r>
      <w:r>
        <w:rPr>
          <w:sz w:val="28"/>
          <w:szCs w:val="28"/>
        </w:rPr>
        <w:t xml:space="preserve">– </w:t>
      </w:r>
      <w:r w:rsidRPr="00652118">
        <w:rPr>
          <w:sz w:val="28"/>
          <w:szCs w:val="28"/>
        </w:rPr>
        <w:t>Минск</w:t>
      </w:r>
      <w:r>
        <w:rPr>
          <w:sz w:val="28"/>
          <w:szCs w:val="28"/>
        </w:rPr>
        <w:t xml:space="preserve"> : Вышейшая школа, 1990. –</w:t>
      </w:r>
      <w:r w:rsidRPr="00652118">
        <w:rPr>
          <w:sz w:val="28"/>
          <w:szCs w:val="28"/>
        </w:rPr>
        <w:t xml:space="preserve"> 119 с. </w:t>
      </w:r>
    </w:p>
    <w:p w:rsidR="00AD60FB" w:rsidRPr="00F5073F" w:rsidRDefault="00AD60FB" w:rsidP="00AD60F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Ильин, Е.П. Психофизиология состояний человека / Е.П. Ильин. – СПб. : Питер, 2005. – 412 с.</w:t>
      </w:r>
    </w:p>
    <w:p w:rsidR="00AD60FB" w:rsidRDefault="00AD60FB" w:rsidP="00AD60F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Калуев, А.В. </w:t>
      </w:r>
      <w:r w:rsidRPr="00CE6706">
        <w:rPr>
          <w:sz w:val="28"/>
          <w:szCs w:val="28"/>
        </w:rPr>
        <w:t>Физиология эм</w:t>
      </w:r>
      <w:r>
        <w:rPr>
          <w:sz w:val="28"/>
          <w:szCs w:val="28"/>
        </w:rPr>
        <w:t>оций и функциональных состояний /</w:t>
      </w:r>
      <w:r w:rsidRPr="00CE6706">
        <w:rPr>
          <w:sz w:val="28"/>
          <w:szCs w:val="28"/>
        </w:rPr>
        <w:t> </w:t>
      </w:r>
      <w:r w:rsidRPr="00CE6706">
        <w:rPr>
          <w:sz w:val="28"/>
          <w:szCs w:val="28"/>
        </w:rPr>
        <w:br/>
        <w:t xml:space="preserve">А.В. Калуев. </w:t>
      </w:r>
      <w:r>
        <w:rPr>
          <w:sz w:val="28"/>
          <w:szCs w:val="28"/>
        </w:rPr>
        <w:t>–</w:t>
      </w:r>
      <w:r w:rsidRPr="00CE6706">
        <w:rPr>
          <w:sz w:val="28"/>
          <w:szCs w:val="28"/>
        </w:rPr>
        <w:t xml:space="preserve"> Киев</w:t>
      </w:r>
      <w:r>
        <w:rPr>
          <w:sz w:val="28"/>
          <w:szCs w:val="28"/>
        </w:rPr>
        <w:t xml:space="preserve"> :</w:t>
      </w:r>
      <w:r w:rsidRPr="00CE6706">
        <w:rPr>
          <w:sz w:val="28"/>
          <w:szCs w:val="28"/>
        </w:rPr>
        <w:t xml:space="preserve"> КСФ, 1999.</w:t>
      </w:r>
      <w:r>
        <w:rPr>
          <w:sz w:val="28"/>
          <w:szCs w:val="28"/>
        </w:rPr>
        <w:t xml:space="preserve"> –253 с.</w:t>
      </w:r>
    </w:p>
    <w:p w:rsidR="00AD60FB" w:rsidRPr="006A634B" w:rsidRDefault="00AD60FB" w:rsidP="00AD60F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634B">
        <w:rPr>
          <w:sz w:val="28"/>
          <w:szCs w:val="28"/>
        </w:rPr>
        <w:t>Филиппов</w:t>
      </w:r>
      <w:r>
        <w:rPr>
          <w:sz w:val="28"/>
          <w:szCs w:val="28"/>
        </w:rPr>
        <w:t>,</w:t>
      </w:r>
      <w:r w:rsidRPr="006A634B">
        <w:rPr>
          <w:sz w:val="28"/>
          <w:szCs w:val="28"/>
        </w:rPr>
        <w:t xml:space="preserve"> М.М. Психофизиология функциональных состояний</w:t>
      </w:r>
      <w:r>
        <w:rPr>
          <w:sz w:val="28"/>
          <w:szCs w:val="28"/>
        </w:rPr>
        <w:t xml:space="preserve">. </w:t>
      </w:r>
      <w:r w:rsidRPr="006A634B">
        <w:rPr>
          <w:sz w:val="28"/>
          <w:szCs w:val="28"/>
        </w:rPr>
        <w:t>Уче</w:t>
      </w:r>
      <w:r w:rsidRPr="006A634B">
        <w:rPr>
          <w:sz w:val="28"/>
          <w:szCs w:val="28"/>
        </w:rPr>
        <w:t>б</w:t>
      </w:r>
      <w:r w:rsidRPr="006A634B">
        <w:rPr>
          <w:sz w:val="28"/>
          <w:szCs w:val="28"/>
        </w:rPr>
        <w:t>ное пособие</w:t>
      </w:r>
      <w:r>
        <w:rPr>
          <w:sz w:val="28"/>
          <w:szCs w:val="28"/>
        </w:rPr>
        <w:t xml:space="preserve"> / М.М. Филиппов. –</w:t>
      </w:r>
      <w:r w:rsidRPr="006A634B">
        <w:rPr>
          <w:sz w:val="28"/>
          <w:szCs w:val="28"/>
        </w:rPr>
        <w:t xml:space="preserve"> К</w:t>
      </w:r>
      <w:r>
        <w:rPr>
          <w:sz w:val="28"/>
          <w:szCs w:val="28"/>
        </w:rPr>
        <w:t>иев : МАУП, 2006. –</w:t>
      </w:r>
      <w:r w:rsidRPr="006A634B">
        <w:rPr>
          <w:sz w:val="28"/>
          <w:szCs w:val="28"/>
        </w:rPr>
        <w:t xml:space="preserve"> 240 стр.</w:t>
      </w:r>
    </w:p>
    <w:p w:rsidR="00AD60FB" w:rsidRPr="00F5073F" w:rsidRDefault="00AD60FB" w:rsidP="00AD60F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5073F">
        <w:rPr>
          <w:sz w:val="28"/>
          <w:szCs w:val="28"/>
        </w:rPr>
        <w:t>.</w:t>
      </w:r>
      <w:r w:rsidRPr="00F5073F">
        <w:rPr>
          <w:sz w:val="28"/>
          <w:szCs w:val="28"/>
        </w:rPr>
        <w:tab/>
      </w:r>
      <w:r w:rsidRPr="0025672A">
        <w:rPr>
          <w:sz w:val="28"/>
        </w:rPr>
        <w:t>Хэссет</w:t>
      </w:r>
      <w:r>
        <w:rPr>
          <w:sz w:val="28"/>
        </w:rPr>
        <w:t>, Дж. Введение в психофизиологию / Дж. Хэссет. – М. : Мир, 1981. – 375 с.</w:t>
      </w:r>
    </w:p>
    <w:p w:rsidR="00AD60FB" w:rsidRPr="00EA4F66" w:rsidRDefault="00AD60FB" w:rsidP="00AD60FB">
      <w:pPr>
        <w:tabs>
          <w:tab w:val="left" w:pos="993"/>
        </w:tabs>
        <w:ind w:firstLine="711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F5073F">
        <w:rPr>
          <w:sz w:val="28"/>
          <w:szCs w:val="28"/>
        </w:rPr>
        <w:t>.</w:t>
      </w:r>
      <w:r w:rsidRPr="00F5073F">
        <w:rPr>
          <w:sz w:val="28"/>
          <w:szCs w:val="28"/>
        </w:rPr>
        <w:tab/>
      </w:r>
      <w:r>
        <w:rPr>
          <w:sz w:val="28"/>
        </w:rPr>
        <w:t>Эмоционально-стрессовая  психотерапия.  Руководство по психотер</w:t>
      </w:r>
      <w:r>
        <w:rPr>
          <w:sz w:val="28"/>
        </w:rPr>
        <w:t>а</w:t>
      </w:r>
      <w:r>
        <w:rPr>
          <w:sz w:val="28"/>
        </w:rPr>
        <w:t>пии / Под ред. В. Е. Рожнова. – Ташкент : Медицина, 1985. – 720 с.</w:t>
      </w:r>
    </w:p>
    <w:p w:rsidR="00AD60FB" w:rsidRPr="00F5073F" w:rsidRDefault="00AD60FB" w:rsidP="00AD60FB">
      <w:pPr>
        <w:shd w:val="clear" w:color="auto" w:fill="FFFFFF"/>
        <w:ind w:firstLine="426"/>
        <w:jc w:val="both"/>
        <w:rPr>
          <w:b/>
          <w:bCs/>
          <w:i/>
          <w:iCs/>
          <w:sz w:val="28"/>
          <w:szCs w:val="28"/>
          <w:u w:val="single"/>
        </w:rPr>
      </w:pPr>
    </w:p>
    <w:p w:rsidR="00AD60FB" w:rsidRDefault="00AD60FB" w:rsidP="00AD60FB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5B24D9">
        <w:rPr>
          <w:b/>
          <w:bCs/>
          <w:iCs/>
          <w:sz w:val="28"/>
          <w:szCs w:val="28"/>
        </w:rPr>
        <w:t>Дополнительная</w:t>
      </w:r>
      <w:r>
        <w:rPr>
          <w:b/>
          <w:bCs/>
          <w:iCs/>
          <w:sz w:val="28"/>
          <w:szCs w:val="28"/>
        </w:rPr>
        <w:t>:</w:t>
      </w:r>
    </w:p>
    <w:p w:rsidR="00AD60FB" w:rsidRDefault="00AD60FB" w:rsidP="00AD60FB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Алиев, Х.М. Ключ к себе / Х.М. Алиев. – М. : Молодая гвардия, 1990. – 181 с.</w:t>
      </w:r>
    </w:p>
    <w:p w:rsidR="00AD60FB" w:rsidRDefault="00AD60FB" w:rsidP="00AD60FB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Анохин, П.К. Очерки по физиологии функциональных систем / П.К. Анохин. – М. : Медицина, 1975. – 447 с.</w:t>
      </w:r>
    </w:p>
    <w:p w:rsidR="00AD60FB" w:rsidRDefault="00AD60FB" w:rsidP="00AD60FB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Бендлер, Р. Трансформация / Р. Бендлер. – М. : Эксмо, 2010. – 384 с.</w:t>
      </w:r>
    </w:p>
    <w:p w:rsidR="00AD60FB" w:rsidRDefault="00AD60FB" w:rsidP="00AD60FB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4. </w:t>
      </w:r>
      <w:r w:rsidRPr="0024523E">
        <w:rPr>
          <w:bCs/>
          <w:iCs/>
          <w:sz w:val="28"/>
          <w:szCs w:val="28"/>
        </w:rPr>
        <w:t>Бернштейн</w:t>
      </w:r>
      <w:r>
        <w:rPr>
          <w:bCs/>
          <w:iCs/>
          <w:sz w:val="28"/>
          <w:szCs w:val="28"/>
        </w:rPr>
        <w:t>,</w:t>
      </w:r>
      <w:r w:rsidRPr="0024523E">
        <w:rPr>
          <w:bCs/>
          <w:iCs/>
          <w:sz w:val="28"/>
          <w:szCs w:val="28"/>
        </w:rPr>
        <w:t>  </w:t>
      </w:r>
      <w:r>
        <w:rPr>
          <w:bCs/>
          <w:iCs/>
          <w:sz w:val="28"/>
          <w:szCs w:val="28"/>
        </w:rPr>
        <w:t>Н.</w:t>
      </w:r>
      <w:r w:rsidRPr="0024523E">
        <w:rPr>
          <w:bCs/>
          <w:iCs/>
          <w:sz w:val="28"/>
          <w:szCs w:val="28"/>
        </w:rPr>
        <w:t>А. </w:t>
      </w:r>
      <w:bookmarkStart w:id="2" w:name="YANDEX_6"/>
      <w:bookmarkEnd w:id="2"/>
      <w:r w:rsidRPr="0024523E">
        <w:rPr>
          <w:bCs/>
          <w:iCs/>
          <w:sz w:val="28"/>
          <w:szCs w:val="28"/>
        </w:rPr>
        <w:t> Физиология  </w:t>
      </w:r>
      <w:bookmarkStart w:id="3" w:name="YANDEX_7"/>
      <w:bookmarkEnd w:id="3"/>
      <w:r w:rsidRPr="0024523E">
        <w:rPr>
          <w:bCs/>
          <w:iCs/>
          <w:sz w:val="28"/>
          <w:szCs w:val="28"/>
        </w:rPr>
        <w:t> движений  </w:t>
      </w:r>
      <w:bookmarkStart w:id="4" w:name="YANDEX_8"/>
      <w:bookmarkEnd w:id="4"/>
      <w:r w:rsidRPr="0024523E">
        <w:rPr>
          <w:bCs/>
          <w:iCs/>
          <w:sz w:val="28"/>
          <w:szCs w:val="28"/>
        </w:rPr>
        <w:t> и  </w:t>
      </w:r>
      <w:bookmarkStart w:id="5" w:name="YANDEX_9"/>
      <w:bookmarkEnd w:id="5"/>
      <w:r w:rsidRPr="0024523E">
        <w:rPr>
          <w:bCs/>
          <w:iCs/>
          <w:sz w:val="28"/>
          <w:szCs w:val="28"/>
        </w:rPr>
        <w:t xml:space="preserve"> активность  / </w:t>
      </w:r>
      <w:r>
        <w:rPr>
          <w:bCs/>
          <w:iCs/>
          <w:sz w:val="28"/>
          <w:szCs w:val="28"/>
        </w:rPr>
        <w:t>Н.А. Берн-штейн. – М. : Наука, 1990. — 494</w:t>
      </w:r>
      <w:r w:rsidRPr="0024523E">
        <w:rPr>
          <w:bCs/>
          <w:iCs/>
          <w:sz w:val="28"/>
          <w:szCs w:val="28"/>
        </w:rPr>
        <w:t xml:space="preserve"> с.</w:t>
      </w:r>
    </w:p>
    <w:p w:rsidR="00AD60FB" w:rsidRDefault="00AD60FB" w:rsidP="00AD60FB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F76842">
        <w:rPr>
          <w:bCs/>
          <w:iCs/>
          <w:sz w:val="28"/>
          <w:szCs w:val="28"/>
        </w:rPr>
        <w:t>Бехтерев</w:t>
      </w:r>
      <w:r>
        <w:rPr>
          <w:bCs/>
          <w:iCs/>
          <w:sz w:val="28"/>
          <w:szCs w:val="28"/>
        </w:rPr>
        <w:t>,</w:t>
      </w:r>
      <w:r w:rsidRPr="00F76842">
        <w:rPr>
          <w:bCs/>
          <w:iCs/>
          <w:sz w:val="28"/>
          <w:szCs w:val="28"/>
        </w:rPr>
        <w:t xml:space="preserve"> В.М. Гипноз, внушение, телепатия </w:t>
      </w:r>
      <w:r>
        <w:rPr>
          <w:bCs/>
          <w:iCs/>
          <w:sz w:val="28"/>
          <w:szCs w:val="28"/>
        </w:rPr>
        <w:t xml:space="preserve">/ В.М. Бехтерев. – </w:t>
      </w:r>
      <w:r w:rsidRPr="00F76842">
        <w:rPr>
          <w:bCs/>
          <w:iCs/>
          <w:sz w:val="28"/>
          <w:szCs w:val="28"/>
        </w:rPr>
        <w:t>М.</w:t>
      </w:r>
      <w:r>
        <w:rPr>
          <w:bCs/>
          <w:iCs/>
          <w:sz w:val="28"/>
          <w:szCs w:val="28"/>
        </w:rPr>
        <w:t> </w:t>
      </w:r>
      <w:r w:rsidRPr="00F76842">
        <w:rPr>
          <w:bCs/>
          <w:iCs/>
          <w:sz w:val="28"/>
          <w:szCs w:val="28"/>
        </w:rPr>
        <w:t xml:space="preserve">: Мысль, 1994 г. </w:t>
      </w:r>
      <w:r>
        <w:rPr>
          <w:bCs/>
          <w:iCs/>
          <w:sz w:val="28"/>
          <w:szCs w:val="28"/>
        </w:rPr>
        <w:t>– 364.</w:t>
      </w:r>
    </w:p>
    <w:p w:rsidR="00AD60FB" w:rsidRPr="00F76842" w:rsidRDefault="00AD60FB" w:rsidP="00AD60FB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 Вейн, А. Бодрствование и сон / А. Вейн. – М. : Наука, 1970. – 126 с.</w:t>
      </w:r>
    </w:p>
    <w:p w:rsidR="00AD60FB" w:rsidRPr="00EA4F66" w:rsidRDefault="00AD60FB" w:rsidP="00AD60FB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 </w:t>
      </w:r>
      <w:r w:rsidRPr="00EA4F66">
        <w:rPr>
          <w:bCs/>
          <w:iCs/>
          <w:sz w:val="28"/>
          <w:szCs w:val="28"/>
        </w:rPr>
        <w:t>Гиппенрейтер</w:t>
      </w:r>
      <w:r>
        <w:rPr>
          <w:bCs/>
          <w:iCs/>
          <w:sz w:val="28"/>
          <w:szCs w:val="28"/>
        </w:rPr>
        <w:t>,</w:t>
      </w:r>
      <w:r w:rsidRPr="00EA4F66">
        <w:rPr>
          <w:bCs/>
          <w:iCs/>
          <w:sz w:val="28"/>
          <w:szCs w:val="28"/>
        </w:rPr>
        <w:t xml:space="preserve"> Ю.Б. Введение в общую психологию </w:t>
      </w:r>
      <w:r>
        <w:rPr>
          <w:bCs/>
          <w:iCs/>
          <w:sz w:val="28"/>
          <w:szCs w:val="28"/>
        </w:rPr>
        <w:t>/  Ю.Б. </w:t>
      </w:r>
      <w:r w:rsidRPr="00EA4F66">
        <w:rPr>
          <w:bCs/>
          <w:iCs/>
          <w:sz w:val="28"/>
          <w:szCs w:val="28"/>
        </w:rPr>
        <w:t xml:space="preserve">Гиппенрейтер </w:t>
      </w:r>
      <w:r>
        <w:rPr>
          <w:bCs/>
          <w:iCs/>
          <w:sz w:val="28"/>
          <w:szCs w:val="28"/>
        </w:rPr>
        <w:t> </w:t>
      </w:r>
      <w:r w:rsidRPr="00EA4F66">
        <w:rPr>
          <w:bCs/>
          <w:iCs/>
          <w:sz w:val="28"/>
          <w:szCs w:val="28"/>
        </w:rPr>
        <w:t>– М.</w:t>
      </w:r>
      <w:r>
        <w:rPr>
          <w:bCs/>
          <w:iCs/>
          <w:sz w:val="28"/>
          <w:szCs w:val="28"/>
        </w:rPr>
        <w:t xml:space="preserve"> </w:t>
      </w:r>
      <w:r w:rsidRPr="00EA4F66">
        <w:rPr>
          <w:bCs/>
          <w:iCs/>
          <w:sz w:val="28"/>
          <w:szCs w:val="28"/>
        </w:rPr>
        <w:t>: ЧеРо, 1996. – 336 с.</w:t>
      </w:r>
    </w:p>
    <w:p w:rsidR="00AD60FB" w:rsidRDefault="00AD60FB" w:rsidP="00AD60FB">
      <w:pPr>
        <w:ind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EA4F66">
        <w:rPr>
          <w:bCs/>
          <w:sz w:val="28"/>
          <w:szCs w:val="28"/>
        </w:rPr>
        <w:t>Лилли</w:t>
      </w:r>
      <w:r>
        <w:rPr>
          <w:bCs/>
          <w:sz w:val="28"/>
          <w:szCs w:val="28"/>
        </w:rPr>
        <w:t>,</w:t>
      </w:r>
      <w:r w:rsidRPr="00EA4F66">
        <w:rPr>
          <w:bCs/>
          <w:sz w:val="28"/>
          <w:szCs w:val="28"/>
        </w:rPr>
        <w:t xml:space="preserve"> Дж. Центр циклона (автобиография внутреннего пространст</w:t>
      </w:r>
      <w:r>
        <w:rPr>
          <w:bCs/>
          <w:sz w:val="28"/>
          <w:szCs w:val="28"/>
        </w:rPr>
        <w:t xml:space="preserve">ва / Дж. Лилли. – </w:t>
      </w:r>
      <w:r w:rsidRPr="00EA4F66">
        <w:rPr>
          <w:bCs/>
          <w:sz w:val="28"/>
          <w:szCs w:val="28"/>
        </w:rPr>
        <w:t>Киев.</w:t>
      </w:r>
      <w:r>
        <w:rPr>
          <w:bCs/>
          <w:sz w:val="28"/>
          <w:szCs w:val="28"/>
        </w:rPr>
        <w:t xml:space="preserve"> : София, 1993, –</w:t>
      </w:r>
      <w:r w:rsidRPr="00EA4F66">
        <w:rPr>
          <w:bCs/>
          <w:sz w:val="28"/>
          <w:szCs w:val="28"/>
        </w:rPr>
        <w:t xml:space="preserve"> 164 с.</w:t>
      </w:r>
    </w:p>
    <w:p w:rsidR="00AD60FB" w:rsidRDefault="00AD60FB" w:rsidP="00AD60FB">
      <w:pPr>
        <w:ind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BB096E">
        <w:rPr>
          <w:bCs/>
          <w:sz w:val="28"/>
          <w:szCs w:val="28"/>
        </w:rPr>
        <w:t>Рейнхард</w:t>
      </w:r>
      <w:r>
        <w:rPr>
          <w:bCs/>
          <w:sz w:val="28"/>
          <w:szCs w:val="28"/>
        </w:rPr>
        <w:t>, </w:t>
      </w:r>
      <w:r w:rsidRPr="00BB096E">
        <w:rPr>
          <w:bCs/>
          <w:sz w:val="28"/>
          <w:szCs w:val="28"/>
        </w:rPr>
        <w:t>Л. Трансформация. Программа Просветления Вернера Эрхар</w:t>
      </w:r>
      <w:r>
        <w:rPr>
          <w:bCs/>
          <w:sz w:val="28"/>
          <w:szCs w:val="28"/>
        </w:rPr>
        <w:t xml:space="preserve">да /Л. Рейнхард. – </w:t>
      </w:r>
      <w:r w:rsidRPr="00BB096E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: Казимир, 1994. –</w:t>
      </w:r>
      <w:r w:rsidRPr="00BB096E">
        <w:rPr>
          <w:bCs/>
          <w:sz w:val="28"/>
          <w:szCs w:val="28"/>
        </w:rPr>
        <w:t xml:space="preserve"> 251 с.</w:t>
      </w:r>
    </w:p>
    <w:p w:rsidR="00AD60FB" w:rsidRPr="00EC17FA" w:rsidRDefault="00AD60FB" w:rsidP="00AD60FB">
      <w:pPr>
        <w:ind w:firstLine="711"/>
        <w:jc w:val="both"/>
        <w:rPr>
          <w:bCs/>
          <w:spacing w:val="-6"/>
          <w:sz w:val="28"/>
          <w:szCs w:val="28"/>
        </w:rPr>
      </w:pPr>
      <w:r w:rsidRPr="00EC17FA">
        <w:rPr>
          <w:bCs/>
          <w:spacing w:val="-6"/>
          <w:sz w:val="28"/>
          <w:szCs w:val="28"/>
        </w:rPr>
        <w:t>10. Селье, Г.  Стресс  без  дистресса / Г. Селье. –  М. : Прогресс, 1982. – 124 с.</w:t>
      </w:r>
    </w:p>
    <w:p w:rsidR="00AD60FB" w:rsidRPr="00AD2AD9" w:rsidRDefault="00AD60FB" w:rsidP="00AD60FB">
      <w:pPr>
        <w:ind w:firstLine="71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 xml:space="preserve">11. </w:t>
      </w:r>
      <w:r w:rsidRPr="0024523E">
        <w:rPr>
          <w:bCs/>
          <w:spacing w:val="-4"/>
          <w:sz w:val="28"/>
          <w:szCs w:val="28"/>
        </w:rPr>
        <w:t>Сеченов</w:t>
      </w:r>
      <w:r>
        <w:rPr>
          <w:bCs/>
          <w:spacing w:val="-4"/>
          <w:sz w:val="28"/>
          <w:szCs w:val="28"/>
        </w:rPr>
        <w:t>, И.М.</w:t>
      </w:r>
      <w:bookmarkStart w:id="6" w:name="YANDEX_5"/>
      <w:bookmarkEnd w:id="6"/>
      <w:r w:rsidRPr="0024523E">
        <w:rPr>
          <w:bCs/>
          <w:spacing w:val="-4"/>
          <w:sz w:val="28"/>
          <w:szCs w:val="28"/>
        </w:rPr>
        <w:t> Рефлексы   головного   мозга </w:t>
      </w:r>
      <w:r>
        <w:rPr>
          <w:bCs/>
          <w:spacing w:val="-4"/>
          <w:sz w:val="28"/>
          <w:szCs w:val="28"/>
        </w:rPr>
        <w:t xml:space="preserve">/ И.М. Сеченов. – М. : </w:t>
      </w:r>
      <w:r w:rsidRPr="0024523E">
        <w:rPr>
          <w:bCs/>
          <w:spacing w:val="-4"/>
          <w:sz w:val="28"/>
          <w:szCs w:val="28"/>
        </w:rPr>
        <w:t>Изд</w:t>
      </w:r>
      <w:r w:rsidRPr="0024523E">
        <w:rPr>
          <w:bCs/>
          <w:spacing w:val="-4"/>
          <w:sz w:val="28"/>
          <w:szCs w:val="28"/>
        </w:rPr>
        <w:t>а</w:t>
      </w:r>
      <w:r w:rsidRPr="0024523E">
        <w:rPr>
          <w:bCs/>
          <w:spacing w:val="-4"/>
          <w:sz w:val="28"/>
          <w:szCs w:val="28"/>
        </w:rPr>
        <w:t>тельство академии медицинских наук СССР, </w:t>
      </w:r>
      <w:r>
        <w:rPr>
          <w:bCs/>
          <w:spacing w:val="-4"/>
          <w:sz w:val="28"/>
          <w:szCs w:val="28"/>
        </w:rPr>
        <w:t xml:space="preserve"> 1952. – 231 С.</w:t>
      </w:r>
      <w:r w:rsidRPr="0024523E">
        <w:rPr>
          <w:bCs/>
          <w:spacing w:val="-4"/>
          <w:sz w:val="28"/>
          <w:szCs w:val="28"/>
        </w:rPr>
        <w:t xml:space="preserve">      </w:t>
      </w:r>
    </w:p>
    <w:p w:rsidR="00AD60FB" w:rsidRDefault="00AD60FB" w:rsidP="00AD60FB">
      <w:pPr>
        <w:ind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Стресс жизни. Сб. научн. тр. /</w:t>
      </w:r>
      <w:r w:rsidRPr="00EA4F66">
        <w:rPr>
          <w:bCs/>
          <w:sz w:val="28"/>
          <w:szCs w:val="28"/>
        </w:rPr>
        <w:t xml:space="preserve"> Сост. Л.М.Попова, И.В.Соколов. – СПб.</w:t>
      </w:r>
      <w:r>
        <w:rPr>
          <w:bCs/>
          <w:sz w:val="28"/>
          <w:szCs w:val="28"/>
        </w:rPr>
        <w:t> </w:t>
      </w:r>
      <w:r w:rsidRPr="00EA4F66">
        <w:rPr>
          <w:bCs/>
          <w:sz w:val="28"/>
          <w:szCs w:val="28"/>
        </w:rPr>
        <w:t>: ТОО «Лейла», 1994. – 383 с.</w:t>
      </w:r>
    </w:p>
    <w:p w:rsidR="00AD60FB" w:rsidRDefault="00AD60FB" w:rsidP="00AD60FB">
      <w:pPr>
        <w:ind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Сытин, Г.Н. Животворящая сила. Помоги себе сам / Г.Н. Сытин. – М. : Энергоатомиздат, 1990. – 416 с.</w:t>
      </w:r>
    </w:p>
    <w:p w:rsidR="00AD60FB" w:rsidRPr="00195943" w:rsidRDefault="00AD60FB" w:rsidP="00AD60FB">
      <w:pPr>
        <w:tabs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14. </w:t>
      </w:r>
      <w:r w:rsidRPr="00195943">
        <w:rPr>
          <w:sz w:val="28"/>
          <w:szCs w:val="28"/>
        </w:rPr>
        <w:t>Эриксон, М. Мой голос останется с вами / М. Эриксон. – М. : Ин-т Общегуманитарных Исследований, 2003. – 338 с.</w:t>
      </w:r>
    </w:p>
    <w:p w:rsidR="00EE0146" w:rsidRPr="007C0399" w:rsidRDefault="00EE0146" w:rsidP="00AD60FB">
      <w:pPr>
        <w:shd w:val="clear" w:color="auto" w:fill="FFFFFF"/>
        <w:jc w:val="both"/>
        <w:rPr>
          <w:sz w:val="28"/>
          <w:szCs w:val="28"/>
        </w:rPr>
      </w:pPr>
    </w:p>
    <w:p w:rsidR="00892C42" w:rsidRDefault="00892C42" w:rsidP="00892C42">
      <w:pPr>
        <w:ind w:firstLine="7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организации и выполнению</w:t>
      </w:r>
    </w:p>
    <w:p w:rsidR="00892C42" w:rsidRDefault="00892C42" w:rsidP="00AD60F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r w:rsidR="00AD60FB">
        <w:rPr>
          <w:b/>
          <w:sz w:val="28"/>
          <w:szCs w:val="28"/>
        </w:rPr>
        <w:t>студентов</w:t>
      </w:r>
    </w:p>
    <w:p w:rsidR="00892C42" w:rsidRPr="00E20FE3" w:rsidRDefault="00892C42" w:rsidP="00892C4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892C42" w:rsidRPr="00D70611" w:rsidRDefault="00892C42" w:rsidP="00892C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</w:t>
      </w:r>
      <w:r w:rsidR="00C10997">
        <w:rPr>
          <w:sz w:val="28"/>
          <w:szCs w:val="28"/>
        </w:rPr>
        <w:t>магистрантам</w:t>
      </w:r>
      <w:r>
        <w:rPr>
          <w:sz w:val="28"/>
          <w:szCs w:val="28"/>
        </w:rPr>
        <w:t xml:space="preserve"> з</w:t>
      </w:r>
      <w:r w:rsidRPr="00D70611">
        <w:rPr>
          <w:sz w:val="28"/>
          <w:szCs w:val="28"/>
        </w:rPr>
        <w:t>адания направлены на теоре</w:t>
      </w:r>
      <w:r>
        <w:rPr>
          <w:sz w:val="28"/>
          <w:szCs w:val="28"/>
        </w:rPr>
        <w:t>тическое и э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пирическое освоение</w:t>
      </w:r>
      <w:r w:rsidRPr="00D70611">
        <w:rPr>
          <w:sz w:val="28"/>
          <w:szCs w:val="28"/>
        </w:rPr>
        <w:t xml:space="preserve"> различных аспектов деятельности профессионального психолога. Эти задания соответствуют следующим критериям:</w:t>
      </w:r>
    </w:p>
    <w:p w:rsidR="00892C42" w:rsidRPr="00D70611" w:rsidRDefault="00892C42" w:rsidP="00892C42">
      <w:pPr>
        <w:shd w:val="clear" w:color="auto" w:fill="FFFFFF"/>
        <w:ind w:firstLine="709"/>
        <w:jc w:val="both"/>
        <w:rPr>
          <w:sz w:val="28"/>
          <w:szCs w:val="28"/>
        </w:rPr>
      </w:pPr>
      <w:r w:rsidRPr="00D70611">
        <w:rPr>
          <w:sz w:val="28"/>
          <w:szCs w:val="28"/>
        </w:rPr>
        <w:t>– стимулируют внутреннюю учебную мотивацию;</w:t>
      </w:r>
    </w:p>
    <w:p w:rsidR="00892C42" w:rsidRPr="00D70611" w:rsidRDefault="00892C42" w:rsidP="00892C42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–</w:t>
      </w:r>
      <w:r>
        <w:rPr>
          <w:lang w:val="en-US"/>
        </w:rPr>
        <w:t> </w:t>
      </w:r>
      <w:r w:rsidRPr="00D70611">
        <w:rPr>
          <w:spacing w:val="4"/>
          <w:sz w:val="28"/>
          <w:szCs w:val="28"/>
        </w:rPr>
        <w:t>формируют умения самостоятельного поиска литературных источн</w:t>
      </w:r>
      <w:r w:rsidRPr="00D70611">
        <w:rPr>
          <w:spacing w:val="4"/>
          <w:sz w:val="28"/>
          <w:szCs w:val="28"/>
        </w:rPr>
        <w:t>и</w:t>
      </w:r>
      <w:r w:rsidRPr="00D70611">
        <w:rPr>
          <w:spacing w:val="4"/>
          <w:sz w:val="28"/>
          <w:szCs w:val="28"/>
        </w:rPr>
        <w:t>ков;</w:t>
      </w:r>
    </w:p>
    <w:p w:rsidR="00892C42" w:rsidRPr="00D70611" w:rsidRDefault="00892C42" w:rsidP="00892C42">
      <w:pPr>
        <w:shd w:val="clear" w:color="auto" w:fill="FFFFFF"/>
        <w:ind w:firstLine="709"/>
        <w:jc w:val="both"/>
        <w:rPr>
          <w:sz w:val="28"/>
          <w:szCs w:val="28"/>
        </w:rPr>
      </w:pPr>
      <w:r w:rsidRPr="00D70611">
        <w:rPr>
          <w:sz w:val="28"/>
          <w:szCs w:val="28"/>
        </w:rPr>
        <w:t>– развивают самостоятельность и критичность мышления будущих пс</w:t>
      </w:r>
      <w:r w:rsidRPr="00D70611">
        <w:rPr>
          <w:sz w:val="28"/>
          <w:szCs w:val="28"/>
        </w:rPr>
        <w:t>и</w:t>
      </w:r>
      <w:r w:rsidRPr="00D70611">
        <w:rPr>
          <w:sz w:val="28"/>
          <w:szCs w:val="28"/>
        </w:rPr>
        <w:t>хологов;</w:t>
      </w:r>
    </w:p>
    <w:p w:rsidR="00892C42" w:rsidRPr="00D70611" w:rsidRDefault="00892C42" w:rsidP="00892C42">
      <w:pPr>
        <w:shd w:val="clear" w:color="auto" w:fill="FFFFFF"/>
        <w:ind w:firstLine="709"/>
        <w:jc w:val="both"/>
        <w:rPr>
          <w:sz w:val="28"/>
          <w:szCs w:val="28"/>
        </w:rPr>
      </w:pPr>
      <w:r w:rsidRPr="00D70611">
        <w:rPr>
          <w:sz w:val="28"/>
          <w:szCs w:val="28"/>
        </w:rPr>
        <w:t xml:space="preserve">– способствуют развитию творческих способностей </w:t>
      </w:r>
      <w:r>
        <w:rPr>
          <w:sz w:val="28"/>
          <w:szCs w:val="28"/>
        </w:rPr>
        <w:t>магистрантов</w:t>
      </w:r>
      <w:r w:rsidRPr="00D70611">
        <w:rPr>
          <w:sz w:val="28"/>
          <w:szCs w:val="28"/>
        </w:rPr>
        <w:t>.</w:t>
      </w:r>
    </w:p>
    <w:p w:rsidR="00892C42" w:rsidRDefault="00892C42" w:rsidP="00892C42">
      <w:pPr>
        <w:ind w:firstLine="720"/>
        <w:jc w:val="center"/>
        <w:rPr>
          <w:sz w:val="28"/>
        </w:rPr>
      </w:pPr>
    </w:p>
    <w:p w:rsidR="005674E9" w:rsidRDefault="005674E9" w:rsidP="005674E9">
      <w:pPr>
        <w:ind w:firstLine="7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Оборудование, средства обучения</w:t>
      </w:r>
    </w:p>
    <w:p w:rsidR="005674E9" w:rsidRDefault="005674E9" w:rsidP="005674E9">
      <w:pPr>
        <w:ind w:firstLine="711"/>
        <w:jc w:val="center"/>
        <w:rPr>
          <w:b/>
          <w:bCs/>
          <w:sz w:val="28"/>
          <w:szCs w:val="28"/>
        </w:rPr>
      </w:pPr>
    </w:p>
    <w:p w:rsidR="005674E9" w:rsidRDefault="005674E9" w:rsidP="005674E9">
      <w:pPr>
        <w:numPr>
          <w:ilvl w:val="0"/>
          <w:numId w:val="24"/>
        </w:numPr>
        <w:ind w:hanging="645"/>
        <w:jc w:val="both"/>
        <w:rPr>
          <w:bCs/>
          <w:sz w:val="28"/>
          <w:szCs w:val="28"/>
        </w:rPr>
      </w:pPr>
      <w:r w:rsidRPr="00E3747C">
        <w:rPr>
          <w:bCs/>
          <w:sz w:val="28"/>
          <w:szCs w:val="28"/>
        </w:rPr>
        <w:t>Компьютер.</w:t>
      </w:r>
    </w:p>
    <w:p w:rsidR="005674E9" w:rsidRDefault="005674E9" w:rsidP="005674E9">
      <w:pPr>
        <w:numPr>
          <w:ilvl w:val="0"/>
          <w:numId w:val="24"/>
        </w:numPr>
        <w:ind w:hanging="6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Карточки с описанием психологических задач и ситуаций.</w:t>
      </w:r>
    </w:p>
    <w:p w:rsidR="005674E9" w:rsidRPr="00E3747C" w:rsidRDefault="005674E9" w:rsidP="005674E9">
      <w:pPr>
        <w:numPr>
          <w:ilvl w:val="0"/>
          <w:numId w:val="24"/>
        </w:numPr>
        <w:ind w:hanging="6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Бланки с результатами диагностики.</w:t>
      </w:r>
    </w:p>
    <w:p w:rsidR="005674E9" w:rsidRDefault="005674E9" w:rsidP="00892C42">
      <w:pPr>
        <w:ind w:firstLine="720"/>
        <w:jc w:val="center"/>
        <w:rPr>
          <w:sz w:val="28"/>
        </w:rPr>
      </w:pPr>
    </w:p>
    <w:p w:rsidR="005674E9" w:rsidRDefault="005674E9" w:rsidP="00892C42">
      <w:pPr>
        <w:ind w:firstLine="720"/>
        <w:jc w:val="center"/>
        <w:rPr>
          <w:sz w:val="28"/>
        </w:rPr>
      </w:pPr>
    </w:p>
    <w:p w:rsidR="005674E9" w:rsidRDefault="005674E9" w:rsidP="00892C42">
      <w:pPr>
        <w:ind w:firstLine="720"/>
        <w:jc w:val="center"/>
        <w:rPr>
          <w:sz w:val="28"/>
        </w:rPr>
      </w:pPr>
    </w:p>
    <w:p w:rsidR="00892C42" w:rsidRDefault="00892C42" w:rsidP="00892C42">
      <w:pPr>
        <w:jc w:val="center"/>
        <w:rPr>
          <w:b/>
          <w:bCs/>
          <w:sz w:val="28"/>
          <w:szCs w:val="28"/>
        </w:rPr>
      </w:pPr>
      <w:r w:rsidRPr="00F5073F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F5073F">
        <w:rPr>
          <w:b/>
          <w:bCs/>
          <w:sz w:val="28"/>
          <w:szCs w:val="28"/>
        </w:rPr>
        <w:t xml:space="preserve"> средств диагностики результатов </w:t>
      </w:r>
    </w:p>
    <w:p w:rsidR="00892C42" w:rsidRDefault="00892C42" w:rsidP="00892C42">
      <w:pPr>
        <w:jc w:val="center"/>
        <w:rPr>
          <w:b/>
          <w:bCs/>
          <w:sz w:val="28"/>
          <w:szCs w:val="28"/>
        </w:rPr>
      </w:pPr>
      <w:r w:rsidRPr="00F5073F">
        <w:rPr>
          <w:b/>
          <w:bCs/>
          <w:sz w:val="28"/>
          <w:szCs w:val="28"/>
        </w:rPr>
        <w:t>учебной деятельности</w:t>
      </w:r>
    </w:p>
    <w:p w:rsidR="005674E9" w:rsidRPr="00F5073F" w:rsidRDefault="005674E9" w:rsidP="00892C42">
      <w:pPr>
        <w:jc w:val="center"/>
        <w:rPr>
          <w:b/>
          <w:bCs/>
          <w:sz w:val="28"/>
          <w:szCs w:val="28"/>
        </w:rPr>
      </w:pP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073F">
        <w:rPr>
          <w:sz w:val="28"/>
          <w:szCs w:val="28"/>
        </w:rPr>
        <w:t>рупповые тематические дискуссии по актуальным проблемам</w:t>
      </w:r>
      <w:r>
        <w:rPr>
          <w:sz w:val="28"/>
          <w:szCs w:val="28"/>
        </w:rPr>
        <w:t>.</w:t>
      </w:r>
      <w:r w:rsidRPr="00F5073F">
        <w:rPr>
          <w:sz w:val="28"/>
          <w:szCs w:val="28"/>
        </w:rPr>
        <w:t xml:space="preserve">  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073F">
        <w:rPr>
          <w:sz w:val="28"/>
          <w:szCs w:val="28"/>
        </w:rPr>
        <w:t>сихологическо</w:t>
      </w:r>
      <w:r>
        <w:rPr>
          <w:sz w:val="28"/>
          <w:szCs w:val="28"/>
        </w:rPr>
        <w:t>й диагностики личности и группы.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5073F">
        <w:rPr>
          <w:sz w:val="28"/>
          <w:szCs w:val="28"/>
        </w:rPr>
        <w:t>ешение ситуационных за</w:t>
      </w:r>
      <w:r>
        <w:rPr>
          <w:sz w:val="28"/>
          <w:szCs w:val="28"/>
        </w:rPr>
        <w:t>дач.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5073F">
        <w:rPr>
          <w:sz w:val="28"/>
          <w:szCs w:val="28"/>
        </w:rPr>
        <w:t xml:space="preserve">естовый </w:t>
      </w:r>
      <w:r>
        <w:rPr>
          <w:sz w:val="28"/>
          <w:szCs w:val="28"/>
        </w:rPr>
        <w:t>самоконтроль.</w:t>
      </w:r>
      <w:r w:rsidRPr="00F5073F">
        <w:rPr>
          <w:sz w:val="28"/>
          <w:szCs w:val="28"/>
        </w:rPr>
        <w:t xml:space="preserve"> 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073F">
        <w:rPr>
          <w:sz w:val="28"/>
          <w:szCs w:val="28"/>
        </w:rPr>
        <w:t>роведение психодиагностического исследования</w:t>
      </w:r>
      <w:r>
        <w:rPr>
          <w:sz w:val="28"/>
          <w:szCs w:val="28"/>
        </w:rPr>
        <w:t>.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073F">
        <w:rPr>
          <w:sz w:val="28"/>
          <w:szCs w:val="28"/>
        </w:rPr>
        <w:t>одготовка психологического заключения по результатам психодиагн</w:t>
      </w:r>
      <w:r w:rsidRPr="00F5073F">
        <w:rPr>
          <w:sz w:val="28"/>
          <w:szCs w:val="28"/>
        </w:rPr>
        <w:t>о</w:t>
      </w:r>
      <w:r w:rsidRPr="00F5073F">
        <w:rPr>
          <w:sz w:val="28"/>
          <w:szCs w:val="28"/>
        </w:rPr>
        <w:t>сти</w:t>
      </w:r>
      <w:r>
        <w:rPr>
          <w:sz w:val="28"/>
          <w:szCs w:val="28"/>
        </w:rPr>
        <w:t>ческого  исследования.</w:t>
      </w:r>
    </w:p>
    <w:p w:rsidR="00892C42" w:rsidRPr="00F5073F" w:rsidRDefault="00892C42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рефератов.</w:t>
      </w:r>
    </w:p>
    <w:p w:rsidR="00892C42" w:rsidRDefault="00ED536D" w:rsidP="00892C42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92C42">
        <w:rPr>
          <w:sz w:val="28"/>
          <w:szCs w:val="28"/>
        </w:rPr>
        <w:t>ачет.</w:t>
      </w:r>
    </w:p>
    <w:p w:rsidR="00892C42" w:rsidRPr="00F5073F" w:rsidRDefault="00892C42" w:rsidP="00892C42">
      <w:pPr>
        <w:jc w:val="both"/>
        <w:rPr>
          <w:sz w:val="28"/>
          <w:szCs w:val="28"/>
        </w:rPr>
      </w:pPr>
    </w:p>
    <w:p w:rsidR="00892C42" w:rsidRDefault="00892C42" w:rsidP="00892C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Вопросы для самопроверки</w:t>
      </w:r>
    </w:p>
    <w:p w:rsidR="00ED536D" w:rsidRDefault="00ED536D" w:rsidP="00892C42">
      <w:pPr>
        <w:jc w:val="center"/>
        <w:rPr>
          <w:b/>
          <w:bCs/>
          <w:sz w:val="28"/>
          <w:szCs w:val="28"/>
        </w:rPr>
      </w:pP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Психофизиологическая проблема.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Предмет, структура и методы психофизиологии.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Нервная система. Нервная ткань. Строение нейрона.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Строение клеточной мембраны. Механизмы трансмембранного тран</w:t>
      </w:r>
      <w:r w:rsidRPr="00AD60FB">
        <w:rPr>
          <w:szCs w:val="28"/>
        </w:rPr>
        <w:t>с</w:t>
      </w:r>
      <w:r w:rsidRPr="00AD60FB">
        <w:rPr>
          <w:szCs w:val="28"/>
        </w:rPr>
        <w:t>порта химических веществ.</w:t>
      </w:r>
      <w:r w:rsidRPr="00AD60FB">
        <w:rPr>
          <w:szCs w:val="28"/>
        </w:rPr>
        <w:tab/>
      </w:r>
      <w:r w:rsidRPr="00AD60FB">
        <w:rPr>
          <w:szCs w:val="28"/>
        </w:rPr>
        <w:tab/>
      </w:r>
      <w:r w:rsidRPr="00AD60FB">
        <w:rPr>
          <w:szCs w:val="28"/>
        </w:rPr>
        <w:tab/>
      </w:r>
      <w:r w:rsidRPr="00AD60FB">
        <w:rPr>
          <w:szCs w:val="28"/>
        </w:rPr>
        <w:tab/>
      </w:r>
      <w:r w:rsidRPr="00AD60FB">
        <w:rPr>
          <w:szCs w:val="28"/>
        </w:rPr>
        <w:tab/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Общее представление о раздражителях и изменениях мембранного потенциала.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Потенциал действия.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Лабильность нервного волокна.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Теория местных токов. Законы проведения потенциала действия по нервному волокну.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Общее представление о синапсах. Структура электрического синапса.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Механизм передачи нервного импульса в химических синапсах.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Нейромедиаторы. Общее представление о внутренней активности.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Свойства синапса.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Общая характеристика системы гуморальной регуляции организма.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Гипоталамо-гипофизарная система.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Строение и функции периферической нервной системы.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Строение и функции спинного мозга.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Общая характеристика анатомического строения головного мозга.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Строение и функции вегетативной нервной системы.</w:t>
      </w:r>
    </w:p>
    <w:p w:rsidR="00AD60FB" w:rsidRPr="00561A5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Общее представление о сенсорных системах. Кодирование информ</w:t>
      </w:r>
      <w:r w:rsidRPr="00AD60FB">
        <w:rPr>
          <w:szCs w:val="28"/>
        </w:rPr>
        <w:t>а</w:t>
      </w:r>
      <w:r w:rsidRPr="00AD60FB">
        <w:rPr>
          <w:szCs w:val="28"/>
        </w:rPr>
        <w:t>ции о свойствах раздражителя на основе потенциала действия.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Теория рефлекторного кольца.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Теория уровней построения движения.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Механизм формирования двигательного навыка.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Рефлексы. История вопроса. Сравнительная характеристика условных и безусловных рефлексов.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Классический условный рефлекс. Механизм формирования време</w:t>
      </w:r>
      <w:r w:rsidRPr="00AD60FB">
        <w:rPr>
          <w:szCs w:val="28"/>
        </w:rPr>
        <w:t>н</w:t>
      </w:r>
      <w:r w:rsidRPr="00AD60FB">
        <w:rPr>
          <w:szCs w:val="28"/>
        </w:rPr>
        <w:t>ных ассоциативных связей.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Высшая и низшая нервная деятельность. Научение и поведение.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Свойства нервной системы и типы высшей нервной деятельности.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Первая и вторая сигнальные системы.</w:t>
      </w:r>
    </w:p>
    <w:p w:rsidR="00AD60FB" w:rsidRP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Теория функциональных систем.</w:t>
      </w:r>
    </w:p>
    <w:p w:rsid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>Психофизиология сознания.</w:t>
      </w:r>
    </w:p>
    <w:p w:rsidR="00561A5B" w:rsidRDefault="00561A5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Функциональные состояния и научные подходы к их изучению.</w:t>
      </w:r>
    </w:p>
    <w:p w:rsidR="00561A5B" w:rsidRDefault="00561A5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Психофизиология сна.</w:t>
      </w:r>
    </w:p>
    <w:p w:rsidR="00561A5B" w:rsidRDefault="00561A5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Стадии стресса.</w:t>
      </w:r>
    </w:p>
    <w:p w:rsidR="00561A5B" w:rsidRDefault="00561A5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Патофизиологические изменения в организме при дистрессе.</w:t>
      </w:r>
    </w:p>
    <w:p w:rsidR="00561A5B" w:rsidRDefault="00561A5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Физиологический механизм возникновения гипнотического состо</w:t>
      </w:r>
      <w:r>
        <w:rPr>
          <w:szCs w:val="28"/>
        </w:rPr>
        <w:t>я</w:t>
      </w:r>
      <w:r>
        <w:rPr>
          <w:szCs w:val="28"/>
        </w:rPr>
        <w:t>ния.</w:t>
      </w:r>
    </w:p>
    <w:p w:rsidR="00561A5B" w:rsidRPr="00AD60FB" w:rsidRDefault="00561A5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Стадии гипноза.</w:t>
      </w:r>
    </w:p>
    <w:p w:rsidR="00AD60FB" w:rsidRDefault="00AD60F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AD60FB">
        <w:rPr>
          <w:szCs w:val="28"/>
        </w:rPr>
        <w:t xml:space="preserve">Внушение и </w:t>
      </w:r>
      <w:r w:rsidR="00561A5B">
        <w:rPr>
          <w:szCs w:val="28"/>
        </w:rPr>
        <w:t>внушаемость</w:t>
      </w:r>
      <w:r w:rsidRPr="00AD60FB">
        <w:rPr>
          <w:szCs w:val="28"/>
        </w:rPr>
        <w:t>.</w:t>
      </w:r>
    </w:p>
    <w:p w:rsidR="00561A5B" w:rsidRDefault="00561A5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Методы определения внушаемости и гипнабельности.</w:t>
      </w:r>
    </w:p>
    <w:p w:rsidR="00561A5B" w:rsidRPr="00AD60FB" w:rsidRDefault="00561A5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Отбор пациентов для гипнотерапии.</w:t>
      </w:r>
    </w:p>
    <w:p w:rsidR="00AD60FB" w:rsidRPr="00AD60FB" w:rsidRDefault="00561A5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Правила составления лечебных программ для гипнотерапии.</w:t>
      </w:r>
    </w:p>
    <w:p w:rsidR="00AD60FB" w:rsidRPr="00AD60FB" w:rsidRDefault="00561A5B" w:rsidP="00561A5B">
      <w:pPr>
        <w:pStyle w:val="aa"/>
        <w:numPr>
          <w:ilvl w:val="0"/>
          <w:numId w:val="32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Осложнения при гипнотерапии и способы их преодоления</w:t>
      </w:r>
      <w:r w:rsidR="00AD60FB" w:rsidRPr="00AD60FB">
        <w:rPr>
          <w:szCs w:val="28"/>
        </w:rPr>
        <w:t>.</w:t>
      </w:r>
    </w:p>
    <w:p w:rsidR="00892C42" w:rsidRPr="00246C3E" w:rsidRDefault="00892C42" w:rsidP="00CE1D98">
      <w:pPr>
        <w:pStyle w:val="aa"/>
        <w:ind w:left="0"/>
        <w:jc w:val="center"/>
        <w:rPr>
          <w:b/>
          <w:szCs w:val="28"/>
        </w:rPr>
      </w:pPr>
      <w:r>
        <w:rPr>
          <w:b/>
          <w:bCs/>
          <w:szCs w:val="28"/>
        </w:rPr>
        <w:br w:type="page"/>
      </w:r>
      <w:r w:rsidRPr="00246C3E">
        <w:rPr>
          <w:b/>
          <w:szCs w:val="28"/>
        </w:rPr>
        <w:lastRenderedPageBreak/>
        <w:t>ПРОТОКОЛ СОГЛАСОВАНИЯ УЧЕБНОЙ ПРОГРАММЫ УВО</w:t>
      </w:r>
    </w:p>
    <w:p w:rsidR="00892C42" w:rsidRPr="0041150A" w:rsidRDefault="00892C42" w:rsidP="00892C42">
      <w:pPr>
        <w:jc w:val="center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00"/>
        <w:gridCol w:w="2700"/>
      </w:tblGrid>
      <w:tr w:rsidR="00892C42" w:rsidTr="00674705">
        <w:tc>
          <w:tcPr>
            <w:tcW w:w="1980" w:type="dxa"/>
            <w:vAlign w:val="center"/>
          </w:tcPr>
          <w:p w:rsidR="00892C42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Название </w:t>
            </w:r>
          </w:p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учебной</w:t>
            </w:r>
          </w:p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дисциплины,</w:t>
            </w:r>
          </w:p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с которой</w:t>
            </w:r>
          </w:p>
          <w:p w:rsidR="00892C42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требуется </w:t>
            </w:r>
          </w:p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620" w:type="dxa"/>
            <w:vAlign w:val="center"/>
          </w:tcPr>
          <w:p w:rsidR="00892C42" w:rsidRPr="006B167D" w:rsidRDefault="00892C42" w:rsidP="00674705">
            <w:pPr>
              <w:jc w:val="center"/>
              <w:rPr>
                <w:sz w:val="28"/>
                <w:szCs w:val="28"/>
                <w:lang w:val="en-US"/>
              </w:rPr>
            </w:pPr>
            <w:r w:rsidRPr="006B167D">
              <w:rPr>
                <w:sz w:val="28"/>
                <w:szCs w:val="28"/>
              </w:rPr>
              <w:t>Название</w:t>
            </w:r>
          </w:p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кафедры</w:t>
            </w:r>
          </w:p>
        </w:tc>
        <w:tc>
          <w:tcPr>
            <w:tcW w:w="3600" w:type="dxa"/>
            <w:vAlign w:val="center"/>
          </w:tcPr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Предложения</w:t>
            </w:r>
          </w:p>
          <w:p w:rsidR="00892C42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об изменениях </w:t>
            </w:r>
          </w:p>
          <w:p w:rsidR="00892C42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в содержании </w:t>
            </w:r>
          </w:p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учебной программы</w:t>
            </w:r>
          </w:p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учреждения высшего</w:t>
            </w:r>
          </w:p>
          <w:p w:rsidR="00892C42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образования </w:t>
            </w:r>
          </w:p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по учебной дисциплине</w:t>
            </w:r>
          </w:p>
        </w:tc>
        <w:tc>
          <w:tcPr>
            <w:tcW w:w="2700" w:type="dxa"/>
            <w:vAlign w:val="center"/>
          </w:tcPr>
          <w:p w:rsidR="00892C42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Решение, </w:t>
            </w:r>
          </w:p>
          <w:p w:rsidR="00892C42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принятое </w:t>
            </w:r>
            <w:r>
              <w:rPr>
                <w:sz w:val="28"/>
                <w:szCs w:val="28"/>
              </w:rPr>
              <w:t>кафедрой,</w:t>
            </w:r>
          </w:p>
          <w:p w:rsidR="00892C42" w:rsidRDefault="00892C42" w:rsidP="00674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разработавшей </w:t>
            </w:r>
          </w:p>
          <w:p w:rsidR="00892C42" w:rsidRDefault="00892C42" w:rsidP="00674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учебную </w:t>
            </w:r>
          </w:p>
          <w:p w:rsidR="00892C42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 xml:space="preserve">программу </w:t>
            </w:r>
          </w:p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(с указанием даты и</w:t>
            </w:r>
          </w:p>
          <w:p w:rsidR="00892C42" w:rsidRPr="006B167D" w:rsidRDefault="00892C42" w:rsidP="00674705">
            <w:pPr>
              <w:jc w:val="center"/>
              <w:rPr>
                <w:sz w:val="28"/>
                <w:szCs w:val="28"/>
              </w:rPr>
            </w:pPr>
            <w:r w:rsidRPr="006B167D">
              <w:rPr>
                <w:sz w:val="28"/>
                <w:szCs w:val="28"/>
              </w:rPr>
              <w:t>номера протокола)</w:t>
            </w:r>
          </w:p>
        </w:tc>
      </w:tr>
      <w:tr w:rsidR="00892C42" w:rsidTr="00674705">
        <w:tc>
          <w:tcPr>
            <w:tcW w:w="1980" w:type="dxa"/>
          </w:tcPr>
          <w:p w:rsidR="00892C42" w:rsidRPr="006B167D" w:rsidRDefault="005674E9" w:rsidP="00561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61A5B">
              <w:rPr>
                <w:bCs/>
                <w:sz w:val="28"/>
                <w:szCs w:val="28"/>
              </w:rPr>
              <w:t>Общая</w:t>
            </w:r>
            <w:r>
              <w:rPr>
                <w:bCs/>
                <w:sz w:val="28"/>
                <w:szCs w:val="28"/>
              </w:rPr>
              <w:t xml:space="preserve"> пс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хология</w:t>
            </w:r>
          </w:p>
        </w:tc>
        <w:tc>
          <w:tcPr>
            <w:tcW w:w="1620" w:type="dxa"/>
          </w:tcPr>
          <w:p w:rsidR="005674E9" w:rsidRDefault="005674E9" w:rsidP="00674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  <w:p w:rsidR="00892C42" w:rsidRPr="006B167D" w:rsidRDefault="005674E9" w:rsidP="00674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3600" w:type="dxa"/>
          </w:tcPr>
          <w:p w:rsidR="005674E9" w:rsidRPr="006B167D" w:rsidRDefault="005674E9" w:rsidP="0056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Согласовано. Пре</w:t>
            </w:r>
            <w:r w:rsidR="00561A5B">
              <w:rPr>
                <w:sz w:val="28"/>
                <w:szCs w:val="28"/>
              </w:rPr>
              <w:t>дложений об изменениях нет 04.06</w:t>
            </w:r>
            <w:r>
              <w:rPr>
                <w:sz w:val="28"/>
                <w:szCs w:val="28"/>
              </w:rPr>
              <w:t>.2018</w:t>
            </w: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  <w:tr w:rsidR="005674E9" w:rsidTr="00674705">
        <w:tc>
          <w:tcPr>
            <w:tcW w:w="1980" w:type="dxa"/>
          </w:tcPr>
          <w:p w:rsidR="005674E9" w:rsidRPr="006B167D" w:rsidRDefault="005674E9" w:rsidP="00674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Клинич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ская психол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гия</w:t>
            </w:r>
          </w:p>
        </w:tc>
        <w:tc>
          <w:tcPr>
            <w:tcW w:w="1620" w:type="dxa"/>
          </w:tcPr>
          <w:p w:rsidR="005674E9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  <w:p w:rsidR="005674E9" w:rsidRPr="006B167D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3600" w:type="dxa"/>
          </w:tcPr>
          <w:p w:rsidR="005674E9" w:rsidRPr="006B167D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Согласовано. Пре</w:t>
            </w:r>
            <w:r w:rsidR="00561A5B">
              <w:rPr>
                <w:sz w:val="28"/>
                <w:szCs w:val="28"/>
              </w:rPr>
              <w:t>дложений об изменениях нет 04.06</w:t>
            </w:r>
            <w:r>
              <w:rPr>
                <w:sz w:val="28"/>
                <w:szCs w:val="28"/>
              </w:rPr>
              <w:t>.2018</w:t>
            </w:r>
          </w:p>
        </w:tc>
        <w:tc>
          <w:tcPr>
            <w:tcW w:w="2700" w:type="dxa"/>
          </w:tcPr>
          <w:p w:rsidR="005674E9" w:rsidRPr="006B167D" w:rsidRDefault="005674E9" w:rsidP="00674705">
            <w:pPr>
              <w:rPr>
                <w:sz w:val="28"/>
                <w:szCs w:val="28"/>
              </w:rPr>
            </w:pPr>
          </w:p>
        </w:tc>
      </w:tr>
      <w:tr w:rsidR="005674E9" w:rsidTr="00674705">
        <w:tc>
          <w:tcPr>
            <w:tcW w:w="1980" w:type="dxa"/>
          </w:tcPr>
          <w:p w:rsidR="005674E9" w:rsidRPr="006B167D" w:rsidRDefault="005674E9" w:rsidP="00561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61A5B">
              <w:rPr>
                <w:bCs/>
                <w:sz w:val="28"/>
                <w:szCs w:val="28"/>
              </w:rPr>
              <w:t>Медици</w:t>
            </w:r>
            <w:r w:rsidR="00561A5B">
              <w:rPr>
                <w:bCs/>
                <w:sz w:val="28"/>
                <w:szCs w:val="28"/>
              </w:rPr>
              <w:t>н</w:t>
            </w:r>
            <w:r w:rsidR="00561A5B">
              <w:rPr>
                <w:bCs/>
                <w:sz w:val="28"/>
                <w:szCs w:val="28"/>
              </w:rPr>
              <w:t>ская психол</w:t>
            </w:r>
            <w:r w:rsidR="00561A5B">
              <w:rPr>
                <w:bCs/>
                <w:sz w:val="28"/>
                <w:szCs w:val="28"/>
              </w:rPr>
              <w:t>о</w:t>
            </w:r>
            <w:r w:rsidR="00561A5B">
              <w:rPr>
                <w:bCs/>
                <w:sz w:val="28"/>
                <w:szCs w:val="28"/>
              </w:rPr>
              <w:t>гия</w:t>
            </w:r>
          </w:p>
        </w:tc>
        <w:tc>
          <w:tcPr>
            <w:tcW w:w="1620" w:type="dxa"/>
          </w:tcPr>
          <w:p w:rsidR="005674E9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  <w:p w:rsidR="005674E9" w:rsidRPr="006B167D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3600" w:type="dxa"/>
          </w:tcPr>
          <w:p w:rsidR="005674E9" w:rsidRPr="006B167D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Согласовано. Пре</w:t>
            </w:r>
            <w:r w:rsidR="00561A5B">
              <w:rPr>
                <w:sz w:val="28"/>
                <w:szCs w:val="28"/>
              </w:rPr>
              <w:t>дложений об изменениях нет 04.06</w:t>
            </w:r>
            <w:r>
              <w:rPr>
                <w:sz w:val="28"/>
                <w:szCs w:val="28"/>
              </w:rPr>
              <w:t>.2018</w:t>
            </w:r>
          </w:p>
        </w:tc>
        <w:tc>
          <w:tcPr>
            <w:tcW w:w="2700" w:type="dxa"/>
          </w:tcPr>
          <w:p w:rsidR="005674E9" w:rsidRPr="006B167D" w:rsidRDefault="005674E9" w:rsidP="00674705">
            <w:pPr>
              <w:rPr>
                <w:sz w:val="28"/>
                <w:szCs w:val="28"/>
              </w:rPr>
            </w:pPr>
          </w:p>
        </w:tc>
      </w:tr>
      <w:tr w:rsidR="005674E9" w:rsidTr="00674705">
        <w:tc>
          <w:tcPr>
            <w:tcW w:w="1980" w:type="dxa"/>
          </w:tcPr>
          <w:p w:rsidR="005674E9" w:rsidRPr="006B167D" w:rsidRDefault="005674E9" w:rsidP="00561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561A5B">
              <w:rPr>
                <w:bCs/>
                <w:sz w:val="28"/>
                <w:szCs w:val="28"/>
              </w:rPr>
              <w:t>Психология активности</w:t>
            </w:r>
          </w:p>
        </w:tc>
        <w:tc>
          <w:tcPr>
            <w:tcW w:w="1620" w:type="dxa"/>
          </w:tcPr>
          <w:p w:rsidR="005674E9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  <w:p w:rsidR="005674E9" w:rsidRPr="006B167D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3600" w:type="dxa"/>
          </w:tcPr>
          <w:p w:rsidR="005674E9" w:rsidRPr="006B167D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Согласовано. Пре</w:t>
            </w:r>
            <w:r w:rsidR="00561A5B">
              <w:rPr>
                <w:sz w:val="28"/>
                <w:szCs w:val="28"/>
              </w:rPr>
              <w:t>дложений об изменениях нет 04.06</w:t>
            </w:r>
            <w:r>
              <w:rPr>
                <w:sz w:val="28"/>
                <w:szCs w:val="28"/>
              </w:rPr>
              <w:t>.2018</w:t>
            </w:r>
          </w:p>
        </w:tc>
        <w:tc>
          <w:tcPr>
            <w:tcW w:w="2700" w:type="dxa"/>
          </w:tcPr>
          <w:p w:rsidR="005674E9" w:rsidRPr="006B167D" w:rsidRDefault="005674E9" w:rsidP="00674705">
            <w:pPr>
              <w:rPr>
                <w:sz w:val="28"/>
                <w:szCs w:val="28"/>
              </w:rPr>
            </w:pPr>
          </w:p>
        </w:tc>
      </w:tr>
      <w:tr w:rsidR="005674E9" w:rsidTr="00674705">
        <w:tc>
          <w:tcPr>
            <w:tcW w:w="1980" w:type="dxa"/>
          </w:tcPr>
          <w:p w:rsidR="005674E9" w:rsidRPr="006B167D" w:rsidRDefault="005674E9" w:rsidP="00561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561A5B">
              <w:rPr>
                <w:bCs/>
                <w:sz w:val="28"/>
                <w:szCs w:val="28"/>
              </w:rPr>
              <w:t>Работа пс</w:t>
            </w:r>
            <w:r w:rsidR="00561A5B">
              <w:rPr>
                <w:bCs/>
                <w:sz w:val="28"/>
                <w:szCs w:val="28"/>
              </w:rPr>
              <w:t>и</w:t>
            </w:r>
            <w:r w:rsidR="00561A5B">
              <w:rPr>
                <w:bCs/>
                <w:sz w:val="28"/>
                <w:szCs w:val="28"/>
              </w:rPr>
              <w:t>холога в орг</w:t>
            </w:r>
            <w:r w:rsidR="00561A5B">
              <w:rPr>
                <w:bCs/>
                <w:sz w:val="28"/>
                <w:szCs w:val="28"/>
              </w:rPr>
              <w:t>а</w:t>
            </w:r>
            <w:r w:rsidR="00561A5B">
              <w:rPr>
                <w:bCs/>
                <w:sz w:val="28"/>
                <w:szCs w:val="28"/>
              </w:rPr>
              <w:t>низациях</w:t>
            </w:r>
          </w:p>
        </w:tc>
        <w:tc>
          <w:tcPr>
            <w:tcW w:w="1620" w:type="dxa"/>
          </w:tcPr>
          <w:p w:rsidR="005674E9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  <w:p w:rsidR="005674E9" w:rsidRPr="006B167D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3600" w:type="dxa"/>
          </w:tcPr>
          <w:p w:rsidR="005674E9" w:rsidRPr="006B167D" w:rsidRDefault="005674E9" w:rsidP="006C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Согласовано. Пре</w:t>
            </w:r>
            <w:r w:rsidR="00561A5B">
              <w:rPr>
                <w:sz w:val="28"/>
                <w:szCs w:val="28"/>
              </w:rPr>
              <w:t>дложений об изменениях нет 04.06</w:t>
            </w:r>
            <w:r>
              <w:rPr>
                <w:sz w:val="28"/>
                <w:szCs w:val="28"/>
              </w:rPr>
              <w:t>.2018</w:t>
            </w:r>
          </w:p>
        </w:tc>
        <w:tc>
          <w:tcPr>
            <w:tcW w:w="2700" w:type="dxa"/>
          </w:tcPr>
          <w:p w:rsidR="005674E9" w:rsidRPr="006B167D" w:rsidRDefault="005674E9" w:rsidP="00674705">
            <w:pPr>
              <w:rPr>
                <w:sz w:val="28"/>
                <w:szCs w:val="28"/>
              </w:rPr>
            </w:pPr>
          </w:p>
        </w:tc>
      </w:tr>
      <w:tr w:rsidR="00892C42" w:rsidTr="00674705">
        <w:tc>
          <w:tcPr>
            <w:tcW w:w="198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  <w:tr w:rsidR="00892C42" w:rsidTr="00674705">
        <w:tc>
          <w:tcPr>
            <w:tcW w:w="198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  <w:tr w:rsidR="00892C42" w:rsidTr="00674705">
        <w:tc>
          <w:tcPr>
            <w:tcW w:w="198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  <w:tr w:rsidR="00892C42" w:rsidTr="00674705">
        <w:tc>
          <w:tcPr>
            <w:tcW w:w="198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  <w:tr w:rsidR="00892C42" w:rsidTr="00674705">
        <w:tc>
          <w:tcPr>
            <w:tcW w:w="198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  <w:tr w:rsidR="00892C42" w:rsidTr="00674705">
        <w:tc>
          <w:tcPr>
            <w:tcW w:w="198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  <w:tr w:rsidR="00892C42" w:rsidTr="00674705">
        <w:tc>
          <w:tcPr>
            <w:tcW w:w="198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  <w:tr w:rsidR="00892C42" w:rsidTr="00674705">
        <w:tc>
          <w:tcPr>
            <w:tcW w:w="198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  <w:tr w:rsidR="00892C42" w:rsidTr="00674705">
        <w:tc>
          <w:tcPr>
            <w:tcW w:w="198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  <w:tr w:rsidR="00892C42" w:rsidTr="00674705">
        <w:tc>
          <w:tcPr>
            <w:tcW w:w="198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2C42" w:rsidRPr="006B167D" w:rsidRDefault="00892C42" w:rsidP="00674705">
            <w:pPr>
              <w:rPr>
                <w:sz w:val="28"/>
                <w:szCs w:val="28"/>
              </w:rPr>
            </w:pPr>
          </w:p>
        </w:tc>
      </w:tr>
    </w:tbl>
    <w:p w:rsidR="00892C42" w:rsidRPr="00944708" w:rsidRDefault="00892C42" w:rsidP="00892C42">
      <w:pPr>
        <w:jc w:val="center"/>
        <w:rPr>
          <w:sz w:val="28"/>
          <w:szCs w:val="28"/>
        </w:rPr>
      </w:pPr>
    </w:p>
    <w:p w:rsidR="00892C42" w:rsidRPr="00915C7B" w:rsidRDefault="00892C42" w:rsidP="00892C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15C7B">
        <w:rPr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892C42" w:rsidRPr="00F64F82" w:rsidRDefault="00892C42" w:rsidP="00892C42">
      <w:pPr>
        <w:jc w:val="center"/>
        <w:rPr>
          <w:sz w:val="28"/>
          <w:szCs w:val="28"/>
        </w:rPr>
      </w:pPr>
      <w:r w:rsidRPr="00F64F82">
        <w:rPr>
          <w:sz w:val="28"/>
          <w:szCs w:val="28"/>
        </w:rPr>
        <w:t>на _____/_____ учебный год</w:t>
      </w:r>
    </w:p>
    <w:p w:rsidR="00892C42" w:rsidRPr="00F64F82" w:rsidRDefault="00892C42" w:rsidP="00892C42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892C42" w:rsidRPr="001650B9" w:rsidTr="00674705">
        <w:tc>
          <w:tcPr>
            <w:tcW w:w="817" w:type="dxa"/>
            <w:vAlign w:val="center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  <w:r w:rsidRPr="00325431">
              <w:rPr>
                <w:sz w:val="28"/>
                <w:szCs w:val="28"/>
              </w:rPr>
              <w:t>№</w:t>
            </w:r>
          </w:p>
          <w:p w:rsidR="00892C42" w:rsidRPr="001650B9" w:rsidRDefault="00892C42" w:rsidP="00674705">
            <w:pPr>
              <w:jc w:val="center"/>
              <w:rPr>
                <w:szCs w:val="28"/>
              </w:rPr>
            </w:pPr>
            <w:r w:rsidRPr="00325431">
              <w:rPr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  <w:r w:rsidRPr="00325431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  <w:vAlign w:val="center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  <w:r w:rsidRPr="00325431">
              <w:rPr>
                <w:sz w:val="28"/>
                <w:szCs w:val="28"/>
              </w:rPr>
              <w:t>Основание</w:t>
            </w: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  <w:tr w:rsidR="00892C42" w:rsidRPr="001650B9" w:rsidTr="00674705">
        <w:tc>
          <w:tcPr>
            <w:tcW w:w="81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92C42" w:rsidRPr="00325431" w:rsidRDefault="00892C42" w:rsidP="0067470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892C42" w:rsidRPr="00325431" w:rsidRDefault="00892C42" w:rsidP="006747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2C42" w:rsidRDefault="00892C42" w:rsidP="00892C42">
      <w:pPr>
        <w:jc w:val="both"/>
        <w:rPr>
          <w:sz w:val="28"/>
          <w:szCs w:val="28"/>
        </w:rPr>
      </w:pPr>
    </w:p>
    <w:p w:rsidR="00892C42" w:rsidRDefault="00892C42" w:rsidP="00892C42">
      <w:pPr>
        <w:jc w:val="both"/>
        <w:rPr>
          <w:sz w:val="28"/>
          <w:szCs w:val="28"/>
        </w:rPr>
      </w:pPr>
    </w:p>
    <w:p w:rsidR="00892C42" w:rsidRPr="006D7C7A" w:rsidRDefault="00892C42" w:rsidP="00892C42">
      <w:pPr>
        <w:jc w:val="both"/>
        <w:rPr>
          <w:sz w:val="28"/>
          <w:szCs w:val="28"/>
        </w:rPr>
      </w:pPr>
    </w:p>
    <w:p w:rsidR="00892C42" w:rsidRPr="00634402" w:rsidRDefault="00892C42" w:rsidP="00892C42">
      <w:pPr>
        <w:jc w:val="both"/>
        <w:rPr>
          <w:sz w:val="28"/>
          <w:szCs w:val="28"/>
        </w:rPr>
      </w:pPr>
      <w:r w:rsidRPr="00634402">
        <w:rPr>
          <w:sz w:val="28"/>
          <w:szCs w:val="28"/>
        </w:rPr>
        <w:t>Учебная программа пересмотрена и одобрена на заседании кафедры</w:t>
      </w:r>
    </w:p>
    <w:p w:rsidR="00892C42" w:rsidRPr="00634402" w:rsidRDefault="00892C42" w:rsidP="00892C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 w:rsidRPr="00634402">
        <w:rPr>
          <w:sz w:val="28"/>
          <w:szCs w:val="28"/>
        </w:rPr>
        <w:t>(п</w:t>
      </w:r>
      <w:r>
        <w:rPr>
          <w:sz w:val="28"/>
          <w:szCs w:val="28"/>
        </w:rPr>
        <w:t>ротокол № ____ от ________ 201_ </w:t>
      </w:r>
      <w:r w:rsidRPr="00634402">
        <w:rPr>
          <w:sz w:val="28"/>
          <w:szCs w:val="28"/>
        </w:rPr>
        <w:t>г.)</w:t>
      </w:r>
    </w:p>
    <w:p w:rsidR="00892C42" w:rsidRPr="00DE5CF7" w:rsidRDefault="00892C42" w:rsidP="00892C42">
      <w:pPr>
        <w:ind w:left="708" w:firstLine="708"/>
        <w:jc w:val="both"/>
        <w:rPr>
          <w:sz w:val="18"/>
          <w:szCs w:val="18"/>
        </w:rPr>
      </w:pPr>
      <w:r w:rsidRPr="00DE5CF7">
        <w:rPr>
          <w:sz w:val="18"/>
          <w:szCs w:val="18"/>
        </w:rPr>
        <w:t>(название кафедры)</w:t>
      </w:r>
    </w:p>
    <w:p w:rsidR="00892C42" w:rsidRDefault="00892C42" w:rsidP="00892C42">
      <w:pPr>
        <w:jc w:val="both"/>
        <w:rPr>
          <w:sz w:val="28"/>
          <w:szCs w:val="28"/>
        </w:rPr>
      </w:pPr>
    </w:p>
    <w:p w:rsidR="00892C42" w:rsidRDefault="00892C42" w:rsidP="00892C42">
      <w:pPr>
        <w:jc w:val="both"/>
        <w:rPr>
          <w:sz w:val="28"/>
          <w:szCs w:val="28"/>
        </w:rPr>
      </w:pPr>
    </w:p>
    <w:p w:rsidR="00892C42" w:rsidRPr="000D0C08" w:rsidRDefault="00892C42" w:rsidP="00892C42">
      <w:pPr>
        <w:jc w:val="both"/>
        <w:rPr>
          <w:sz w:val="28"/>
          <w:szCs w:val="28"/>
        </w:rPr>
      </w:pPr>
    </w:p>
    <w:p w:rsidR="00892C42" w:rsidRPr="000D0C08" w:rsidRDefault="00892C42" w:rsidP="00892C42">
      <w:pPr>
        <w:rPr>
          <w:sz w:val="28"/>
          <w:szCs w:val="28"/>
        </w:rPr>
      </w:pPr>
      <w:r w:rsidRPr="000D0C08">
        <w:rPr>
          <w:sz w:val="28"/>
          <w:szCs w:val="28"/>
        </w:rPr>
        <w:t>Заведующий кафедрой</w:t>
      </w:r>
    </w:p>
    <w:p w:rsidR="00892C42" w:rsidRPr="000D0C08" w:rsidRDefault="00892C42" w:rsidP="00892C42">
      <w:pPr>
        <w:rPr>
          <w:sz w:val="28"/>
          <w:szCs w:val="28"/>
        </w:rPr>
      </w:pPr>
      <w:r w:rsidRPr="000D0C08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>__</w:t>
      </w:r>
      <w:r w:rsidRPr="000D0C08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892C42" w:rsidRPr="00DE5CF7" w:rsidRDefault="00892C42" w:rsidP="00892C42">
      <w:pPr>
        <w:ind w:left="708"/>
        <w:rPr>
          <w:sz w:val="18"/>
          <w:szCs w:val="18"/>
        </w:rPr>
      </w:pPr>
      <w:r w:rsidRPr="00DE5CF7">
        <w:rPr>
          <w:sz w:val="18"/>
          <w:szCs w:val="18"/>
        </w:rPr>
        <w:t>(ученая</w:t>
      </w:r>
      <w:r>
        <w:rPr>
          <w:sz w:val="18"/>
          <w:szCs w:val="18"/>
        </w:rPr>
        <w:t xml:space="preserve"> степень,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5CF7">
        <w:rPr>
          <w:sz w:val="18"/>
          <w:szCs w:val="18"/>
        </w:rPr>
        <w:t>(И.О.Фамилия)</w:t>
      </w:r>
    </w:p>
    <w:p w:rsidR="00892C42" w:rsidRDefault="00892C42" w:rsidP="00892C42">
      <w:pPr>
        <w:rPr>
          <w:sz w:val="28"/>
          <w:szCs w:val="28"/>
        </w:rPr>
      </w:pPr>
    </w:p>
    <w:p w:rsidR="00892C42" w:rsidRDefault="00892C42" w:rsidP="00892C42">
      <w:pPr>
        <w:rPr>
          <w:sz w:val="28"/>
          <w:szCs w:val="28"/>
        </w:rPr>
      </w:pPr>
    </w:p>
    <w:p w:rsidR="00892C42" w:rsidRDefault="00892C42" w:rsidP="00892C42">
      <w:pPr>
        <w:rPr>
          <w:sz w:val="28"/>
          <w:szCs w:val="28"/>
        </w:rPr>
      </w:pPr>
    </w:p>
    <w:p w:rsidR="00892C42" w:rsidRPr="009F5469" w:rsidRDefault="00892C42" w:rsidP="00892C42">
      <w:pPr>
        <w:rPr>
          <w:sz w:val="28"/>
          <w:szCs w:val="28"/>
        </w:rPr>
      </w:pPr>
      <w:r w:rsidRPr="009F5469">
        <w:rPr>
          <w:sz w:val="28"/>
          <w:szCs w:val="28"/>
        </w:rPr>
        <w:t>УТВЕРЖДАЮ</w:t>
      </w:r>
    </w:p>
    <w:p w:rsidR="00892C42" w:rsidRPr="009F5469" w:rsidRDefault="00892C42" w:rsidP="00892C42">
      <w:pPr>
        <w:rPr>
          <w:sz w:val="28"/>
          <w:szCs w:val="28"/>
        </w:rPr>
      </w:pPr>
      <w:r w:rsidRPr="009F5469">
        <w:rPr>
          <w:sz w:val="28"/>
          <w:szCs w:val="28"/>
        </w:rPr>
        <w:t>Декан факультета</w:t>
      </w:r>
    </w:p>
    <w:p w:rsidR="00892C42" w:rsidRPr="009F5469" w:rsidRDefault="00892C42" w:rsidP="00892C42">
      <w:pPr>
        <w:rPr>
          <w:sz w:val="28"/>
          <w:szCs w:val="28"/>
        </w:rPr>
      </w:pPr>
      <w:r w:rsidRPr="009F5469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5469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</w:p>
    <w:p w:rsidR="00892C42" w:rsidRPr="00DE5CF7" w:rsidRDefault="00892C42" w:rsidP="00892C42">
      <w:pPr>
        <w:ind w:firstLine="708"/>
        <w:rPr>
          <w:sz w:val="18"/>
          <w:szCs w:val="18"/>
        </w:rPr>
      </w:pPr>
      <w:r w:rsidRPr="00DE5CF7">
        <w:rPr>
          <w:sz w:val="18"/>
          <w:szCs w:val="18"/>
        </w:rPr>
        <w:t>(ученая с</w:t>
      </w:r>
      <w:r>
        <w:rPr>
          <w:sz w:val="18"/>
          <w:szCs w:val="18"/>
        </w:rPr>
        <w:t>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5CF7">
        <w:rPr>
          <w:sz w:val="18"/>
          <w:szCs w:val="18"/>
        </w:rPr>
        <w:t>(И.О.Фамилия)</w:t>
      </w:r>
    </w:p>
    <w:p w:rsidR="00892C42" w:rsidRPr="00F21420" w:rsidRDefault="00892C42" w:rsidP="00892C42">
      <w:pPr>
        <w:jc w:val="center"/>
        <w:rPr>
          <w:sz w:val="28"/>
          <w:szCs w:val="28"/>
        </w:rPr>
      </w:pPr>
    </w:p>
    <w:sectPr w:rsidR="00892C42" w:rsidRPr="00F21420" w:rsidSect="00ED536D">
      <w:footnotePr>
        <w:numRestart w:val="eachPage"/>
      </w:footnotePr>
      <w:pgSz w:w="11907" w:h="16840" w:code="9"/>
      <w:pgMar w:top="1276" w:right="851" w:bottom="1418" w:left="1418" w:header="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26" w:rsidRDefault="00672626" w:rsidP="00A16D2B">
      <w:r>
        <w:separator/>
      </w:r>
    </w:p>
  </w:endnote>
  <w:endnote w:type="continuationSeparator" w:id="0">
    <w:p w:rsidR="00672626" w:rsidRDefault="00672626" w:rsidP="00A1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26" w:rsidRDefault="00672626" w:rsidP="00A16D2B">
      <w:r>
        <w:separator/>
      </w:r>
    </w:p>
  </w:footnote>
  <w:footnote w:type="continuationSeparator" w:id="0">
    <w:p w:rsidR="00672626" w:rsidRDefault="00672626" w:rsidP="00A1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06"/>
    <w:multiLevelType w:val="multilevel"/>
    <w:tmpl w:val="740C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D5287"/>
    <w:multiLevelType w:val="hybridMultilevel"/>
    <w:tmpl w:val="A518FD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F0800"/>
    <w:multiLevelType w:val="hybridMultilevel"/>
    <w:tmpl w:val="1400ACBA"/>
    <w:lvl w:ilvl="0" w:tplc="0419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3">
    <w:nsid w:val="15D072F5"/>
    <w:multiLevelType w:val="hybridMultilevel"/>
    <w:tmpl w:val="D980A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65786"/>
    <w:multiLevelType w:val="hybridMultilevel"/>
    <w:tmpl w:val="4AB4315E"/>
    <w:lvl w:ilvl="0" w:tplc="35D0F202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204372B7"/>
    <w:multiLevelType w:val="hybridMultilevel"/>
    <w:tmpl w:val="B03A310C"/>
    <w:lvl w:ilvl="0" w:tplc="FA647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A34BBC"/>
    <w:multiLevelType w:val="hybridMultilevel"/>
    <w:tmpl w:val="571EA1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A74D8"/>
    <w:multiLevelType w:val="hybridMultilevel"/>
    <w:tmpl w:val="BB8C6B3C"/>
    <w:lvl w:ilvl="0" w:tplc="3E7EB44C">
      <w:start w:val="1"/>
      <w:numFmt w:val="decimal"/>
      <w:lvlText w:val="%1."/>
      <w:lvlJc w:val="left"/>
      <w:pPr>
        <w:tabs>
          <w:tab w:val="num" w:pos="1845"/>
        </w:tabs>
        <w:ind w:left="1845" w:hanging="945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799493D"/>
    <w:multiLevelType w:val="hybridMultilevel"/>
    <w:tmpl w:val="B3DED7FA"/>
    <w:lvl w:ilvl="0" w:tplc="970E6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205FE2"/>
    <w:multiLevelType w:val="hybridMultilevel"/>
    <w:tmpl w:val="369EC59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D70AE"/>
    <w:multiLevelType w:val="hybridMultilevel"/>
    <w:tmpl w:val="22300FBC"/>
    <w:lvl w:ilvl="0" w:tplc="3E7EB44C">
      <w:start w:val="1"/>
      <w:numFmt w:val="decimal"/>
      <w:lvlText w:val="%1."/>
      <w:lvlJc w:val="left"/>
      <w:pPr>
        <w:tabs>
          <w:tab w:val="num" w:pos="2554"/>
        </w:tabs>
        <w:ind w:left="2554" w:hanging="94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C06949"/>
    <w:multiLevelType w:val="multilevel"/>
    <w:tmpl w:val="C0B0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34A9"/>
    <w:multiLevelType w:val="multilevel"/>
    <w:tmpl w:val="C6F0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794CCE"/>
    <w:multiLevelType w:val="hybridMultilevel"/>
    <w:tmpl w:val="04FEF992"/>
    <w:lvl w:ilvl="0" w:tplc="227EC1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214A7"/>
    <w:multiLevelType w:val="hybridMultilevel"/>
    <w:tmpl w:val="1908BC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76D6B46"/>
    <w:multiLevelType w:val="hybridMultilevel"/>
    <w:tmpl w:val="19B4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3D5586"/>
    <w:multiLevelType w:val="hybridMultilevel"/>
    <w:tmpl w:val="5A7CDA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C226F3"/>
    <w:multiLevelType w:val="singleLevel"/>
    <w:tmpl w:val="E7CE5024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453EEF"/>
    <w:multiLevelType w:val="hybridMultilevel"/>
    <w:tmpl w:val="BB8C6B3C"/>
    <w:lvl w:ilvl="0" w:tplc="3E7EB44C">
      <w:start w:val="1"/>
      <w:numFmt w:val="decimal"/>
      <w:lvlText w:val="%1."/>
      <w:lvlJc w:val="left"/>
      <w:pPr>
        <w:tabs>
          <w:tab w:val="num" w:pos="1845"/>
        </w:tabs>
        <w:ind w:left="1845" w:hanging="945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C295E1E"/>
    <w:multiLevelType w:val="hybridMultilevel"/>
    <w:tmpl w:val="69488DA8"/>
    <w:lvl w:ilvl="0" w:tplc="3E7EB44C">
      <w:start w:val="1"/>
      <w:numFmt w:val="decimal"/>
      <w:lvlText w:val="%1."/>
      <w:lvlJc w:val="left"/>
      <w:pPr>
        <w:tabs>
          <w:tab w:val="num" w:pos="1845"/>
        </w:tabs>
        <w:ind w:left="1845" w:hanging="945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C23B6A"/>
    <w:multiLevelType w:val="hybridMultilevel"/>
    <w:tmpl w:val="6FCED35C"/>
    <w:lvl w:ilvl="0" w:tplc="24DE9ADC">
      <w:start w:val="3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F447A3C"/>
    <w:multiLevelType w:val="multilevel"/>
    <w:tmpl w:val="3174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195FC9"/>
    <w:multiLevelType w:val="hybridMultilevel"/>
    <w:tmpl w:val="D9A88B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FE053B"/>
    <w:multiLevelType w:val="hybridMultilevel"/>
    <w:tmpl w:val="00E6BCA4"/>
    <w:lvl w:ilvl="0" w:tplc="E61E95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C717399"/>
    <w:multiLevelType w:val="hybridMultilevel"/>
    <w:tmpl w:val="2E9CA0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3F0419"/>
    <w:multiLevelType w:val="hybridMultilevel"/>
    <w:tmpl w:val="C918272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FD0E24"/>
    <w:multiLevelType w:val="hybridMultilevel"/>
    <w:tmpl w:val="65FAA4C4"/>
    <w:lvl w:ilvl="0" w:tplc="F918A676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74F5335F"/>
    <w:multiLevelType w:val="hybridMultilevel"/>
    <w:tmpl w:val="0A5499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3B7A42"/>
    <w:multiLevelType w:val="hybridMultilevel"/>
    <w:tmpl w:val="6E1A5BC4"/>
    <w:lvl w:ilvl="0" w:tplc="60C84AB4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7A8E6C0B"/>
    <w:multiLevelType w:val="hybridMultilevel"/>
    <w:tmpl w:val="BE4271D6"/>
    <w:lvl w:ilvl="0" w:tplc="04190003">
      <w:start w:val="1"/>
      <w:numFmt w:val="bullet"/>
      <w:lvlText w:val="o"/>
      <w:lvlJc w:val="left"/>
      <w:pPr>
        <w:tabs>
          <w:tab w:val="num" w:pos="619"/>
        </w:tabs>
        <w:ind w:left="61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9"/>
        </w:tabs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30">
    <w:nsid w:val="7D4109D0"/>
    <w:multiLevelType w:val="hybridMultilevel"/>
    <w:tmpl w:val="4ED24AA4"/>
    <w:lvl w:ilvl="0" w:tplc="D118FEA8">
      <w:start w:val="1"/>
      <w:numFmt w:val="decimal"/>
      <w:lvlText w:val="%1."/>
      <w:lvlJc w:val="left"/>
      <w:pPr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E4B5BC1"/>
    <w:multiLevelType w:val="multilevel"/>
    <w:tmpl w:val="A726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9"/>
  </w:num>
  <w:num w:numId="5">
    <w:abstractNumId w:val="22"/>
  </w:num>
  <w:num w:numId="6">
    <w:abstractNumId w:val="27"/>
  </w:num>
  <w:num w:numId="7">
    <w:abstractNumId w:val="2"/>
  </w:num>
  <w:num w:numId="8">
    <w:abstractNumId w:val="24"/>
  </w:num>
  <w:num w:numId="9">
    <w:abstractNumId w:val="16"/>
  </w:num>
  <w:num w:numId="10">
    <w:abstractNumId w:val="1"/>
  </w:num>
  <w:num w:numId="11">
    <w:abstractNumId w:val="6"/>
  </w:num>
  <w:num w:numId="12">
    <w:abstractNumId w:val="29"/>
  </w:num>
  <w:num w:numId="13">
    <w:abstractNumId w:val="30"/>
  </w:num>
  <w:num w:numId="14">
    <w:abstractNumId w:val="3"/>
  </w:num>
  <w:num w:numId="15">
    <w:abstractNumId w:val="17"/>
  </w:num>
  <w:num w:numId="16">
    <w:abstractNumId w:val="26"/>
  </w:num>
  <w:num w:numId="17">
    <w:abstractNumId w:val="0"/>
  </w:num>
  <w:num w:numId="18">
    <w:abstractNumId w:val="31"/>
  </w:num>
  <w:num w:numId="19">
    <w:abstractNumId w:val="21"/>
  </w:num>
  <w:num w:numId="20">
    <w:abstractNumId w:val="11"/>
  </w:num>
  <w:num w:numId="21">
    <w:abstractNumId w:val="12"/>
  </w:num>
  <w:num w:numId="22">
    <w:abstractNumId w:val="23"/>
  </w:num>
  <w:num w:numId="23">
    <w:abstractNumId w:val="13"/>
  </w:num>
  <w:num w:numId="24">
    <w:abstractNumId w:val="4"/>
  </w:num>
  <w:num w:numId="25">
    <w:abstractNumId w:val="8"/>
  </w:num>
  <w:num w:numId="26">
    <w:abstractNumId w:val="19"/>
  </w:num>
  <w:num w:numId="27">
    <w:abstractNumId w:val="18"/>
  </w:num>
  <w:num w:numId="28">
    <w:abstractNumId w:val="7"/>
  </w:num>
  <w:num w:numId="29">
    <w:abstractNumId w:val="10"/>
  </w:num>
  <w:num w:numId="30">
    <w:abstractNumId w:val="5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42"/>
    <w:rsid w:val="00013066"/>
    <w:rsid w:val="00020787"/>
    <w:rsid w:val="00052D98"/>
    <w:rsid w:val="00066C37"/>
    <w:rsid w:val="000731BD"/>
    <w:rsid w:val="00091C63"/>
    <w:rsid w:val="000B07C3"/>
    <w:rsid w:val="000E1B3C"/>
    <w:rsid w:val="000E4885"/>
    <w:rsid w:val="00107BF3"/>
    <w:rsid w:val="00161B0C"/>
    <w:rsid w:val="0019530C"/>
    <w:rsid w:val="001A291E"/>
    <w:rsid w:val="001D0891"/>
    <w:rsid w:val="001D67B5"/>
    <w:rsid w:val="00207B64"/>
    <w:rsid w:val="00213595"/>
    <w:rsid w:val="00215279"/>
    <w:rsid w:val="0024612F"/>
    <w:rsid w:val="00246AB1"/>
    <w:rsid w:val="002474F3"/>
    <w:rsid w:val="002673DE"/>
    <w:rsid w:val="00297546"/>
    <w:rsid w:val="002D49AA"/>
    <w:rsid w:val="002F1FAD"/>
    <w:rsid w:val="002F4898"/>
    <w:rsid w:val="00315E83"/>
    <w:rsid w:val="00320D63"/>
    <w:rsid w:val="00365419"/>
    <w:rsid w:val="00375773"/>
    <w:rsid w:val="0039267C"/>
    <w:rsid w:val="003A182E"/>
    <w:rsid w:val="003C4B07"/>
    <w:rsid w:val="003C65B2"/>
    <w:rsid w:val="003D7443"/>
    <w:rsid w:val="003E2F30"/>
    <w:rsid w:val="003E7391"/>
    <w:rsid w:val="0040013D"/>
    <w:rsid w:val="004513A7"/>
    <w:rsid w:val="004967EB"/>
    <w:rsid w:val="005022AB"/>
    <w:rsid w:val="0054450E"/>
    <w:rsid w:val="005553CF"/>
    <w:rsid w:val="00561A5B"/>
    <w:rsid w:val="005674E9"/>
    <w:rsid w:val="005F53F5"/>
    <w:rsid w:val="00654FA5"/>
    <w:rsid w:val="006564F5"/>
    <w:rsid w:val="00672626"/>
    <w:rsid w:val="00674705"/>
    <w:rsid w:val="006770AD"/>
    <w:rsid w:val="00681D21"/>
    <w:rsid w:val="006A5FE9"/>
    <w:rsid w:val="006B02D6"/>
    <w:rsid w:val="006C76C3"/>
    <w:rsid w:val="007025E9"/>
    <w:rsid w:val="00702B35"/>
    <w:rsid w:val="00735840"/>
    <w:rsid w:val="00764F35"/>
    <w:rsid w:val="0076637F"/>
    <w:rsid w:val="00767BED"/>
    <w:rsid w:val="007760CC"/>
    <w:rsid w:val="0079037C"/>
    <w:rsid w:val="00791989"/>
    <w:rsid w:val="0079323D"/>
    <w:rsid w:val="007A2577"/>
    <w:rsid w:val="007F36DA"/>
    <w:rsid w:val="008525A7"/>
    <w:rsid w:val="00860299"/>
    <w:rsid w:val="00883BA4"/>
    <w:rsid w:val="0088633E"/>
    <w:rsid w:val="00892C42"/>
    <w:rsid w:val="008A7497"/>
    <w:rsid w:val="008B4294"/>
    <w:rsid w:val="008C5D78"/>
    <w:rsid w:val="008E4849"/>
    <w:rsid w:val="008E5980"/>
    <w:rsid w:val="0090403E"/>
    <w:rsid w:val="00961088"/>
    <w:rsid w:val="009733B1"/>
    <w:rsid w:val="0098502C"/>
    <w:rsid w:val="00995082"/>
    <w:rsid w:val="009A1353"/>
    <w:rsid w:val="00A133D6"/>
    <w:rsid w:val="00A16D2B"/>
    <w:rsid w:val="00A73D00"/>
    <w:rsid w:val="00A7443A"/>
    <w:rsid w:val="00A842D5"/>
    <w:rsid w:val="00AB2F29"/>
    <w:rsid w:val="00AD60FB"/>
    <w:rsid w:val="00B1218F"/>
    <w:rsid w:val="00B52392"/>
    <w:rsid w:val="00B54EC5"/>
    <w:rsid w:val="00B81605"/>
    <w:rsid w:val="00B96ED5"/>
    <w:rsid w:val="00BD23B7"/>
    <w:rsid w:val="00BE2BB9"/>
    <w:rsid w:val="00C10997"/>
    <w:rsid w:val="00C114FD"/>
    <w:rsid w:val="00C77DDE"/>
    <w:rsid w:val="00C77E26"/>
    <w:rsid w:val="00CB2A2D"/>
    <w:rsid w:val="00CB6F08"/>
    <w:rsid w:val="00CE1D98"/>
    <w:rsid w:val="00CF3127"/>
    <w:rsid w:val="00D22998"/>
    <w:rsid w:val="00D3127A"/>
    <w:rsid w:val="00D36837"/>
    <w:rsid w:val="00D45A3E"/>
    <w:rsid w:val="00DC0461"/>
    <w:rsid w:val="00DC10ED"/>
    <w:rsid w:val="00DD5418"/>
    <w:rsid w:val="00DF5109"/>
    <w:rsid w:val="00E02C28"/>
    <w:rsid w:val="00E23797"/>
    <w:rsid w:val="00E34E31"/>
    <w:rsid w:val="00E37A45"/>
    <w:rsid w:val="00E42031"/>
    <w:rsid w:val="00E44FE3"/>
    <w:rsid w:val="00E466F4"/>
    <w:rsid w:val="00E46F63"/>
    <w:rsid w:val="00ED22AC"/>
    <w:rsid w:val="00ED536D"/>
    <w:rsid w:val="00EE0146"/>
    <w:rsid w:val="00F07BD3"/>
    <w:rsid w:val="00F12544"/>
    <w:rsid w:val="00F256FA"/>
    <w:rsid w:val="00F56DEC"/>
    <w:rsid w:val="00FD2038"/>
    <w:rsid w:val="00FE1F43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2C42"/>
    <w:rPr>
      <w:rFonts w:ascii="Times New Roman" w:eastAsia="Times New Roman" w:hAnsi="Times New Roman"/>
    </w:rPr>
  </w:style>
  <w:style w:type="paragraph" w:styleId="6">
    <w:name w:val="heading 6"/>
    <w:basedOn w:val="a0"/>
    <w:next w:val="a0"/>
    <w:link w:val="60"/>
    <w:qFormat/>
    <w:rsid w:val="00892C42"/>
    <w:pPr>
      <w:keepNext/>
      <w:jc w:val="both"/>
      <w:outlineLvl w:val="5"/>
    </w:pPr>
    <w:rPr>
      <w:sz w:val="28"/>
    </w:rPr>
  </w:style>
  <w:style w:type="paragraph" w:styleId="9">
    <w:name w:val="heading 9"/>
    <w:basedOn w:val="a0"/>
    <w:next w:val="a0"/>
    <w:link w:val="90"/>
    <w:qFormat/>
    <w:rsid w:val="00892C42"/>
    <w:pPr>
      <w:keepNext/>
      <w:jc w:val="center"/>
      <w:outlineLvl w:val="8"/>
    </w:pPr>
    <w:rPr>
      <w:sz w:val="28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92C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892C42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footer"/>
    <w:basedOn w:val="a0"/>
    <w:link w:val="a5"/>
    <w:rsid w:val="00892C4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892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92C42"/>
  </w:style>
  <w:style w:type="paragraph" w:styleId="a7">
    <w:name w:val="Body Text"/>
    <w:basedOn w:val="a0"/>
    <w:link w:val="a8"/>
    <w:rsid w:val="00892C42"/>
    <w:pPr>
      <w:jc w:val="center"/>
    </w:pPr>
    <w:rPr>
      <w:bCs/>
      <w:sz w:val="28"/>
      <w:lang w:val="be-BY"/>
    </w:rPr>
  </w:style>
  <w:style w:type="character" w:customStyle="1" w:styleId="a8">
    <w:name w:val="Основной текст Знак"/>
    <w:link w:val="a7"/>
    <w:rsid w:val="00892C42"/>
    <w:rPr>
      <w:rFonts w:ascii="Times New Roman" w:eastAsia="Times New Roman" w:hAnsi="Times New Roman" w:cs="Times New Roman"/>
      <w:bCs/>
      <w:sz w:val="28"/>
      <w:szCs w:val="20"/>
      <w:lang w:val="be-BY" w:eastAsia="ru-RU"/>
    </w:rPr>
  </w:style>
  <w:style w:type="paragraph" w:styleId="a9">
    <w:name w:val="Block Text"/>
    <w:basedOn w:val="a0"/>
    <w:rsid w:val="00892C42"/>
    <w:pPr>
      <w:ind w:left="113" w:right="113"/>
    </w:pPr>
    <w:rPr>
      <w:lang w:val="be-BY"/>
    </w:rPr>
  </w:style>
  <w:style w:type="paragraph" w:styleId="aa">
    <w:name w:val="Body Text Indent"/>
    <w:basedOn w:val="a0"/>
    <w:link w:val="ab"/>
    <w:rsid w:val="00892C42"/>
    <w:pPr>
      <w:ind w:left="360"/>
    </w:pPr>
    <w:rPr>
      <w:sz w:val="28"/>
    </w:rPr>
  </w:style>
  <w:style w:type="character" w:customStyle="1" w:styleId="ab">
    <w:name w:val="Основной текст с отступом Знак"/>
    <w:link w:val="aa"/>
    <w:rsid w:val="00892C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0"/>
    <w:next w:val="a0"/>
    <w:qFormat/>
    <w:rsid w:val="00892C42"/>
    <w:pPr>
      <w:spacing w:line="360" w:lineRule="auto"/>
      <w:jc w:val="center"/>
    </w:pPr>
    <w:rPr>
      <w:sz w:val="28"/>
      <w:lang w:val="be-BY"/>
    </w:rPr>
  </w:style>
  <w:style w:type="paragraph" w:styleId="ad">
    <w:name w:val="List Paragraph"/>
    <w:basedOn w:val="a0"/>
    <w:qFormat/>
    <w:rsid w:val="00892C42"/>
    <w:pPr>
      <w:widowControl w:val="0"/>
      <w:autoSpaceDE w:val="0"/>
      <w:autoSpaceDN w:val="0"/>
      <w:adjustRightInd w:val="0"/>
      <w:ind w:left="708"/>
    </w:pPr>
  </w:style>
  <w:style w:type="paragraph" w:customStyle="1" w:styleId="Default">
    <w:name w:val="Default"/>
    <w:rsid w:val="00892C4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">
    <w:name w:val="Body Text Indent 2"/>
    <w:basedOn w:val="a0"/>
    <w:link w:val="20"/>
    <w:rsid w:val="00892C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92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892C42"/>
    <w:pPr>
      <w:numPr>
        <w:numId w:val="15"/>
      </w:numPr>
      <w:jc w:val="both"/>
    </w:pPr>
  </w:style>
  <w:style w:type="paragraph" w:styleId="21">
    <w:name w:val="List 2"/>
    <w:basedOn w:val="a0"/>
    <w:rsid w:val="00892C42"/>
    <w:pPr>
      <w:ind w:left="566" w:hanging="283"/>
    </w:pPr>
  </w:style>
  <w:style w:type="table" w:styleId="ae">
    <w:name w:val="Table Grid"/>
    <w:basedOn w:val="a2"/>
    <w:rsid w:val="00892C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892C42"/>
    <w:rPr>
      <w:i/>
      <w:iCs/>
    </w:rPr>
  </w:style>
  <w:style w:type="paragraph" w:styleId="af0">
    <w:name w:val="Balloon Text"/>
    <w:basedOn w:val="a0"/>
    <w:link w:val="af1"/>
    <w:rsid w:val="00892C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892C4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0"/>
    <w:link w:val="af3"/>
    <w:uiPriority w:val="99"/>
    <w:unhideWhenUsed/>
    <w:rsid w:val="00ED53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D536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2C42"/>
    <w:rPr>
      <w:rFonts w:ascii="Times New Roman" w:eastAsia="Times New Roman" w:hAnsi="Times New Roman"/>
    </w:rPr>
  </w:style>
  <w:style w:type="paragraph" w:styleId="6">
    <w:name w:val="heading 6"/>
    <w:basedOn w:val="a0"/>
    <w:next w:val="a0"/>
    <w:link w:val="60"/>
    <w:qFormat/>
    <w:rsid w:val="00892C42"/>
    <w:pPr>
      <w:keepNext/>
      <w:jc w:val="both"/>
      <w:outlineLvl w:val="5"/>
    </w:pPr>
    <w:rPr>
      <w:sz w:val="28"/>
    </w:rPr>
  </w:style>
  <w:style w:type="paragraph" w:styleId="9">
    <w:name w:val="heading 9"/>
    <w:basedOn w:val="a0"/>
    <w:next w:val="a0"/>
    <w:link w:val="90"/>
    <w:qFormat/>
    <w:rsid w:val="00892C42"/>
    <w:pPr>
      <w:keepNext/>
      <w:jc w:val="center"/>
      <w:outlineLvl w:val="8"/>
    </w:pPr>
    <w:rPr>
      <w:sz w:val="28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92C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892C42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footer"/>
    <w:basedOn w:val="a0"/>
    <w:link w:val="a5"/>
    <w:rsid w:val="00892C4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892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92C42"/>
  </w:style>
  <w:style w:type="paragraph" w:styleId="a7">
    <w:name w:val="Body Text"/>
    <w:basedOn w:val="a0"/>
    <w:link w:val="a8"/>
    <w:rsid w:val="00892C42"/>
    <w:pPr>
      <w:jc w:val="center"/>
    </w:pPr>
    <w:rPr>
      <w:bCs/>
      <w:sz w:val="28"/>
      <w:lang w:val="be-BY"/>
    </w:rPr>
  </w:style>
  <w:style w:type="character" w:customStyle="1" w:styleId="a8">
    <w:name w:val="Основной текст Знак"/>
    <w:link w:val="a7"/>
    <w:rsid w:val="00892C42"/>
    <w:rPr>
      <w:rFonts w:ascii="Times New Roman" w:eastAsia="Times New Roman" w:hAnsi="Times New Roman" w:cs="Times New Roman"/>
      <w:bCs/>
      <w:sz w:val="28"/>
      <w:szCs w:val="20"/>
      <w:lang w:val="be-BY" w:eastAsia="ru-RU"/>
    </w:rPr>
  </w:style>
  <w:style w:type="paragraph" w:styleId="a9">
    <w:name w:val="Block Text"/>
    <w:basedOn w:val="a0"/>
    <w:rsid w:val="00892C42"/>
    <w:pPr>
      <w:ind w:left="113" w:right="113"/>
    </w:pPr>
    <w:rPr>
      <w:lang w:val="be-BY"/>
    </w:rPr>
  </w:style>
  <w:style w:type="paragraph" w:styleId="aa">
    <w:name w:val="Body Text Indent"/>
    <w:basedOn w:val="a0"/>
    <w:link w:val="ab"/>
    <w:rsid w:val="00892C42"/>
    <w:pPr>
      <w:ind w:left="360"/>
    </w:pPr>
    <w:rPr>
      <w:sz w:val="28"/>
    </w:rPr>
  </w:style>
  <w:style w:type="character" w:customStyle="1" w:styleId="ab">
    <w:name w:val="Основной текст с отступом Знак"/>
    <w:link w:val="aa"/>
    <w:rsid w:val="00892C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0"/>
    <w:next w:val="a0"/>
    <w:qFormat/>
    <w:rsid w:val="00892C42"/>
    <w:pPr>
      <w:spacing w:line="360" w:lineRule="auto"/>
      <w:jc w:val="center"/>
    </w:pPr>
    <w:rPr>
      <w:sz w:val="28"/>
      <w:lang w:val="be-BY"/>
    </w:rPr>
  </w:style>
  <w:style w:type="paragraph" w:styleId="ad">
    <w:name w:val="List Paragraph"/>
    <w:basedOn w:val="a0"/>
    <w:qFormat/>
    <w:rsid w:val="00892C42"/>
    <w:pPr>
      <w:widowControl w:val="0"/>
      <w:autoSpaceDE w:val="0"/>
      <w:autoSpaceDN w:val="0"/>
      <w:adjustRightInd w:val="0"/>
      <w:ind w:left="708"/>
    </w:pPr>
  </w:style>
  <w:style w:type="paragraph" w:customStyle="1" w:styleId="Default">
    <w:name w:val="Default"/>
    <w:rsid w:val="00892C4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">
    <w:name w:val="Body Text Indent 2"/>
    <w:basedOn w:val="a0"/>
    <w:link w:val="20"/>
    <w:rsid w:val="00892C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92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892C42"/>
    <w:pPr>
      <w:numPr>
        <w:numId w:val="15"/>
      </w:numPr>
      <w:jc w:val="both"/>
    </w:pPr>
  </w:style>
  <w:style w:type="paragraph" w:styleId="21">
    <w:name w:val="List 2"/>
    <w:basedOn w:val="a0"/>
    <w:rsid w:val="00892C42"/>
    <w:pPr>
      <w:ind w:left="566" w:hanging="283"/>
    </w:pPr>
  </w:style>
  <w:style w:type="table" w:styleId="ae">
    <w:name w:val="Table Grid"/>
    <w:basedOn w:val="a2"/>
    <w:rsid w:val="00892C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892C42"/>
    <w:rPr>
      <w:i/>
      <w:iCs/>
    </w:rPr>
  </w:style>
  <w:style w:type="paragraph" w:styleId="af0">
    <w:name w:val="Balloon Text"/>
    <w:basedOn w:val="a0"/>
    <w:link w:val="af1"/>
    <w:rsid w:val="00892C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892C4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0"/>
    <w:link w:val="af3"/>
    <w:uiPriority w:val="99"/>
    <w:unhideWhenUsed/>
    <w:rsid w:val="00ED53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D536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ADB12-8228-4F45-A5B6-B0FCD3CF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2018-02-15T08:23:00Z</cp:lastPrinted>
  <dcterms:created xsi:type="dcterms:W3CDTF">2018-09-16T18:53:00Z</dcterms:created>
  <dcterms:modified xsi:type="dcterms:W3CDTF">2018-09-16T18:53:00Z</dcterms:modified>
</cp:coreProperties>
</file>