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42" w:rsidRPr="00F5073F" w:rsidRDefault="00892C42" w:rsidP="00892C42">
      <w:pPr>
        <w:jc w:val="center"/>
        <w:rPr>
          <w:sz w:val="28"/>
          <w:szCs w:val="28"/>
        </w:rPr>
      </w:pPr>
      <w:bookmarkStart w:id="0" w:name="_GoBack"/>
      <w:bookmarkEnd w:id="0"/>
      <w:r w:rsidRPr="00F5073F">
        <w:rPr>
          <w:sz w:val="28"/>
          <w:szCs w:val="28"/>
        </w:rPr>
        <w:t>Учреждение образования</w:t>
      </w:r>
    </w:p>
    <w:p w:rsidR="00892C42" w:rsidRPr="00F5073F" w:rsidRDefault="00892C42" w:rsidP="00892C42">
      <w:pPr>
        <w:jc w:val="center"/>
        <w:rPr>
          <w:sz w:val="28"/>
          <w:szCs w:val="28"/>
        </w:rPr>
      </w:pPr>
      <w:r w:rsidRPr="00F5073F">
        <w:rPr>
          <w:sz w:val="28"/>
          <w:szCs w:val="28"/>
        </w:rPr>
        <w:t>«Брестский государственный университет имени А.С. Пушкина»</w:t>
      </w: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A0717A" w:rsidRDefault="00892C42" w:rsidP="00892C42">
      <w:pPr>
        <w:ind w:left="4860"/>
        <w:rPr>
          <w:b/>
          <w:sz w:val="28"/>
          <w:szCs w:val="28"/>
        </w:rPr>
      </w:pPr>
      <w:r w:rsidRPr="00A0717A">
        <w:rPr>
          <w:b/>
          <w:sz w:val="28"/>
          <w:szCs w:val="28"/>
        </w:rPr>
        <w:t>УТВЕРЖДАЮ</w:t>
      </w:r>
    </w:p>
    <w:p w:rsidR="00892C42" w:rsidRDefault="00892C42" w:rsidP="00892C42">
      <w:pPr>
        <w:ind w:left="4860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</w:p>
    <w:p w:rsidR="00892C42" w:rsidRDefault="00892C42" w:rsidP="00892C42">
      <w:pPr>
        <w:ind w:left="4860"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:rsidR="00892C42" w:rsidRDefault="00892C42" w:rsidP="00892C42">
      <w:pPr>
        <w:ind w:left="4860"/>
        <w:rPr>
          <w:sz w:val="28"/>
          <w:szCs w:val="28"/>
        </w:rPr>
      </w:pPr>
      <w:r>
        <w:rPr>
          <w:sz w:val="28"/>
          <w:szCs w:val="28"/>
        </w:rPr>
        <w:t>«Брестский  государственный</w:t>
      </w:r>
    </w:p>
    <w:p w:rsidR="00892C42" w:rsidRDefault="00892C42" w:rsidP="00892C42">
      <w:pPr>
        <w:ind w:left="4860"/>
        <w:rPr>
          <w:sz w:val="28"/>
          <w:szCs w:val="28"/>
        </w:rPr>
      </w:pPr>
      <w:r>
        <w:rPr>
          <w:sz w:val="28"/>
          <w:szCs w:val="28"/>
        </w:rPr>
        <w:t>университет имени А.С. Пушкина»</w:t>
      </w:r>
    </w:p>
    <w:p w:rsidR="00892C42" w:rsidRDefault="00892C42" w:rsidP="00892C42">
      <w:pPr>
        <w:ind w:left="4860" w:right="-710"/>
        <w:rPr>
          <w:sz w:val="28"/>
          <w:szCs w:val="28"/>
        </w:rPr>
      </w:pPr>
      <w:r>
        <w:rPr>
          <w:sz w:val="28"/>
          <w:szCs w:val="28"/>
        </w:rPr>
        <w:t>____________________ </w:t>
      </w:r>
      <w:r w:rsidR="00020787">
        <w:rPr>
          <w:sz w:val="28"/>
          <w:szCs w:val="28"/>
        </w:rPr>
        <w:t>С.А. Марзан</w:t>
      </w:r>
    </w:p>
    <w:p w:rsidR="00892C42" w:rsidRDefault="00892C42" w:rsidP="00892C42">
      <w:pPr>
        <w:ind w:left="4860"/>
        <w:rPr>
          <w:sz w:val="28"/>
          <w:szCs w:val="28"/>
        </w:rPr>
      </w:pPr>
      <w:r>
        <w:rPr>
          <w:sz w:val="28"/>
          <w:szCs w:val="28"/>
        </w:rPr>
        <w:t>«_____» ________________ 201</w:t>
      </w:r>
      <w:r w:rsidR="004967EB" w:rsidRPr="0059480B">
        <w:rPr>
          <w:sz w:val="28"/>
          <w:szCs w:val="28"/>
        </w:rPr>
        <w:t>8</w:t>
      </w:r>
      <w:r>
        <w:rPr>
          <w:sz w:val="28"/>
          <w:szCs w:val="28"/>
        </w:rPr>
        <w:t> г.</w:t>
      </w:r>
    </w:p>
    <w:p w:rsidR="00892C42" w:rsidRPr="003E7456" w:rsidRDefault="00892C42" w:rsidP="00892C42">
      <w:pPr>
        <w:ind w:left="4860"/>
        <w:rPr>
          <w:sz w:val="16"/>
          <w:szCs w:val="16"/>
        </w:rPr>
      </w:pPr>
    </w:p>
    <w:p w:rsidR="00892C42" w:rsidRPr="00AF5013" w:rsidRDefault="00892C42" w:rsidP="00892C42">
      <w:pPr>
        <w:ind w:left="4860" w:right="-427"/>
        <w:rPr>
          <w:sz w:val="28"/>
          <w:szCs w:val="28"/>
        </w:rPr>
      </w:pPr>
      <w:r>
        <w:rPr>
          <w:sz w:val="28"/>
          <w:szCs w:val="28"/>
        </w:rPr>
        <w:t>Регистрационный №  </w:t>
      </w:r>
      <w:r w:rsidRPr="00AF5013">
        <w:rPr>
          <w:sz w:val="28"/>
          <w:szCs w:val="28"/>
        </w:rPr>
        <w:t>УД-</w:t>
      </w:r>
      <w:r>
        <w:rPr>
          <w:sz w:val="28"/>
          <w:szCs w:val="28"/>
        </w:rPr>
        <w:t>_</w:t>
      </w:r>
      <w:r w:rsidRPr="00AF5013">
        <w:rPr>
          <w:sz w:val="28"/>
          <w:szCs w:val="28"/>
        </w:rPr>
        <w:t>_____</w:t>
      </w:r>
      <w:r w:rsidR="00091C63">
        <w:rPr>
          <w:sz w:val="28"/>
          <w:szCs w:val="28"/>
        </w:rPr>
        <w:t>__</w:t>
      </w:r>
      <w:r w:rsidRPr="00AF5013">
        <w:rPr>
          <w:sz w:val="28"/>
          <w:szCs w:val="28"/>
        </w:rPr>
        <w:t>/</w:t>
      </w:r>
      <w:r>
        <w:rPr>
          <w:sz w:val="28"/>
          <w:szCs w:val="28"/>
        </w:rPr>
        <w:t>уч</w:t>
      </w:r>
      <w:r w:rsidRPr="00AF5013">
        <w:rPr>
          <w:sz w:val="28"/>
          <w:szCs w:val="28"/>
        </w:rPr>
        <w:t>.</w:t>
      </w:r>
    </w:p>
    <w:p w:rsidR="00892C42" w:rsidRPr="00284816" w:rsidRDefault="00892C42" w:rsidP="00892C42">
      <w:pPr>
        <w:jc w:val="center"/>
        <w:rPr>
          <w:caps/>
          <w:sz w:val="28"/>
          <w:szCs w:val="28"/>
        </w:rPr>
      </w:pPr>
    </w:p>
    <w:p w:rsidR="00892C42" w:rsidRPr="00F5073F" w:rsidRDefault="00892C42" w:rsidP="00892C42">
      <w:pPr>
        <w:ind w:right="-427"/>
        <w:jc w:val="both"/>
        <w:rPr>
          <w:sz w:val="28"/>
          <w:szCs w:val="28"/>
        </w:rPr>
      </w:pPr>
    </w:p>
    <w:p w:rsidR="00892C42" w:rsidRPr="00F5073F" w:rsidRDefault="00892C42" w:rsidP="00892C42">
      <w:pPr>
        <w:jc w:val="both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b/>
          <w:caps/>
          <w:sz w:val="28"/>
          <w:szCs w:val="28"/>
        </w:rPr>
      </w:pPr>
    </w:p>
    <w:p w:rsidR="00C445A1" w:rsidRDefault="00C445A1" w:rsidP="00C445A1">
      <w:pPr>
        <w:jc w:val="center"/>
        <w:rPr>
          <w:b/>
          <w:caps/>
          <w:sz w:val="28"/>
          <w:szCs w:val="28"/>
        </w:rPr>
      </w:pPr>
      <w:r w:rsidRPr="001627D9">
        <w:rPr>
          <w:b/>
          <w:caps/>
          <w:sz w:val="28"/>
          <w:szCs w:val="28"/>
        </w:rPr>
        <w:t xml:space="preserve">Психофизиологические основы управления </w:t>
      </w:r>
    </w:p>
    <w:p w:rsidR="00892C42" w:rsidRDefault="00C445A1" w:rsidP="00C445A1">
      <w:pPr>
        <w:jc w:val="center"/>
        <w:rPr>
          <w:b/>
          <w:caps/>
          <w:sz w:val="28"/>
          <w:szCs w:val="28"/>
        </w:rPr>
      </w:pPr>
      <w:r w:rsidRPr="001627D9">
        <w:rPr>
          <w:b/>
          <w:caps/>
          <w:sz w:val="28"/>
          <w:szCs w:val="28"/>
        </w:rPr>
        <w:t>функциональными состояниями</w:t>
      </w:r>
    </w:p>
    <w:p w:rsidR="00C445A1" w:rsidRPr="00F5073F" w:rsidRDefault="00C445A1" w:rsidP="00C445A1">
      <w:pPr>
        <w:jc w:val="center"/>
        <w:rPr>
          <w:b/>
          <w:sz w:val="28"/>
          <w:szCs w:val="28"/>
        </w:rPr>
      </w:pPr>
    </w:p>
    <w:p w:rsidR="00892C42" w:rsidRPr="007053A2" w:rsidRDefault="00892C42" w:rsidP="00892C42">
      <w:pPr>
        <w:jc w:val="center"/>
        <w:rPr>
          <w:b/>
          <w:sz w:val="28"/>
          <w:szCs w:val="28"/>
        </w:rPr>
      </w:pPr>
      <w:r w:rsidRPr="007053A2">
        <w:rPr>
          <w:b/>
          <w:sz w:val="28"/>
          <w:szCs w:val="28"/>
        </w:rPr>
        <w:t>Учебная программа учреждения высшего образования</w:t>
      </w:r>
    </w:p>
    <w:p w:rsidR="00892C42" w:rsidRPr="007053A2" w:rsidRDefault="00892C42" w:rsidP="00892C42">
      <w:pPr>
        <w:jc w:val="center"/>
        <w:rPr>
          <w:b/>
          <w:sz w:val="28"/>
          <w:szCs w:val="28"/>
        </w:rPr>
      </w:pPr>
      <w:r w:rsidRPr="007053A2">
        <w:rPr>
          <w:b/>
          <w:sz w:val="28"/>
          <w:szCs w:val="28"/>
        </w:rPr>
        <w:t xml:space="preserve">по учебной дисциплине для специальности: </w:t>
      </w:r>
    </w:p>
    <w:p w:rsidR="00892C42" w:rsidRPr="00A26CEA" w:rsidRDefault="00892C42" w:rsidP="00892C42">
      <w:pPr>
        <w:jc w:val="center"/>
        <w:rPr>
          <w:sz w:val="28"/>
          <w:szCs w:val="28"/>
        </w:rPr>
      </w:pPr>
      <w:r w:rsidRPr="00C445A1">
        <w:rPr>
          <w:bCs/>
          <w:sz w:val="28"/>
          <w:szCs w:val="28"/>
        </w:rPr>
        <w:t>1-23 81 01 Психологическое консультирование и психокоррекция</w:t>
      </w:r>
      <w:r w:rsidRPr="00A26CEA">
        <w:rPr>
          <w:sz w:val="28"/>
          <w:szCs w:val="28"/>
        </w:rPr>
        <w:t xml:space="preserve"> </w:t>
      </w: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560626" w:rsidRDefault="00892C42" w:rsidP="00892C42">
      <w:pPr>
        <w:jc w:val="center"/>
        <w:rPr>
          <w:sz w:val="28"/>
          <w:szCs w:val="28"/>
        </w:rPr>
      </w:pPr>
    </w:p>
    <w:p w:rsidR="00892C42" w:rsidRPr="00560626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Pr="00E8336A" w:rsidRDefault="00892C42" w:rsidP="00892C42">
      <w:pPr>
        <w:jc w:val="center"/>
        <w:rPr>
          <w:sz w:val="28"/>
          <w:szCs w:val="28"/>
        </w:rPr>
      </w:pPr>
      <w:r w:rsidRPr="00F5073F">
        <w:rPr>
          <w:sz w:val="28"/>
          <w:szCs w:val="28"/>
        </w:rPr>
        <w:t>201</w:t>
      </w:r>
      <w:r w:rsidR="00C445A1">
        <w:rPr>
          <w:sz w:val="28"/>
          <w:szCs w:val="28"/>
        </w:rPr>
        <w:t>8</w:t>
      </w:r>
      <w:r w:rsidRPr="00AD019E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г.</w:t>
      </w:r>
    </w:p>
    <w:p w:rsidR="00995082" w:rsidRDefault="00892C42" w:rsidP="00995082">
      <w:r w:rsidRPr="00F5073F">
        <w:rPr>
          <w:sz w:val="28"/>
          <w:szCs w:val="28"/>
        </w:rPr>
        <w:br w:type="page"/>
      </w:r>
      <w:r w:rsidR="00995082">
        <w:rPr>
          <w:sz w:val="28"/>
          <w:szCs w:val="28"/>
        </w:rPr>
        <w:lastRenderedPageBreak/>
        <w:t>Учебная программа составлена на основе Образовательного стандарта высшего образования (вторая ступень)</w:t>
      </w:r>
      <w:r w:rsidR="00995082" w:rsidRPr="00B25977">
        <w:rPr>
          <w:sz w:val="28"/>
          <w:szCs w:val="28"/>
        </w:rPr>
        <w:t xml:space="preserve"> </w:t>
      </w:r>
      <w:r w:rsidR="00995082">
        <w:rPr>
          <w:sz w:val="28"/>
          <w:szCs w:val="28"/>
        </w:rPr>
        <w:t>по специальности 1-23 81 01 Психологическое консультирование и психокоррекция, утвержденного 24.08.2012 г. № 108</w:t>
      </w:r>
    </w:p>
    <w:p w:rsidR="00892C42" w:rsidRDefault="00892C42" w:rsidP="00892C42">
      <w:pPr>
        <w:rPr>
          <w:sz w:val="28"/>
          <w:szCs w:val="28"/>
        </w:rPr>
      </w:pPr>
    </w:p>
    <w:p w:rsidR="00892C42" w:rsidRPr="00F5073F" w:rsidRDefault="00892C42" w:rsidP="00892C42">
      <w:pPr>
        <w:rPr>
          <w:sz w:val="28"/>
          <w:szCs w:val="28"/>
          <w:lang w:val="be-BY"/>
        </w:rPr>
      </w:pPr>
      <w:r w:rsidRPr="00F5073F">
        <w:rPr>
          <w:b/>
          <w:sz w:val="28"/>
          <w:szCs w:val="28"/>
        </w:rPr>
        <w:t>СОСТАВИТЕЛИ</w:t>
      </w:r>
      <w:r w:rsidRPr="00F5073F">
        <w:rPr>
          <w:sz w:val="28"/>
          <w:szCs w:val="28"/>
        </w:rPr>
        <w:t>:</w:t>
      </w:r>
    </w:p>
    <w:p w:rsidR="00892C42" w:rsidRPr="00F5073F" w:rsidRDefault="00892C42" w:rsidP="00892C42">
      <w:pPr>
        <w:rPr>
          <w:sz w:val="28"/>
          <w:szCs w:val="28"/>
        </w:rPr>
      </w:pPr>
    </w:p>
    <w:p w:rsidR="00892C42" w:rsidRPr="00F5073F" w:rsidRDefault="00892C42" w:rsidP="00892C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Г.В. Лагонда</w:t>
      </w:r>
      <w:r w:rsidRPr="00F5073F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Pr="00F5073F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Pr="00F5073F">
        <w:rPr>
          <w:b/>
          <w:sz w:val="28"/>
          <w:szCs w:val="28"/>
        </w:rPr>
        <w:t xml:space="preserve"> </w:t>
      </w:r>
      <w:r w:rsidRPr="00F5073F">
        <w:rPr>
          <w:sz w:val="28"/>
          <w:szCs w:val="28"/>
        </w:rPr>
        <w:t xml:space="preserve">психологии </w:t>
      </w:r>
      <w:r>
        <w:rPr>
          <w:sz w:val="28"/>
          <w:szCs w:val="28"/>
        </w:rPr>
        <w:t>У</w:t>
      </w:r>
      <w:r w:rsidRPr="00F5073F">
        <w:rPr>
          <w:sz w:val="28"/>
          <w:szCs w:val="28"/>
        </w:rPr>
        <w:t>чреждения образования «Брес</w:t>
      </w:r>
      <w:r w:rsidRPr="00F5073F">
        <w:rPr>
          <w:sz w:val="28"/>
          <w:szCs w:val="28"/>
        </w:rPr>
        <w:t>т</w:t>
      </w:r>
      <w:r w:rsidRPr="00F5073F">
        <w:rPr>
          <w:sz w:val="28"/>
          <w:szCs w:val="28"/>
        </w:rPr>
        <w:t>ский государственный университет имени А.С. Пушкина», кандидат психол</w:t>
      </w:r>
      <w:r w:rsidRPr="00F5073F">
        <w:rPr>
          <w:sz w:val="28"/>
          <w:szCs w:val="28"/>
        </w:rPr>
        <w:t>о</w:t>
      </w:r>
      <w:r w:rsidRPr="00F5073F">
        <w:rPr>
          <w:sz w:val="28"/>
          <w:szCs w:val="28"/>
        </w:rPr>
        <w:t>гических наук, доцент</w:t>
      </w:r>
    </w:p>
    <w:p w:rsidR="00892C42" w:rsidRPr="00F5073F" w:rsidRDefault="00892C42" w:rsidP="00892C42">
      <w:pPr>
        <w:jc w:val="both"/>
        <w:rPr>
          <w:b/>
          <w:sz w:val="28"/>
          <w:szCs w:val="28"/>
        </w:rPr>
      </w:pPr>
    </w:p>
    <w:p w:rsidR="00892C42" w:rsidRPr="00F5073F" w:rsidRDefault="00892C42" w:rsidP="00892C42">
      <w:pPr>
        <w:jc w:val="both"/>
        <w:rPr>
          <w:b/>
          <w:sz w:val="28"/>
          <w:szCs w:val="28"/>
        </w:rPr>
      </w:pPr>
    </w:p>
    <w:p w:rsidR="00892C42" w:rsidRPr="00F5073F" w:rsidRDefault="00892C42" w:rsidP="00892C42">
      <w:pPr>
        <w:jc w:val="both"/>
        <w:rPr>
          <w:b/>
          <w:sz w:val="28"/>
          <w:szCs w:val="28"/>
        </w:rPr>
      </w:pPr>
    </w:p>
    <w:p w:rsidR="00892C42" w:rsidRPr="00F5073F" w:rsidRDefault="00892C42" w:rsidP="00892C42">
      <w:pPr>
        <w:rPr>
          <w:sz w:val="28"/>
          <w:szCs w:val="28"/>
        </w:rPr>
      </w:pPr>
    </w:p>
    <w:p w:rsidR="00892C42" w:rsidRPr="00560626" w:rsidRDefault="00892C42" w:rsidP="00892C42">
      <w:pPr>
        <w:rPr>
          <w:sz w:val="28"/>
          <w:szCs w:val="28"/>
        </w:rPr>
      </w:pPr>
    </w:p>
    <w:p w:rsidR="00892C42" w:rsidRPr="00560626" w:rsidRDefault="00892C42" w:rsidP="00892C42">
      <w:pPr>
        <w:rPr>
          <w:sz w:val="28"/>
          <w:szCs w:val="28"/>
        </w:rPr>
      </w:pPr>
    </w:p>
    <w:p w:rsidR="00892C42" w:rsidRPr="00560626" w:rsidRDefault="00892C42" w:rsidP="00892C42">
      <w:pPr>
        <w:rPr>
          <w:sz w:val="28"/>
          <w:szCs w:val="28"/>
        </w:rPr>
      </w:pPr>
    </w:p>
    <w:p w:rsidR="00892C42" w:rsidRPr="00560626" w:rsidRDefault="00892C42" w:rsidP="00892C42">
      <w:pPr>
        <w:rPr>
          <w:sz w:val="28"/>
          <w:szCs w:val="28"/>
        </w:rPr>
      </w:pPr>
    </w:p>
    <w:p w:rsidR="00892C42" w:rsidRPr="00560626" w:rsidRDefault="00892C42" w:rsidP="00892C42">
      <w:pPr>
        <w:rPr>
          <w:sz w:val="28"/>
          <w:szCs w:val="28"/>
        </w:rPr>
      </w:pPr>
    </w:p>
    <w:p w:rsidR="00892C42" w:rsidRPr="00560626" w:rsidRDefault="00892C42" w:rsidP="00892C42">
      <w:pPr>
        <w:rPr>
          <w:sz w:val="28"/>
          <w:szCs w:val="28"/>
        </w:rPr>
      </w:pPr>
    </w:p>
    <w:p w:rsidR="00892C42" w:rsidRDefault="00892C42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892C42" w:rsidRPr="00560626" w:rsidRDefault="00892C42" w:rsidP="00892C42">
      <w:pPr>
        <w:rPr>
          <w:b/>
          <w:sz w:val="28"/>
          <w:szCs w:val="28"/>
        </w:rPr>
      </w:pPr>
    </w:p>
    <w:p w:rsidR="00892C42" w:rsidRDefault="00892C42" w:rsidP="00892C42">
      <w:pPr>
        <w:rPr>
          <w:b/>
          <w:sz w:val="28"/>
          <w:szCs w:val="28"/>
        </w:rPr>
      </w:pPr>
    </w:p>
    <w:p w:rsidR="00995082" w:rsidRDefault="00995082" w:rsidP="00892C42">
      <w:pPr>
        <w:rPr>
          <w:b/>
          <w:sz w:val="28"/>
          <w:szCs w:val="28"/>
        </w:rPr>
      </w:pPr>
    </w:p>
    <w:p w:rsidR="00995082" w:rsidRDefault="00995082" w:rsidP="00892C42">
      <w:pPr>
        <w:rPr>
          <w:b/>
          <w:sz w:val="28"/>
          <w:szCs w:val="28"/>
        </w:rPr>
      </w:pPr>
    </w:p>
    <w:p w:rsidR="00995082" w:rsidRPr="00560626" w:rsidRDefault="00995082" w:rsidP="00892C42">
      <w:pPr>
        <w:rPr>
          <w:b/>
          <w:sz w:val="28"/>
          <w:szCs w:val="28"/>
        </w:rPr>
      </w:pPr>
    </w:p>
    <w:p w:rsidR="00892C42" w:rsidRPr="00F5073F" w:rsidRDefault="00892C42" w:rsidP="00892C42">
      <w:pPr>
        <w:rPr>
          <w:b/>
          <w:sz w:val="28"/>
          <w:szCs w:val="28"/>
        </w:rPr>
      </w:pPr>
    </w:p>
    <w:p w:rsidR="00892C42" w:rsidRPr="00F5073F" w:rsidRDefault="00892C42" w:rsidP="00892C42">
      <w:pPr>
        <w:rPr>
          <w:sz w:val="28"/>
          <w:szCs w:val="28"/>
        </w:rPr>
      </w:pPr>
      <w:r w:rsidRPr="00F5073F">
        <w:rPr>
          <w:b/>
          <w:sz w:val="28"/>
          <w:szCs w:val="28"/>
        </w:rPr>
        <w:t>РЕКОМЕНДОВАНА К УТВЕРЖДЕНИЮ</w:t>
      </w:r>
      <w:r w:rsidRPr="00F5073F">
        <w:rPr>
          <w:sz w:val="28"/>
          <w:szCs w:val="28"/>
        </w:rPr>
        <w:t>:</w:t>
      </w:r>
      <w:r w:rsidRPr="00F5073F">
        <w:rPr>
          <w:sz w:val="28"/>
          <w:szCs w:val="28"/>
        </w:rPr>
        <w:br/>
      </w:r>
    </w:p>
    <w:p w:rsidR="00892C42" w:rsidRPr="00F5073F" w:rsidRDefault="00892C42" w:rsidP="00892C42">
      <w:pPr>
        <w:rPr>
          <w:sz w:val="28"/>
          <w:szCs w:val="28"/>
          <w:vertAlign w:val="superscript"/>
        </w:rPr>
      </w:pPr>
      <w:r w:rsidRPr="00F5073F">
        <w:rPr>
          <w:sz w:val="28"/>
          <w:szCs w:val="28"/>
        </w:rPr>
        <w:t xml:space="preserve">Кафедрой  психологии </w:t>
      </w:r>
      <w:r>
        <w:rPr>
          <w:sz w:val="28"/>
          <w:szCs w:val="28"/>
        </w:rPr>
        <w:t>У</w:t>
      </w:r>
      <w:r w:rsidRPr="00F5073F">
        <w:rPr>
          <w:sz w:val="28"/>
          <w:szCs w:val="28"/>
        </w:rPr>
        <w:t>чреждения образования «Брестский госуда</w:t>
      </w:r>
      <w:r>
        <w:rPr>
          <w:sz w:val="28"/>
          <w:szCs w:val="28"/>
        </w:rPr>
        <w:t>р</w:t>
      </w:r>
      <w:r w:rsidRPr="00F5073F">
        <w:rPr>
          <w:sz w:val="28"/>
          <w:szCs w:val="28"/>
        </w:rPr>
        <w:t>ственный университет имени А.С. Пушкина»</w:t>
      </w:r>
    </w:p>
    <w:p w:rsidR="00892C42" w:rsidRPr="00F5073F" w:rsidRDefault="00892C42" w:rsidP="00892C42">
      <w:pPr>
        <w:rPr>
          <w:sz w:val="28"/>
          <w:szCs w:val="28"/>
        </w:rPr>
      </w:pPr>
      <w:r w:rsidRPr="00F5073F">
        <w:rPr>
          <w:sz w:val="28"/>
          <w:szCs w:val="28"/>
        </w:rPr>
        <w:t>(протокол № ____ от ___________г.)</w:t>
      </w:r>
    </w:p>
    <w:p w:rsidR="00892C42" w:rsidRPr="00F5073F" w:rsidRDefault="00892C42" w:rsidP="00892C42">
      <w:pPr>
        <w:rPr>
          <w:sz w:val="28"/>
          <w:szCs w:val="28"/>
        </w:rPr>
      </w:pPr>
    </w:p>
    <w:p w:rsidR="00892C42" w:rsidRPr="00F5073F" w:rsidRDefault="00892C42" w:rsidP="00892C42">
      <w:pPr>
        <w:jc w:val="both"/>
        <w:rPr>
          <w:sz w:val="28"/>
          <w:szCs w:val="28"/>
        </w:rPr>
      </w:pPr>
      <w:r w:rsidRPr="00F5073F">
        <w:rPr>
          <w:sz w:val="28"/>
          <w:szCs w:val="28"/>
        </w:rPr>
        <w:t xml:space="preserve">Научно-методическим советом </w:t>
      </w:r>
      <w:r>
        <w:rPr>
          <w:sz w:val="28"/>
          <w:szCs w:val="28"/>
        </w:rPr>
        <w:t>У</w:t>
      </w:r>
      <w:r w:rsidRPr="00F5073F">
        <w:rPr>
          <w:sz w:val="28"/>
          <w:szCs w:val="28"/>
        </w:rPr>
        <w:t>чреждения образования «Брестский госуда</w:t>
      </w:r>
      <w:r w:rsidRPr="00F5073F">
        <w:rPr>
          <w:sz w:val="28"/>
          <w:szCs w:val="28"/>
        </w:rPr>
        <w:t>р</w:t>
      </w:r>
      <w:r w:rsidRPr="00F5073F">
        <w:rPr>
          <w:sz w:val="28"/>
          <w:szCs w:val="28"/>
        </w:rPr>
        <w:t>ственный университет имени А.С.</w:t>
      </w:r>
      <w:r w:rsidR="00091C63">
        <w:rPr>
          <w:sz w:val="28"/>
          <w:szCs w:val="28"/>
        </w:rPr>
        <w:t xml:space="preserve"> </w:t>
      </w:r>
      <w:r w:rsidRPr="00F5073F">
        <w:rPr>
          <w:sz w:val="28"/>
          <w:szCs w:val="28"/>
        </w:rPr>
        <w:t>Пушкина»</w:t>
      </w:r>
    </w:p>
    <w:p w:rsidR="00892C42" w:rsidRPr="00F5073F" w:rsidRDefault="00892C42" w:rsidP="00892C42">
      <w:pPr>
        <w:rPr>
          <w:sz w:val="28"/>
          <w:szCs w:val="28"/>
        </w:rPr>
      </w:pPr>
      <w:r w:rsidRPr="00F5073F">
        <w:rPr>
          <w:sz w:val="28"/>
          <w:szCs w:val="28"/>
        </w:rPr>
        <w:t>(протокол № ____ от ___________г.)</w:t>
      </w:r>
    </w:p>
    <w:p w:rsidR="00892C42" w:rsidRPr="00995082" w:rsidRDefault="00882269" w:rsidP="0099508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327025</wp:posOffset>
                </wp:positionV>
                <wp:extent cx="1292225" cy="756285"/>
                <wp:effectExtent l="1905" t="3175" r="1270" b="254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225" cy="756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01.9pt;margin-top:25.75pt;width:101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" stroked="f" strokeweight="1pt">
                <v:stroke dashstyle="dash"/>
                <v:shadow color="#868686"/>
              </v:oval>
            </w:pict>
          </mc:Fallback>
        </mc:AlternateContent>
      </w:r>
      <w:r w:rsidR="00892C42">
        <w:rPr>
          <w:b/>
          <w:sz w:val="28"/>
          <w:szCs w:val="28"/>
        </w:rPr>
        <w:br w:type="page"/>
      </w:r>
      <w:r w:rsidR="00892C42" w:rsidRPr="00995082">
        <w:rPr>
          <w:b/>
          <w:bCs/>
          <w:sz w:val="28"/>
          <w:szCs w:val="28"/>
        </w:rPr>
        <w:lastRenderedPageBreak/>
        <w:t>ПОЯСНИТЕЛЬНАЯ ЗАПИСКА</w:t>
      </w:r>
    </w:p>
    <w:p w:rsidR="00892C42" w:rsidRPr="00995082" w:rsidRDefault="00892C42" w:rsidP="00995082">
      <w:pPr>
        <w:ind w:firstLine="709"/>
        <w:rPr>
          <w:sz w:val="28"/>
          <w:szCs w:val="28"/>
        </w:rPr>
      </w:pPr>
    </w:p>
    <w:p w:rsidR="00C445A1" w:rsidRPr="001627D9" w:rsidRDefault="00C445A1" w:rsidP="00C445A1">
      <w:pPr>
        <w:ind w:firstLine="709"/>
        <w:jc w:val="both"/>
        <w:rPr>
          <w:b/>
          <w:sz w:val="28"/>
          <w:szCs w:val="28"/>
        </w:rPr>
      </w:pPr>
      <w:r w:rsidRPr="00F5073F">
        <w:rPr>
          <w:bCs/>
          <w:sz w:val="28"/>
          <w:szCs w:val="28"/>
        </w:rPr>
        <w:t>Учебная дисциплина «</w:t>
      </w:r>
      <w:r w:rsidRPr="001627D9">
        <w:rPr>
          <w:sz w:val="28"/>
          <w:szCs w:val="28"/>
        </w:rPr>
        <w:t>Психофизиологические основы управления фун</w:t>
      </w:r>
      <w:r w:rsidRPr="001627D9">
        <w:rPr>
          <w:sz w:val="28"/>
          <w:szCs w:val="28"/>
        </w:rPr>
        <w:t>к</w:t>
      </w:r>
      <w:r w:rsidRPr="001627D9">
        <w:rPr>
          <w:sz w:val="28"/>
          <w:szCs w:val="28"/>
        </w:rPr>
        <w:t>циональными состояниями</w:t>
      </w:r>
      <w:r w:rsidRPr="00F5073F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является дисциплиной государственного комп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нента магистрантов специальности 1-23 </w:t>
      </w:r>
      <w:r w:rsidRPr="00F5073F">
        <w:rPr>
          <w:bCs/>
          <w:sz w:val="28"/>
          <w:szCs w:val="28"/>
        </w:rPr>
        <w:t>81 01 Психологическое консультиров</w:t>
      </w:r>
      <w:r w:rsidRPr="00F5073F">
        <w:rPr>
          <w:bCs/>
          <w:sz w:val="28"/>
          <w:szCs w:val="28"/>
        </w:rPr>
        <w:t>а</w:t>
      </w:r>
      <w:r w:rsidRPr="00F5073F">
        <w:rPr>
          <w:bCs/>
          <w:sz w:val="28"/>
          <w:szCs w:val="28"/>
        </w:rPr>
        <w:t xml:space="preserve">ние и психокоррекция и </w:t>
      </w:r>
      <w:r>
        <w:rPr>
          <w:bCs/>
          <w:sz w:val="28"/>
          <w:szCs w:val="28"/>
        </w:rPr>
        <w:t>изучается</w:t>
      </w:r>
      <w:r w:rsidRPr="00F5073F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о</w:t>
      </w:r>
      <w:r w:rsidRPr="00F5073F">
        <w:rPr>
          <w:bCs/>
          <w:sz w:val="28"/>
          <w:szCs w:val="28"/>
        </w:rPr>
        <w:t xml:space="preserve"> </w:t>
      </w:r>
      <w:r w:rsidR="0059480B">
        <w:rPr>
          <w:bCs/>
          <w:sz w:val="28"/>
          <w:szCs w:val="28"/>
        </w:rPr>
        <w:t>3</w:t>
      </w:r>
      <w:r w:rsidRPr="00F5073F">
        <w:rPr>
          <w:bCs/>
          <w:sz w:val="28"/>
          <w:szCs w:val="28"/>
        </w:rPr>
        <w:t>-м  семестре.</w:t>
      </w:r>
    </w:p>
    <w:p w:rsidR="00C445A1" w:rsidRPr="00510D26" w:rsidRDefault="00C445A1" w:rsidP="00C445A1">
      <w:pPr>
        <w:ind w:firstLine="360"/>
        <w:jc w:val="both"/>
        <w:rPr>
          <w:bCs/>
          <w:sz w:val="28"/>
          <w:szCs w:val="28"/>
        </w:rPr>
      </w:pPr>
      <w:r>
        <w:rPr>
          <w:b/>
          <w:bCs/>
          <w:color w:val="3366FF"/>
          <w:sz w:val="28"/>
          <w:szCs w:val="28"/>
        </w:rPr>
        <w:tab/>
      </w:r>
      <w:r w:rsidRPr="001627D9">
        <w:rPr>
          <w:bCs/>
          <w:sz w:val="28"/>
          <w:szCs w:val="28"/>
        </w:rPr>
        <w:t>Функциональное</w:t>
      </w:r>
      <w:r>
        <w:rPr>
          <w:bCs/>
          <w:sz w:val="28"/>
          <w:szCs w:val="28"/>
        </w:rPr>
        <w:t xml:space="preserve"> состояние человека в значительной степени предопр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деляет и общее мироощущение человека и протекание отдельных психических процессов. Поэтому умение регулировать своё функциональное состояния, в нужный момент достигая его оптимума, является важнейшим навыком индив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да. В свою очередь способность практического психолога управлять функци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нальным состоянием клиента следует считать профессионально важным нав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ком специалиста. Поэтому овладение соответствующими знаниями и навыками психологической помощи рассматривается в качестве необходимой компете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цией магистра психологии специальности 1-23 81 </w:t>
      </w:r>
      <w:r w:rsidRPr="00510D26">
        <w:rPr>
          <w:bCs/>
          <w:sz w:val="28"/>
          <w:szCs w:val="28"/>
        </w:rPr>
        <w:t>01 Психологическое консул</w:t>
      </w:r>
      <w:r w:rsidRPr="00510D26">
        <w:rPr>
          <w:bCs/>
          <w:sz w:val="28"/>
          <w:szCs w:val="28"/>
        </w:rPr>
        <w:t>ь</w:t>
      </w:r>
      <w:r w:rsidRPr="00510D26">
        <w:rPr>
          <w:bCs/>
          <w:sz w:val="28"/>
          <w:szCs w:val="28"/>
        </w:rPr>
        <w:t>тирование и психокоррекция</w:t>
      </w:r>
      <w:r>
        <w:rPr>
          <w:bCs/>
          <w:sz w:val="28"/>
          <w:szCs w:val="28"/>
        </w:rPr>
        <w:t>.</w:t>
      </w:r>
      <w:r w:rsidRPr="00510D26">
        <w:rPr>
          <w:bCs/>
          <w:sz w:val="28"/>
          <w:szCs w:val="28"/>
        </w:rPr>
        <w:t xml:space="preserve"> </w:t>
      </w:r>
    </w:p>
    <w:p w:rsidR="00C445A1" w:rsidRPr="00D83951" w:rsidRDefault="00C445A1" w:rsidP="00C445A1">
      <w:pPr>
        <w:ind w:firstLine="709"/>
        <w:jc w:val="both"/>
        <w:rPr>
          <w:sz w:val="28"/>
          <w:szCs w:val="28"/>
        </w:rPr>
      </w:pPr>
      <w:r w:rsidRPr="0027777D">
        <w:rPr>
          <w:sz w:val="28"/>
          <w:szCs w:val="28"/>
        </w:rPr>
        <w:t xml:space="preserve">Методологической основой построения данной программы явились: 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щая физиология, </w:t>
      </w:r>
      <w:r w:rsidRPr="0027777D">
        <w:rPr>
          <w:sz w:val="28"/>
          <w:szCs w:val="28"/>
        </w:rPr>
        <w:t>общая психодиагностика</w:t>
      </w:r>
      <w:r>
        <w:rPr>
          <w:sz w:val="28"/>
          <w:szCs w:val="28"/>
        </w:rPr>
        <w:t>, основы индивидуальной психотер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пии, основы психокоррекционной работы, </w:t>
      </w:r>
      <w:r w:rsidRPr="0027777D">
        <w:rPr>
          <w:sz w:val="28"/>
          <w:szCs w:val="28"/>
        </w:rPr>
        <w:t>и др.</w:t>
      </w:r>
      <w:r>
        <w:rPr>
          <w:sz w:val="28"/>
          <w:szCs w:val="28"/>
        </w:rPr>
        <w:t xml:space="preserve"> </w:t>
      </w:r>
    </w:p>
    <w:p w:rsidR="00C445A1" w:rsidRPr="00F5073F" w:rsidRDefault="00C445A1" w:rsidP="00C445A1">
      <w:pPr>
        <w:ind w:firstLine="709"/>
        <w:jc w:val="both"/>
        <w:rPr>
          <w:sz w:val="28"/>
          <w:szCs w:val="28"/>
        </w:rPr>
      </w:pPr>
      <w:r w:rsidRPr="00F5073F">
        <w:rPr>
          <w:bCs/>
          <w:sz w:val="28"/>
          <w:szCs w:val="28"/>
        </w:rPr>
        <w:t>Учебная дисциплина «</w:t>
      </w:r>
      <w:r>
        <w:rPr>
          <w:bCs/>
          <w:sz w:val="28"/>
          <w:szCs w:val="28"/>
        </w:rPr>
        <w:t>Психофизиологические основы управления фун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циональными состояниями</w:t>
      </w:r>
      <w:r w:rsidRPr="00F5073F">
        <w:rPr>
          <w:bCs/>
          <w:sz w:val="28"/>
          <w:szCs w:val="28"/>
        </w:rPr>
        <w:t>»</w:t>
      </w:r>
      <w:r w:rsidRPr="00F5073F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связана со следующими </w:t>
      </w:r>
      <w:r w:rsidRPr="00F5073F">
        <w:rPr>
          <w:bCs/>
          <w:sz w:val="28"/>
          <w:szCs w:val="28"/>
        </w:rPr>
        <w:t>дисциплинами</w:t>
      </w:r>
      <w:r>
        <w:rPr>
          <w:bCs/>
          <w:sz w:val="28"/>
          <w:szCs w:val="28"/>
        </w:rPr>
        <w:t xml:space="preserve"> учебного плана обучения по специальности</w:t>
      </w:r>
      <w:r w:rsidRPr="00F5073F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«Кризисная психология», «Клиническая психология», «Инновационные методы в психологическом консультировании», «Психология активности», «Психодиагностика и психокоррекция супружеских отношений».</w:t>
      </w:r>
    </w:p>
    <w:p w:rsidR="00C445A1" w:rsidRPr="00230634" w:rsidRDefault="00C445A1" w:rsidP="00C445A1">
      <w:pPr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5073F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формирование у магистрантов умений управления функционал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ными состояниями клиента</w:t>
      </w:r>
    </w:p>
    <w:p w:rsidR="00C445A1" w:rsidRPr="00F5073F" w:rsidRDefault="00C445A1" w:rsidP="00C445A1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5073F">
        <w:rPr>
          <w:b/>
          <w:bCs/>
          <w:sz w:val="28"/>
          <w:szCs w:val="28"/>
        </w:rPr>
        <w:t>Задачи:</w:t>
      </w:r>
    </w:p>
    <w:p w:rsidR="00C445A1" w:rsidRDefault="00C445A1" w:rsidP="00C445A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– овладение системой теоретических знаний о сущности психических и функциональных состояний</w:t>
      </w:r>
      <w:r w:rsidRPr="00F5073F">
        <w:rPr>
          <w:sz w:val="28"/>
          <w:szCs w:val="28"/>
        </w:rPr>
        <w:t>;</w:t>
      </w:r>
    </w:p>
    <w:p w:rsidR="00C445A1" w:rsidRDefault="00C445A1" w:rsidP="00C445A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 изучение различных подходов к пониманию закономерностей, лежащих в основе психологии и психофизиологии функциональных состояний;</w:t>
      </w:r>
    </w:p>
    <w:p w:rsidR="00C445A1" w:rsidRPr="00F5073F" w:rsidRDefault="00C445A1" w:rsidP="00C445A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 усвоение умений влиять на протекание функциональных состояний клиента; </w:t>
      </w:r>
    </w:p>
    <w:p w:rsidR="00C445A1" w:rsidRDefault="00C445A1" w:rsidP="00C445A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 освоение навыков саморегуляции функциональных состояний; </w:t>
      </w:r>
    </w:p>
    <w:p w:rsidR="00C445A1" w:rsidRDefault="00C445A1" w:rsidP="00C445A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развитие самостоятельности и гибкости профессионального мышления.</w:t>
      </w:r>
    </w:p>
    <w:p w:rsidR="00C445A1" w:rsidRDefault="00C445A1" w:rsidP="00C445A1">
      <w:pPr>
        <w:ind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Содержание учебной дисциплины направлено на формирование следующих </w:t>
      </w:r>
      <w:r w:rsidRPr="005B24D9">
        <w:rPr>
          <w:i/>
          <w:sz w:val="28"/>
          <w:szCs w:val="28"/>
          <w:lang w:val="be-BY"/>
        </w:rPr>
        <w:t xml:space="preserve">компетенций </w:t>
      </w:r>
      <w:r>
        <w:rPr>
          <w:sz w:val="28"/>
          <w:szCs w:val="28"/>
          <w:lang w:val="be-BY"/>
        </w:rPr>
        <w:t>магистра: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 w:rsidRPr="007053A2">
        <w:rPr>
          <w:sz w:val="28"/>
          <w:szCs w:val="28"/>
          <w:lang w:val="be-BY"/>
        </w:rPr>
        <w:t xml:space="preserve">АК-1. </w:t>
      </w:r>
      <w:r>
        <w:rPr>
          <w:sz w:val="28"/>
          <w:szCs w:val="28"/>
          <w:lang w:val="be-BY"/>
        </w:rPr>
        <w:t>К самостоятельной научно-исследовательской деятельности (анализ, сопоставление, систематизация, абстрагирование, моделирование, проверка достоверности данных, принятие решений и др.)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АК-2. Выявлять и формулировать научные проблемы в конкретной области психологии.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АК-3. Генерировать научные гипотезы, предложения, идеи и разрабатывать программы их проверки.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АК-4. Генерировать научные гипотезы, предположения, идеи и разрабатывать программы их проверки.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АК-5. Объективно интерпретировать и оценивать результаты психологических исследований.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АК-6. Анализировать базовые механизмы субъективных процессов, состояний и индивидуальных различий с учетом системного взаимодействия био-психо-социальных составляющих функционирования.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АК-9. Готовить, рецензировать и редактировать научные и учебно-методические публикации.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СЛК-1.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СЛК-2. Пользоваться одним из государственных языков Республики Беларусь и иным иностранным языком как средством делового общения.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СЛК-3. Формировать и аргументировать собственные суждения и профессиональную позицию.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СЛК-4. Анализировать и принимать решения по социальным, этическим, научным и иным проблемам, возникающим в профессиональной деятельности.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СЛК-5. Использовать в практической деятельности основы трудового законодательства и правовых норм.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СЛК-6. Логично, аргументированно и ясно строить устную и письменную речь, использовать навыки публичной речи, ведения дискуссии и полемики.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СЛК-7. Работать в команде, руководить и подчиняться.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СЛК-8. Уважительно и бережно относиться к историческому наследию и культурным традициям, толерантно воспринимать социальные и культурные различия.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СЛК-9. Проявлять инициативу и креативность, в том числе в нестандарных ситуациях.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СЛК-10. Оказывать личным примером позитивного воздействия на окружающих и участников профессиональной деятельности с точки зрения соблюдения норм и правил здорового образа жизни, активной творческой жизненной позиции.</w:t>
      </w:r>
    </w:p>
    <w:p w:rsidR="00C445A1" w:rsidRDefault="00C445A1" w:rsidP="00C445A1">
      <w:pPr>
        <w:tabs>
          <w:tab w:val="left" w:pos="1418"/>
          <w:tab w:val="left" w:pos="1843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СЛК-11. Адаптироваться к новым ситуациям социально-профессиональной деятельности, реализовывать нокопленный опыт, свои возможности.</w:t>
      </w:r>
    </w:p>
    <w:p w:rsidR="00C445A1" w:rsidRDefault="00C445A1" w:rsidP="00C445A1">
      <w:pPr>
        <w:tabs>
          <w:tab w:val="left" w:pos="1418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ПК-9. Осуществлять мониторинг образовательного процесса, диагностику учебных и воспитательных результатов.</w:t>
      </w:r>
    </w:p>
    <w:p w:rsidR="00C445A1" w:rsidRDefault="00C445A1" w:rsidP="00C445A1">
      <w:pPr>
        <w:tabs>
          <w:tab w:val="left" w:pos="1418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ПК-10. Проводить информационно-просветительскую, психопрофилак-тическую работу среди граждан республики Беларусь (дети, взрослые, семьи, трудовые коллективы).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ПК-11. Проводить диагностику и экспертизу психологических свойств и состояний, характеристик психических процессов, различных видов деятельности индивидов и групп на основе инновационных разработок.</w:t>
      </w:r>
    </w:p>
    <w:p w:rsidR="00C445A1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ПК-12. Планировать и проводить необходимые психологические измерения, обработку результатов, подготовку психологических заключений и рекомендаций.</w:t>
      </w:r>
    </w:p>
    <w:p w:rsidR="00C445A1" w:rsidRPr="007053A2" w:rsidRDefault="00C445A1" w:rsidP="00C445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ПК-13. Участвовать в интервьюировании и психодиагностике персонала организации в плане психологической и прфессиональной пригодности, осуществлять индивидуальное психологическое консультирование сотрудников с целью оказания им помощи в решении профессиональных вопросов.</w:t>
      </w:r>
    </w:p>
    <w:p w:rsidR="00C445A1" w:rsidRDefault="00C445A1" w:rsidP="00C445A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30634">
        <w:rPr>
          <w:sz w:val="28"/>
          <w:szCs w:val="28"/>
        </w:rPr>
        <w:t>В соответствии с учебным планом на данную дисци</w:t>
      </w:r>
      <w:r>
        <w:rPr>
          <w:sz w:val="28"/>
          <w:szCs w:val="28"/>
        </w:rPr>
        <w:t xml:space="preserve">плину отводится </w:t>
      </w:r>
      <w:r w:rsidR="0059480B">
        <w:rPr>
          <w:sz w:val="28"/>
          <w:szCs w:val="28"/>
        </w:rPr>
        <w:t>204 часа</w:t>
      </w:r>
      <w:r w:rsidRPr="00230634">
        <w:rPr>
          <w:sz w:val="28"/>
          <w:szCs w:val="28"/>
        </w:rPr>
        <w:t>, из них</w:t>
      </w:r>
      <w:r>
        <w:rPr>
          <w:sz w:val="28"/>
          <w:szCs w:val="28"/>
        </w:rPr>
        <w:t xml:space="preserve"> </w:t>
      </w:r>
      <w:r w:rsidR="0059480B">
        <w:rPr>
          <w:sz w:val="28"/>
          <w:szCs w:val="28"/>
        </w:rPr>
        <w:t>68 часов</w:t>
      </w:r>
      <w:r>
        <w:rPr>
          <w:sz w:val="28"/>
          <w:szCs w:val="28"/>
        </w:rPr>
        <w:t xml:space="preserve"> аудиторных заня</w:t>
      </w:r>
      <w:r w:rsidR="0059480B">
        <w:rPr>
          <w:sz w:val="28"/>
          <w:szCs w:val="28"/>
        </w:rPr>
        <w:t>тий (18</w:t>
      </w:r>
      <w:r>
        <w:rPr>
          <w:sz w:val="28"/>
          <w:szCs w:val="28"/>
        </w:rPr>
        <w:t xml:space="preserve"> лекционных и </w:t>
      </w:r>
      <w:r w:rsidR="0059480B">
        <w:rPr>
          <w:sz w:val="28"/>
          <w:szCs w:val="28"/>
        </w:rPr>
        <w:t>36</w:t>
      </w:r>
      <w:r>
        <w:rPr>
          <w:sz w:val="28"/>
          <w:szCs w:val="28"/>
        </w:rPr>
        <w:t xml:space="preserve"> практических</w:t>
      </w:r>
      <w:r w:rsidR="0059480B">
        <w:rPr>
          <w:sz w:val="28"/>
          <w:szCs w:val="28"/>
        </w:rPr>
        <w:t>) и 14 часов</w:t>
      </w:r>
      <w:r w:rsidRPr="00230634">
        <w:rPr>
          <w:sz w:val="28"/>
          <w:szCs w:val="28"/>
        </w:rPr>
        <w:t xml:space="preserve"> самостоятельной работы.</w:t>
      </w:r>
      <w:r>
        <w:rPr>
          <w:sz w:val="28"/>
          <w:szCs w:val="28"/>
        </w:rPr>
        <w:t xml:space="preserve"> </w:t>
      </w:r>
      <w:r w:rsidR="0059480B">
        <w:rPr>
          <w:sz w:val="28"/>
          <w:szCs w:val="28"/>
        </w:rPr>
        <w:t>Форма контроля знаний – зачёт (3</w:t>
      </w:r>
      <w:r>
        <w:rPr>
          <w:sz w:val="28"/>
          <w:szCs w:val="28"/>
        </w:rPr>
        <w:t>-й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местр).</w:t>
      </w:r>
    </w:p>
    <w:p w:rsidR="00C445A1" w:rsidRDefault="00C445A1" w:rsidP="00C445A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445A1" w:rsidRDefault="00C445A1" w:rsidP="00C445A1">
      <w:pPr>
        <w:ind w:firstLine="567"/>
        <w:jc w:val="both"/>
        <w:rPr>
          <w:sz w:val="28"/>
          <w:szCs w:val="28"/>
        </w:rPr>
      </w:pPr>
      <w:r w:rsidRPr="00E172FE">
        <w:rPr>
          <w:sz w:val="28"/>
          <w:szCs w:val="28"/>
        </w:rPr>
        <w:t>Учебная нагруз</w:t>
      </w:r>
      <w:r>
        <w:rPr>
          <w:sz w:val="28"/>
          <w:szCs w:val="28"/>
        </w:rPr>
        <w:t xml:space="preserve">ка по дисциплине </w:t>
      </w:r>
      <w:r w:rsidRPr="00E172FE">
        <w:rPr>
          <w:sz w:val="28"/>
          <w:szCs w:val="28"/>
        </w:rPr>
        <w:t>составляет:</w:t>
      </w:r>
    </w:p>
    <w:p w:rsidR="00C445A1" w:rsidRDefault="00C445A1" w:rsidP="00C445A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1646"/>
        <w:gridCol w:w="1653"/>
        <w:gridCol w:w="1197"/>
        <w:gridCol w:w="1854"/>
        <w:gridCol w:w="1854"/>
      </w:tblGrid>
      <w:tr w:rsidR="00C445A1" w:rsidRPr="008144F1" w:rsidTr="0059480B">
        <w:tc>
          <w:tcPr>
            <w:tcW w:w="1313" w:type="dxa"/>
            <w:vMerge w:val="restart"/>
            <w:shd w:val="clear" w:color="auto" w:fill="auto"/>
            <w:vAlign w:val="center"/>
          </w:tcPr>
          <w:p w:rsidR="00C445A1" w:rsidRPr="008144F1" w:rsidRDefault="00C445A1" w:rsidP="0059480B">
            <w:pPr>
              <w:jc w:val="center"/>
              <w:rPr>
                <w:sz w:val="28"/>
                <w:szCs w:val="28"/>
              </w:rPr>
            </w:pPr>
            <w:r w:rsidRPr="008144F1">
              <w:rPr>
                <w:sz w:val="28"/>
                <w:szCs w:val="28"/>
              </w:rPr>
              <w:t>Семестр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C445A1" w:rsidRPr="008144F1" w:rsidRDefault="00C445A1" w:rsidP="0059480B">
            <w:pPr>
              <w:jc w:val="center"/>
              <w:rPr>
                <w:sz w:val="28"/>
                <w:szCs w:val="28"/>
              </w:rPr>
            </w:pPr>
            <w:r w:rsidRPr="008144F1">
              <w:rPr>
                <w:sz w:val="28"/>
                <w:szCs w:val="28"/>
              </w:rPr>
              <w:t>Общее к</w:t>
            </w:r>
            <w:r w:rsidRPr="008144F1">
              <w:rPr>
                <w:sz w:val="28"/>
                <w:szCs w:val="28"/>
              </w:rPr>
              <w:t>о</w:t>
            </w:r>
            <w:r w:rsidRPr="008144F1">
              <w:rPr>
                <w:sz w:val="28"/>
                <w:szCs w:val="28"/>
              </w:rPr>
              <w:t>личество часов по дисциплине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C445A1" w:rsidRPr="008144F1" w:rsidRDefault="00C445A1" w:rsidP="0059480B">
            <w:pPr>
              <w:jc w:val="center"/>
              <w:rPr>
                <w:sz w:val="28"/>
                <w:szCs w:val="28"/>
              </w:rPr>
            </w:pPr>
            <w:r w:rsidRPr="008144F1">
              <w:rPr>
                <w:sz w:val="28"/>
                <w:szCs w:val="28"/>
              </w:rPr>
              <w:t>Всего аудиторных часов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:rsidR="00C445A1" w:rsidRPr="008144F1" w:rsidRDefault="00C445A1" w:rsidP="0059480B">
            <w:pPr>
              <w:jc w:val="center"/>
              <w:rPr>
                <w:sz w:val="28"/>
                <w:szCs w:val="28"/>
              </w:rPr>
            </w:pPr>
            <w:r w:rsidRPr="008144F1">
              <w:rPr>
                <w:sz w:val="28"/>
                <w:szCs w:val="28"/>
              </w:rPr>
              <w:t>В том числе</w:t>
            </w:r>
          </w:p>
        </w:tc>
        <w:tc>
          <w:tcPr>
            <w:tcW w:w="1854" w:type="dxa"/>
            <w:vMerge w:val="restart"/>
            <w:vAlign w:val="center"/>
          </w:tcPr>
          <w:p w:rsidR="00C445A1" w:rsidRPr="008144F1" w:rsidRDefault="00C445A1" w:rsidP="0059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Сам. работа</w:t>
            </w:r>
          </w:p>
        </w:tc>
      </w:tr>
      <w:tr w:rsidR="00C445A1" w:rsidRPr="008144F1" w:rsidTr="0059480B">
        <w:tc>
          <w:tcPr>
            <w:tcW w:w="1313" w:type="dxa"/>
            <w:vMerge/>
            <w:shd w:val="clear" w:color="auto" w:fill="auto"/>
            <w:vAlign w:val="center"/>
          </w:tcPr>
          <w:p w:rsidR="00C445A1" w:rsidRPr="008144F1" w:rsidRDefault="00C445A1" w:rsidP="005948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C445A1" w:rsidRPr="008144F1" w:rsidRDefault="00C445A1" w:rsidP="005948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C445A1" w:rsidRPr="008144F1" w:rsidRDefault="00C445A1" w:rsidP="005948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445A1" w:rsidRPr="008144F1" w:rsidRDefault="00C445A1" w:rsidP="0059480B">
            <w:pPr>
              <w:jc w:val="both"/>
              <w:rPr>
                <w:sz w:val="28"/>
                <w:szCs w:val="28"/>
              </w:rPr>
            </w:pPr>
            <w:r w:rsidRPr="008144F1">
              <w:rPr>
                <w:sz w:val="28"/>
                <w:szCs w:val="28"/>
              </w:rPr>
              <w:t>лекций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C445A1" w:rsidRPr="008144F1" w:rsidRDefault="00C445A1" w:rsidP="0059480B">
            <w:pPr>
              <w:jc w:val="center"/>
              <w:rPr>
                <w:sz w:val="28"/>
                <w:szCs w:val="28"/>
              </w:rPr>
            </w:pPr>
            <w:r w:rsidRPr="008144F1">
              <w:rPr>
                <w:sz w:val="28"/>
                <w:szCs w:val="28"/>
              </w:rPr>
              <w:t>практических</w:t>
            </w:r>
          </w:p>
        </w:tc>
        <w:tc>
          <w:tcPr>
            <w:tcW w:w="1854" w:type="dxa"/>
            <w:vMerge/>
          </w:tcPr>
          <w:p w:rsidR="00C445A1" w:rsidRPr="008144F1" w:rsidRDefault="00C445A1" w:rsidP="0059480B">
            <w:pPr>
              <w:jc w:val="center"/>
              <w:rPr>
                <w:sz w:val="28"/>
                <w:szCs w:val="28"/>
              </w:rPr>
            </w:pPr>
          </w:p>
        </w:tc>
      </w:tr>
      <w:tr w:rsidR="00C445A1" w:rsidRPr="008144F1" w:rsidTr="0059480B">
        <w:tc>
          <w:tcPr>
            <w:tcW w:w="1313" w:type="dxa"/>
            <w:shd w:val="clear" w:color="auto" w:fill="auto"/>
          </w:tcPr>
          <w:p w:rsidR="00C445A1" w:rsidRPr="00D16413" w:rsidRDefault="003B45C3" w:rsidP="0059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shd w:val="clear" w:color="auto" w:fill="auto"/>
          </w:tcPr>
          <w:p w:rsidR="00C445A1" w:rsidRPr="00B51AFD" w:rsidRDefault="0059480B" w:rsidP="0059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653" w:type="dxa"/>
            <w:shd w:val="clear" w:color="auto" w:fill="auto"/>
          </w:tcPr>
          <w:p w:rsidR="00C445A1" w:rsidRPr="00B51AFD" w:rsidRDefault="0059480B" w:rsidP="0059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97" w:type="dxa"/>
            <w:shd w:val="clear" w:color="auto" w:fill="auto"/>
          </w:tcPr>
          <w:p w:rsidR="00C445A1" w:rsidRPr="00B51AFD" w:rsidRDefault="0059480B" w:rsidP="0059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54" w:type="dxa"/>
            <w:shd w:val="clear" w:color="auto" w:fill="auto"/>
          </w:tcPr>
          <w:p w:rsidR="00C445A1" w:rsidRPr="00B51AFD" w:rsidRDefault="0059480B" w:rsidP="0059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54" w:type="dxa"/>
          </w:tcPr>
          <w:p w:rsidR="00C445A1" w:rsidRDefault="0059480B" w:rsidP="0059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45A1">
              <w:rPr>
                <w:sz w:val="28"/>
                <w:szCs w:val="28"/>
              </w:rPr>
              <w:t>4</w:t>
            </w:r>
          </w:p>
        </w:tc>
      </w:tr>
      <w:tr w:rsidR="00C445A1" w:rsidRPr="008144F1" w:rsidTr="0059480B">
        <w:tc>
          <w:tcPr>
            <w:tcW w:w="1313" w:type="dxa"/>
            <w:shd w:val="clear" w:color="auto" w:fill="auto"/>
          </w:tcPr>
          <w:p w:rsidR="00C445A1" w:rsidRPr="008144F1" w:rsidRDefault="00C445A1" w:rsidP="0059480B">
            <w:pPr>
              <w:jc w:val="both"/>
              <w:rPr>
                <w:sz w:val="28"/>
                <w:szCs w:val="28"/>
              </w:rPr>
            </w:pPr>
            <w:r w:rsidRPr="008144F1">
              <w:rPr>
                <w:sz w:val="28"/>
                <w:szCs w:val="28"/>
              </w:rPr>
              <w:t>Итого</w:t>
            </w:r>
          </w:p>
        </w:tc>
        <w:tc>
          <w:tcPr>
            <w:tcW w:w="1646" w:type="dxa"/>
            <w:shd w:val="clear" w:color="auto" w:fill="auto"/>
          </w:tcPr>
          <w:p w:rsidR="00C445A1" w:rsidRPr="00B51AFD" w:rsidRDefault="0059480B" w:rsidP="0059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653" w:type="dxa"/>
            <w:shd w:val="clear" w:color="auto" w:fill="auto"/>
          </w:tcPr>
          <w:p w:rsidR="00C445A1" w:rsidRPr="00B51AFD" w:rsidRDefault="0059480B" w:rsidP="0059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97" w:type="dxa"/>
            <w:shd w:val="clear" w:color="auto" w:fill="auto"/>
          </w:tcPr>
          <w:p w:rsidR="00C445A1" w:rsidRPr="00B51AFD" w:rsidRDefault="00C445A1" w:rsidP="0059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480B">
              <w:rPr>
                <w:sz w:val="28"/>
                <w:szCs w:val="28"/>
              </w:rPr>
              <w:t>8</w:t>
            </w:r>
          </w:p>
        </w:tc>
        <w:tc>
          <w:tcPr>
            <w:tcW w:w="1854" w:type="dxa"/>
            <w:shd w:val="clear" w:color="auto" w:fill="auto"/>
          </w:tcPr>
          <w:p w:rsidR="00C445A1" w:rsidRPr="00B51AFD" w:rsidRDefault="0059480B" w:rsidP="0059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54" w:type="dxa"/>
          </w:tcPr>
          <w:p w:rsidR="00C445A1" w:rsidRDefault="0059480B" w:rsidP="0059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45A1">
              <w:rPr>
                <w:sz w:val="28"/>
                <w:szCs w:val="28"/>
              </w:rPr>
              <w:t>4</w:t>
            </w:r>
          </w:p>
        </w:tc>
      </w:tr>
    </w:tbl>
    <w:p w:rsidR="00C445A1" w:rsidRPr="00230634" w:rsidRDefault="00C445A1" w:rsidP="00C445A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9480B" w:rsidRDefault="00C445A1" w:rsidP="0059480B">
      <w:pPr>
        <w:jc w:val="center"/>
        <w:rPr>
          <w:b/>
          <w:bCs/>
          <w:sz w:val="28"/>
          <w:szCs w:val="28"/>
          <w:lang w:val="be-BY"/>
        </w:rPr>
      </w:pPr>
      <w:r>
        <w:rPr>
          <w:sz w:val="28"/>
          <w:szCs w:val="28"/>
        </w:rPr>
        <w:br w:type="page"/>
      </w:r>
      <w:r w:rsidR="0059480B" w:rsidRPr="00F5073F">
        <w:rPr>
          <w:b/>
          <w:bCs/>
          <w:sz w:val="28"/>
          <w:szCs w:val="28"/>
          <w:lang w:val="be-BY"/>
        </w:rPr>
        <w:lastRenderedPageBreak/>
        <w:t>СОДЕРЖАНИЕ УЧЕБНОГО МАТЕРИАЛА</w:t>
      </w:r>
    </w:p>
    <w:p w:rsidR="0059480B" w:rsidRPr="00F5073F" w:rsidRDefault="0059480B" w:rsidP="0059480B">
      <w:pPr>
        <w:jc w:val="center"/>
        <w:rPr>
          <w:b/>
          <w:bCs/>
          <w:sz w:val="28"/>
          <w:szCs w:val="28"/>
          <w:lang w:val="be-BY"/>
        </w:rPr>
      </w:pPr>
    </w:p>
    <w:p w:rsidR="0059480B" w:rsidRPr="002244FB" w:rsidRDefault="0059480B" w:rsidP="0059480B">
      <w:pPr>
        <w:ind w:firstLine="709"/>
        <w:jc w:val="both"/>
        <w:rPr>
          <w:b/>
          <w:sz w:val="28"/>
          <w:szCs w:val="28"/>
        </w:rPr>
      </w:pPr>
      <w:r w:rsidRPr="002244FB">
        <w:rPr>
          <w:b/>
          <w:sz w:val="28"/>
          <w:szCs w:val="28"/>
        </w:rPr>
        <w:t>Тема 1.  Общие представления о строении и функционировании нервной системы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психофизиологической проблемы. Нервная ткань как морфол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гический субстрат нервно-психической деятельности. Строение нейрона.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ение и функционирование нервного волокна. Потенциал покоя и потенциал действия. Синапсы. Общие представления об организации строения и функц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онирования нервной системы.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</w:p>
    <w:p w:rsidR="0059480B" w:rsidRPr="002244FB" w:rsidRDefault="0059480B" w:rsidP="0059480B">
      <w:pPr>
        <w:ind w:firstLine="709"/>
        <w:rPr>
          <w:b/>
          <w:sz w:val="28"/>
          <w:szCs w:val="28"/>
        </w:rPr>
      </w:pPr>
      <w:r w:rsidRPr="002244FB">
        <w:rPr>
          <w:b/>
          <w:sz w:val="28"/>
          <w:szCs w:val="28"/>
        </w:rPr>
        <w:t>Тема 2. Рефлексы и рефлекторная деятельность</w:t>
      </w:r>
    </w:p>
    <w:p w:rsidR="0059480B" w:rsidRPr="00D91C5C" w:rsidRDefault="0059480B" w:rsidP="0059480B">
      <w:pPr>
        <w:ind w:firstLine="709"/>
        <w:jc w:val="both"/>
        <w:rPr>
          <w:sz w:val="28"/>
        </w:rPr>
      </w:pPr>
      <w:r w:rsidRPr="00D91C5C">
        <w:rPr>
          <w:sz w:val="28"/>
        </w:rPr>
        <w:t>История развития научных пре</w:t>
      </w:r>
      <w:r>
        <w:rPr>
          <w:sz w:val="28"/>
        </w:rPr>
        <w:t>дставлений  о  рефлексах  (Р.Де</w:t>
      </w:r>
      <w:r w:rsidRPr="00D91C5C">
        <w:rPr>
          <w:sz w:val="28"/>
        </w:rPr>
        <w:t>карт, Й.Прохазка, И.М.Сеченов, И.</w:t>
      </w:r>
      <w:r>
        <w:rPr>
          <w:sz w:val="28"/>
        </w:rPr>
        <w:t>П.Павлов). Виды рефлексов. Срав</w:t>
      </w:r>
      <w:r w:rsidRPr="00D91C5C">
        <w:rPr>
          <w:sz w:val="28"/>
        </w:rPr>
        <w:t>нительная х</w:t>
      </w:r>
      <w:r w:rsidRPr="00D91C5C">
        <w:rPr>
          <w:sz w:val="28"/>
        </w:rPr>
        <w:t>а</w:t>
      </w:r>
      <w:r w:rsidRPr="00D91C5C">
        <w:rPr>
          <w:sz w:val="28"/>
        </w:rPr>
        <w:t>рактеристика безуслов</w:t>
      </w:r>
      <w:r>
        <w:rPr>
          <w:sz w:val="28"/>
        </w:rPr>
        <w:t>ных и условных рефлексов.  Клас</w:t>
      </w:r>
      <w:r w:rsidRPr="00D91C5C">
        <w:rPr>
          <w:sz w:val="28"/>
        </w:rPr>
        <w:t xml:space="preserve">сификация безусловных рефлексов. </w:t>
      </w:r>
      <w:r>
        <w:rPr>
          <w:sz w:val="28"/>
        </w:rPr>
        <w:t xml:space="preserve"> Механизмы формирования  времен</w:t>
      </w:r>
      <w:r w:rsidRPr="00D91C5C">
        <w:rPr>
          <w:sz w:val="28"/>
        </w:rPr>
        <w:t>ных ассоциативных связей. Классификация условных рефлексов.  Н</w:t>
      </w:r>
      <w:r>
        <w:rPr>
          <w:sz w:val="28"/>
        </w:rPr>
        <w:t>из</w:t>
      </w:r>
      <w:r w:rsidRPr="00D91C5C">
        <w:rPr>
          <w:sz w:val="28"/>
        </w:rPr>
        <w:t>шая и высшая нервная деятельность.  Поведение и научение.    Виды</w:t>
      </w:r>
      <w:r>
        <w:rPr>
          <w:sz w:val="28"/>
        </w:rPr>
        <w:t xml:space="preserve"> </w:t>
      </w:r>
      <w:r w:rsidRPr="00D91C5C">
        <w:rPr>
          <w:sz w:val="28"/>
        </w:rPr>
        <w:t>научения.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</w:p>
    <w:p w:rsidR="0059480B" w:rsidRPr="002244FB" w:rsidRDefault="0059480B" w:rsidP="0059480B">
      <w:pPr>
        <w:ind w:firstLine="709"/>
        <w:rPr>
          <w:b/>
          <w:sz w:val="28"/>
          <w:szCs w:val="28"/>
        </w:rPr>
      </w:pPr>
      <w:r w:rsidRPr="002244FB">
        <w:rPr>
          <w:b/>
          <w:sz w:val="28"/>
          <w:szCs w:val="28"/>
        </w:rPr>
        <w:t>Тема 3. Психофизиология двигательной активности</w:t>
      </w:r>
    </w:p>
    <w:p w:rsidR="0059480B" w:rsidRPr="00D91C5C" w:rsidRDefault="0059480B" w:rsidP="0059480B">
      <w:pPr>
        <w:ind w:firstLine="709"/>
        <w:jc w:val="both"/>
        <w:rPr>
          <w:sz w:val="28"/>
        </w:rPr>
      </w:pPr>
      <w:r>
        <w:rPr>
          <w:sz w:val="28"/>
        </w:rPr>
        <w:t>Движение и действие: соотношение понятий. Роль Н.А. Бернштейна в и</w:t>
      </w:r>
      <w:r>
        <w:rPr>
          <w:sz w:val="28"/>
        </w:rPr>
        <w:t>с</w:t>
      </w:r>
      <w:r>
        <w:rPr>
          <w:sz w:val="28"/>
        </w:rPr>
        <w:t xml:space="preserve">следовании психофизиологии движений. </w:t>
      </w:r>
      <w:r w:rsidRPr="00D91C5C">
        <w:rPr>
          <w:sz w:val="28"/>
        </w:rPr>
        <w:t>Принцип обратной связи и при</w:t>
      </w:r>
      <w:r>
        <w:rPr>
          <w:sz w:val="28"/>
        </w:rPr>
        <w:t>нцип сенсорных коррекций как ме</w:t>
      </w:r>
      <w:r w:rsidRPr="00D91C5C">
        <w:rPr>
          <w:sz w:val="28"/>
        </w:rPr>
        <w:t>тодологические основания теоретич</w:t>
      </w:r>
      <w:r>
        <w:rPr>
          <w:sz w:val="28"/>
        </w:rPr>
        <w:t>еских пре</w:t>
      </w:r>
      <w:r>
        <w:rPr>
          <w:sz w:val="28"/>
        </w:rPr>
        <w:t>д</w:t>
      </w:r>
      <w:r>
        <w:rPr>
          <w:sz w:val="28"/>
        </w:rPr>
        <w:t>ставлений о рефлектор</w:t>
      </w:r>
      <w:r w:rsidRPr="00D91C5C">
        <w:rPr>
          <w:sz w:val="28"/>
        </w:rPr>
        <w:t>ном  кольце. Расширенная  принципиальная   схема    рефлекторного</w:t>
      </w:r>
      <w:r>
        <w:rPr>
          <w:sz w:val="28"/>
        </w:rPr>
        <w:t xml:space="preserve"> </w:t>
      </w:r>
      <w:r w:rsidRPr="00D91C5C">
        <w:rPr>
          <w:sz w:val="28"/>
        </w:rPr>
        <w:t>кольца. Уровни построения движени</w:t>
      </w:r>
      <w:r>
        <w:rPr>
          <w:sz w:val="28"/>
        </w:rPr>
        <w:t>й.  Механизм формиров</w:t>
      </w:r>
      <w:r>
        <w:rPr>
          <w:sz w:val="28"/>
        </w:rPr>
        <w:t>а</w:t>
      </w:r>
      <w:r>
        <w:rPr>
          <w:sz w:val="28"/>
        </w:rPr>
        <w:t>ния двига</w:t>
      </w:r>
      <w:r w:rsidRPr="00D91C5C">
        <w:rPr>
          <w:sz w:val="28"/>
        </w:rPr>
        <w:t>тельного навыка.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</w:p>
    <w:p w:rsidR="0059480B" w:rsidRDefault="0059480B" w:rsidP="0059480B">
      <w:pPr>
        <w:ind w:firstLine="709"/>
        <w:jc w:val="both"/>
        <w:rPr>
          <w:b/>
          <w:sz w:val="28"/>
          <w:szCs w:val="28"/>
        </w:rPr>
      </w:pPr>
      <w:r w:rsidRPr="007E7A8C">
        <w:rPr>
          <w:b/>
          <w:sz w:val="28"/>
          <w:szCs w:val="28"/>
        </w:rPr>
        <w:t>Тема 4. Теория функциональных систем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понятий «система», «анатомо-физиологическая система», «функциональная система». Функциональная система как психофизиологич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основа поведенческого акта. Принцип взаимосодействия компонентов функциональной системы. Функционирование блока афферентного синтеза. Функционирование блока принятия решения. Функционирование блока акце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тора результата действия. Функционирование блока исполнения и получения результата.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</w:p>
    <w:p w:rsidR="0059480B" w:rsidRDefault="0059480B" w:rsidP="0059480B">
      <w:pPr>
        <w:ind w:firstLine="709"/>
        <w:jc w:val="both"/>
        <w:rPr>
          <w:b/>
          <w:sz w:val="28"/>
          <w:szCs w:val="28"/>
        </w:rPr>
      </w:pPr>
      <w:r w:rsidRPr="00650EEF">
        <w:rPr>
          <w:b/>
          <w:sz w:val="28"/>
          <w:szCs w:val="28"/>
        </w:rPr>
        <w:t>Тема 5. Общие представления о функциональных состояниях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и виды функциональных состояний. Оценочный и объясн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тельный подходы к научному изучению функциональных состояний.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исследованиях проблематики функциональных состояний. Оптимал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функциональное состояние и факторы его детерминирующие. Структурные и психодинамические характеристики функциональных состояний. Способы достижения оптимального функционального состояния.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</w:p>
    <w:p w:rsidR="0059480B" w:rsidRPr="00D63E25" w:rsidRDefault="0059480B" w:rsidP="0059480B">
      <w:pPr>
        <w:ind w:firstLine="709"/>
        <w:rPr>
          <w:b/>
          <w:sz w:val="28"/>
          <w:szCs w:val="28"/>
        </w:rPr>
      </w:pPr>
      <w:r w:rsidRPr="00D63E25">
        <w:rPr>
          <w:b/>
          <w:sz w:val="28"/>
          <w:szCs w:val="28"/>
        </w:rPr>
        <w:lastRenderedPageBreak/>
        <w:t>Тема 6. Сон как функциональное состояние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и виды сна. Значение научных изысканий советских психоф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зиологов в изучении проблем сна. Функциональные изменения во время сна. Физиологические механизмы сна. Стадии засыпания и пробуждения. Виды сна. Функциональное значение сна. Сон и сновидения.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</w:p>
    <w:p w:rsidR="0059480B" w:rsidRDefault="0059480B" w:rsidP="0059480B">
      <w:pPr>
        <w:ind w:firstLine="709"/>
        <w:jc w:val="both"/>
        <w:rPr>
          <w:b/>
          <w:sz w:val="28"/>
          <w:szCs w:val="28"/>
        </w:rPr>
      </w:pPr>
      <w:r w:rsidRPr="009C3174">
        <w:rPr>
          <w:b/>
          <w:sz w:val="28"/>
          <w:szCs w:val="28"/>
        </w:rPr>
        <w:t>Тема 7. Бодрствование и стресс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как общий адаптационный синдром. Стресс как регулятор уровня активации центральной нервной системы во время бодрствования. Стадии стресса и их психофизиологическое обеспечение. Стрессоры и их разновидн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 Стресс и дистресс. Дистресс как психофизиологический механизм 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соиатических заболеваний.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</w:p>
    <w:p w:rsidR="0059480B" w:rsidRPr="00182B0A" w:rsidRDefault="0059480B" w:rsidP="0059480B">
      <w:pPr>
        <w:ind w:firstLine="709"/>
        <w:rPr>
          <w:b/>
          <w:sz w:val="28"/>
          <w:szCs w:val="28"/>
        </w:rPr>
      </w:pPr>
      <w:r w:rsidRPr="00182B0A">
        <w:rPr>
          <w:b/>
          <w:sz w:val="28"/>
          <w:szCs w:val="28"/>
        </w:rPr>
        <w:t>Тема 8.  Гипноз как особое функциональное состояние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изучения и практического использования гипнотических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ний. Современные научные взгляды на сущность гипнотического состояния. Физиологические механизмы гипноза. Стадии и глубина гипнотического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яния. Соотношение понятий «гипноз», «гипнабельность», «внушение», «вн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шаемость». </w:t>
      </w:r>
    </w:p>
    <w:p w:rsidR="0059480B" w:rsidRDefault="0059480B" w:rsidP="0059480B">
      <w:pPr>
        <w:ind w:firstLine="709"/>
        <w:jc w:val="both"/>
        <w:rPr>
          <w:sz w:val="28"/>
          <w:szCs w:val="28"/>
        </w:rPr>
      </w:pPr>
    </w:p>
    <w:p w:rsidR="0059480B" w:rsidRPr="0059480B" w:rsidRDefault="0059480B" w:rsidP="0059480B">
      <w:pPr>
        <w:ind w:firstLine="709"/>
        <w:jc w:val="both"/>
        <w:rPr>
          <w:b/>
          <w:sz w:val="28"/>
          <w:szCs w:val="28"/>
        </w:rPr>
      </w:pPr>
      <w:r w:rsidRPr="0059480B">
        <w:rPr>
          <w:b/>
          <w:sz w:val="28"/>
          <w:szCs w:val="28"/>
        </w:rPr>
        <w:t>Тема 9. Медицинский гипноз</w:t>
      </w:r>
    </w:p>
    <w:p w:rsidR="0059480B" w:rsidRPr="00D36837" w:rsidRDefault="0059480B" w:rsidP="0059480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Внушение как процесс воздействия на человека. Внушаемость как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видуальная психологическая характеристика. Общие закономерности,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определяющие эффективность внушения. Клинические тесты по определению внушаемости. Гипнабельность и способы ее определения. Отбор пациентов для гипнотерапии. Техники гипнотизации. Принципы составления лечебных вн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шений. Осложнения, возникающие при гипнотизации и способы их преодол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Специфика гипнотерапии детей.</w:t>
      </w:r>
    </w:p>
    <w:p w:rsidR="0059480B" w:rsidRPr="009C3174" w:rsidRDefault="0059480B" w:rsidP="0059480B">
      <w:pPr>
        <w:ind w:firstLine="709"/>
        <w:jc w:val="both"/>
        <w:rPr>
          <w:sz w:val="28"/>
          <w:szCs w:val="28"/>
        </w:rPr>
      </w:pPr>
    </w:p>
    <w:p w:rsidR="0040013D" w:rsidRPr="007025E9" w:rsidRDefault="0040013D" w:rsidP="0059480B">
      <w:pPr>
        <w:ind w:firstLine="709"/>
        <w:jc w:val="center"/>
        <w:rPr>
          <w:sz w:val="28"/>
          <w:szCs w:val="28"/>
        </w:rPr>
      </w:pPr>
    </w:p>
    <w:p w:rsidR="007025E9" w:rsidRDefault="007025E9" w:rsidP="007025E9">
      <w:pPr>
        <w:jc w:val="both"/>
        <w:rPr>
          <w:sz w:val="28"/>
          <w:szCs w:val="28"/>
        </w:rPr>
      </w:pPr>
    </w:p>
    <w:p w:rsidR="007025E9" w:rsidRPr="007025E9" w:rsidRDefault="007025E9" w:rsidP="007025E9">
      <w:pPr>
        <w:ind w:firstLine="709"/>
        <w:jc w:val="both"/>
        <w:rPr>
          <w:sz w:val="28"/>
          <w:szCs w:val="28"/>
        </w:rPr>
        <w:sectPr w:rsidR="007025E9" w:rsidRPr="007025E9" w:rsidSect="00674705">
          <w:footnotePr>
            <w:numRestart w:val="eachPage"/>
          </w:footnotePr>
          <w:pgSz w:w="11907" w:h="16840" w:code="9"/>
          <w:pgMar w:top="1276" w:right="851" w:bottom="1418" w:left="1418" w:header="0" w:footer="851" w:gutter="0"/>
          <w:cols w:space="720"/>
          <w:titlePg/>
        </w:sectPr>
      </w:pPr>
    </w:p>
    <w:p w:rsidR="00892C42" w:rsidRDefault="00892C42" w:rsidP="00ED536D">
      <w:pPr>
        <w:pageBreakBefore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УЧЕБНО-МЕТОДИЧЕСКАЯ КАРТА УЧЕБНОЙ ДИСЦИПЛИНЫ </w:t>
      </w:r>
    </w:p>
    <w:p w:rsidR="00892C42" w:rsidRDefault="00892C42" w:rsidP="00ED536D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Дневная форм</w:t>
      </w:r>
      <w:r w:rsidR="00C10997">
        <w:rPr>
          <w:sz w:val="28"/>
          <w:szCs w:val="28"/>
        </w:rPr>
        <w:t>а получения высшего образования (вторая ступень)</w:t>
      </w:r>
      <w:r w:rsidR="00F861A8">
        <w:rPr>
          <w:sz w:val="28"/>
          <w:szCs w:val="28"/>
        </w:rPr>
        <w:t xml:space="preserve"> 2</w:t>
      </w:r>
      <w:r w:rsidR="00ED536D">
        <w:rPr>
          <w:sz w:val="28"/>
          <w:szCs w:val="28"/>
        </w:rPr>
        <w:t xml:space="preserve"> год обучения</w:t>
      </w:r>
    </w:p>
    <w:tbl>
      <w:tblPr>
        <w:tblW w:w="1433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961"/>
        <w:gridCol w:w="993"/>
        <w:gridCol w:w="708"/>
        <w:gridCol w:w="709"/>
        <w:gridCol w:w="709"/>
        <w:gridCol w:w="709"/>
        <w:gridCol w:w="2126"/>
        <w:gridCol w:w="2835"/>
      </w:tblGrid>
      <w:tr w:rsidR="00892C42" w:rsidTr="00674705">
        <w:trPr>
          <w:trHeight w:val="431"/>
        </w:trPr>
        <w:tc>
          <w:tcPr>
            <w:tcW w:w="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C42" w:rsidRPr="005035D7" w:rsidRDefault="00892C42" w:rsidP="00E34E31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Средства обучения (об</w:t>
            </w:r>
            <w:r w:rsidRPr="005035D7">
              <w:rPr>
                <w:sz w:val="24"/>
                <w:szCs w:val="24"/>
              </w:rPr>
              <w:t>о</w:t>
            </w:r>
            <w:r w:rsidRPr="005035D7">
              <w:rPr>
                <w:sz w:val="24"/>
                <w:szCs w:val="24"/>
              </w:rPr>
              <w:t>рудование, учебно-наглядные пособия и др.)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Форма контроля</w:t>
            </w:r>
          </w:p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знаний</w:t>
            </w:r>
          </w:p>
        </w:tc>
      </w:tr>
      <w:tr w:rsidR="00892C42" w:rsidTr="00674705">
        <w:trPr>
          <w:cantSplit/>
          <w:trHeight w:val="2498"/>
        </w:trPr>
        <w:tc>
          <w:tcPr>
            <w:tcW w:w="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Практические</w:t>
            </w:r>
          </w:p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Семинарские</w:t>
            </w:r>
          </w:p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Лабораторные</w:t>
            </w:r>
          </w:p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Количество часов</w:t>
            </w:r>
          </w:p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УСР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</w:tr>
      <w:tr w:rsidR="00892C42" w:rsidTr="00674705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9</w:t>
            </w:r>
          </w:p>
        </w:tc>
      </w:tr>
      <w:tr w:rsidR="00892C42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59480B" w:rsidP="0059480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9480B">
              <w:rPr>
                <w:b/>
                <w:color w:val="000000"/>
                <w:sz w:val="24"/>
                <w:szCs w:val="24"/>
              </w:rPr>
              <w:t>Психофизиологические основы управл</w:t>
            </w:r>
            <w:r w:rsidRPr="0059480B">
              <w:rPr>
                <w:b/>
                <w:color w:val="000000"/>
                <w:sz w:val="24"/>
                <w:szCs w:val="24"/>
              </w:rPr>
              <w:t>е</w:t>
            </w:r>
            <w:r w:rsidRPr="0059480B">
              <w:rPr>
                <w:b/>
                <w:color w:val="000000"/>
                <w:sz w:val="24"/>
                <w:szCs w:val="24"/>
              </w:rPr>
              <w:t xml:space="preserve">ния функциональными состояниями </w:t>
            </w:r>
            <w:r w:rsidR="00892C42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68</w:t>
            </w:r>
            <w:r w:rsidR="00892C42" w:rsidRPr="005035D7">
              <w:rPr>
                <w:b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59480B" w:rsidP="006747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59480B" w:rsidP="006747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9480B" w:rsidRDefault="0059480B" w:rsidP="00674705">
            <w:pPr>
              <w:jc w:val="center"/>
              <w:rPr>
                <w:b/>
                <w:sz w:val="24"/>
                <w:szCs w:val="24"/>
              </w:rPr>
            </w:pPr>
            <w:r w:rsidRPr="0059480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b/>
                <w:sz w:val="24"/>
                <w:szCs w:val="24"/>
              </w:rPr>
            </w:pPr>
            <w:r w:rsidRPr="005035D7">
              <w:rPr>
                <w:b/>
                <w:sz w:val="24"/>
                <w:szCs w:val="24"/>
              </w:rPr>
              <w:t>Зачет</w:t>
            </w:r>
          </w:p>
        </w:tc>
      </w:tr>
      <w:tr w:rsidR="00892C42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59480B" w:rsidP="00674705">
            <w:pPr>
              <w:rPr>
                <w:sz w:val="24"/>
                <w:szCs w:val="24"/>
              </w:rPr>
            </w:pPr>
            <w:r w:rsidRPr="0059480B">
              <w:rPr>
                <w:sz w:val="24"/>
                <w:szCs w:val="24"/>
              </w:rPr>
              <w:t>Общие представления о строении и функци</w:t>
            </w:r>
            <w:r w:rsidRPr="0059480B">
              <w:rPr>
                <w:sz w:val="24"/>
                <w:szCs w:val="24"/>
              </w:rPr>
              <w:t>о</w:t>
            </w:r>
            <w:r w:rsidRPr="0059480B">
              <w:rPr>
                <w:sz w:val="24"/>
                <w:szCs w:val="24"/>
              </w:rPr>
              <w:t>нировании нервной системы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59480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674705" w:rsidP="00594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</w:t>
            </w:r>
            <w:r w:rsidR="0059480B">
              <w:rPr>
                <w:sz w:val="24"/>
                <w:szCs w:val="24"/>
              </w:rPr>
              <w:t>ф</w:t>
            </w:r>
            <w:r w:rsidR="0059480B">
              <w:rPr>
                <w:sz w:val="24"/>
                <w:szCs w:val="24"/>
              </w:rPr>
              <w:t>и</w:t>
            </w:r>
            <w:r w:rsidR="0059480B">
              <w:rPr>
                <w:sz w:val="24"/>
                <w:szCs w:val="24"/>
              </w:rPr>
              <w:t>зио</w:t>
            </w:r>
            <w:r>
              <w:rPr>
                <w:sz w:val="24"/>
                <w:szCs w:val="24"/>
              </w:rPr>
              <w:t>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Опрос</w:t>
            </w:r>
          </w:p>
        </w:tc>
      </w:tr>
      <w:tr w:rsidR="00892C42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892C42" w:rsidRPr="00E54D65" w:rsidRDefault="0059480B" w:rsidP="00674705">
            <w:pPr>
              <w:pStyle w:val="aa"/>
              <w:ind w:left="0"/>
              <w:rPr>
                <w:sz w:val="24"/>
                <w:szCs w:val="24"/>
              </w:rPr>
            </w:pPr>
            <w:r w:rsidRPr="0059480B">
              <w:rPr>
                <w:sz w:val="24"/>
                <w:szCs w:val="24"/>
              </w:rPr>
              <w:t>Рефлексы и рефлекторная деятельность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59480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110960" w:rsidRDefault="00892C42" w:rsidP="0067470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59480B" w:rsidRDefault="0059480B" w:rsidP="00594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</w:p>
          <w:p w:rsidR="00892C42" w:rsidRPr="005035D7" w:rsidRDefault="0059480B" w:rsidP="00594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задачами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59480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</w:t>
            </w:r>
          </w:p>
        </w:tc>
      </w:tr>
      <w:tr w:rsidR="00892C42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892C42" w:rsidRPr="00E54D65" w:rsidRDefault="00FB2020" w:rsidP="00674705">
            <w:pPr>
              <w:pStyle w:val="aa"/>
              <w:ind w:left="0"/>
              <w:rPr>
                <w:sz w:val="24"/>
                <w:szCs w:val="24"/>
              </w:rPr>
            </w:pPr>
            <w:r w:rsidRPr="00FB2020">
              <w:rPr>
                <w:sz w:val="24"/>
                <w:szCs w:val="24"/>
              </w:rPr>
              <w:t>Психофизиология двигательной активности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674705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59480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110960" w:rsidRDefault="00110960" w:rsidP="006747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FB2020" w:rsidRDefault="00FB2020" w:rsidP="00FB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</w:p>
          <w:p w:rsidR="00892C42" w:rsidRPr="005035D7" w:rsidRDefault="00FB2020" w:rsidP="00FB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задачами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FB2020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</w:t>
            </w:r>
          </w:p>
        </w:tc>
      </w:tr>
      <w:tr w:rsidR="00892C42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ED536D" w:rsidRPr="005035D7" w:rsidRDefault="00FB2020" w:rsidP="00ED536D">
            <w:pPr>
              <w:pStyle w:val="ad"/>
              <w:ind w:left="0"/>
              <w:rPr>
                <w:sz w:val="24"/>
                <w:szCs w:val="24"/>
              </w:rPr>
            </w:pPr>
            <w:r w:rsidRPr="00FB2020">
              <w:rPr>
                <w:sz w:val="24"/>
                <w:szCs w:val="24"/>
              </w:rPr>
              <w:t>Теория функциональных систем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674705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110960" w:rsidRDefault="00110960" w:rsidP="006747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FB2020" w:rsidP="00FB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FB2020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92C42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ED536D" w:rsidRPr="005035D7" w:rsidRDefault="00FB2020" w:rsidP="00ED536D">
            <w:pPr>
              <w:pStyle w:val="ad"/>
              <w:ind w:left="0"/>
              <w:rPr>
                <w:sz w:val="24"/>
                <w:szCs w:val="24"/>
              </w:rPr>
            </w:pPr>
            <w:r w:rsidRPr="00FB2020">
              <w:rPr>
                <w:sz w:val="24"/>
                <w:szCs w:val="24"/>
              </w:rPr>
              <w:t>Общие представления о функциональных с</w:t>
            </w:r>
            <w:r w:rsidRPr="00FB2020">
              <w:rPr>
                <w:sz w:val="24"/>
                <w:szCs w:val="24"/>
              </w:rPr>
              <w:t>о</w:t>
            </w:r>
            <w:r w:rsidRPr="00FB2020">
              <w:rPr>
                <w:sz w:val="24"/>
                <w:szCs w:val="24"/>
              </w:rPr>
              <w:t xml:space="preserve">стояниях 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59480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110960" w:rsidRDefault="00110960" w:rsidP="006747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FB2020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териалы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FB2020" w:rsidP="00674705">
            <w:pPr>
              <w:jc w:val="center"/>
              <w:rPr>
                <w:sz w:val="24"/>
                <w:szCs w:val="24"/>
              </w:rPr>
            </w:pPr>
            <w:r w:rsidRPr="00FB2020">
              <w:rPr>
                <w:sz w:val="24"/>
                <w:szCs w:val="24"/>
              </w:rPr>
              <w:t>Подготовка рефератов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674705" w:rsidRDefault="00FB2020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FB2020">
              <w:rPr>
                <w:sz w:val="24"/>
                <w:szCs w:val="24"/>
              </w:rPr>
              <w:t>Сон как функциональное состояние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59480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110960" w:rsidRDefault="00110960" w:rsidP="006747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2D49AA" w:rsidRDefault="00FB2020" w:rsidP="002D4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FB2020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 w:rsidRPr="00FB2020">
              <w:rPr>
                <w:sz w:val="24"/>
                <w:szCs w:val="24"/>
              </w:rPr>
              <w:t xml:space="preserve"> тематиче</w:t>
            </w:r>
            <w:r>
              <w:rPr>
                <w:sz w:val="24"/>
                <w:szCs w:val="24"/>
              </w:rPr>
              <w:t>ская</w:t>
            </w:r>
            <w:r w:rsidRPr="00FB2020">
              <w:rPr>
                <w:sz w:val="24"/>
                <w:szCs w:val="24"/>
              </w:rPr>
              <w:t xml:space="preserve"> дискусси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674705" w:rsidRDefault="00FB2020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FB2020">
              <w:rPr>
                <w:sz w:val="24"/>
                <w:szCs w:val="24"/>
              </w:rPr>
              <w:t>Бодрствование и стресс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59480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110960" w:rsidRDefault="00110960" w:rsidP="006747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2D49AA" w:rsidRDefault="00E02C28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Бланки тестовых </w:t>
            </w:r>
            <w:r>
              <w:rPr>
                <w:sz w:val="24"/>
                <w:szCs w:val="24"/>
              </w:rPr>
              <w:lastRenderedPageBreak/>
              <w:t>методик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E02C28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Результаты психоди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гностического обслед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674705" w:rsidRDefault="00FB2020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FB2020">
              <w:rPr>
                <w:sz w:val="24"/>
                <w:szCs w:val="24"/>
              </w:rPr>
              <w:t>Гипноз как особое функциональное состо</w:t>
            </w:r>
            <w:r w:rsidRPr="00FB2020">
              <w:rPr>
                <w:sz w:val="24"/>
                <w:szCs w:val="24"/>
              </w:rPr>
              <w:t>я</w:t>
            </w:r>
            <w:r w:rsidRPr="00FB2020">
              <w:rPr>
                <w:sz w:val="24"/>
                <w:szCs w:val="24"/>
              </w:rPr>
              <w:t>ние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110960" w:rsidRDefault="00110960" w:rsidP="006747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FB2020" w:rsidRDefault="00FB2020" w:rsidP="00FB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</w:p>
          <w:p w:rsidR="002D49AA" w:rsidRDefault="00FB2020" w:rsidP="00FB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задачами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FB2020" w:rsidP="00FB2020">
            <w:pPr>
              <w:jc w:val="center"/>
              <w:rPr>
                <w:sz w:val="24"/>
                <w:szCs w:val="24"/>
              </w:rPr>
            </w:pPr>
            <w:r w:rsidRPr="00FB2020">
              <w:rPr>
                <w:sz w:val="24"/>
                <w:szCs w:val="24"/>
              </w:rPr>
              <w:t>Проведение психоди</w:t>
            </w:r>
            <w:r w:rsidRPr="00FB2020">
              <w:rPr>
                <w:sz w:val="24"/>
                <w:szCs w:val="24"/>
              </w:rPr>
              <w:t>а</w:t>
            </w:r>
            <w:r w:rsidRPr="00FB2020">
              <w:rPr>
                <w:sz w:val="24"/>
                <w:szCs w:val="24"/>
              </w:rPr>
              <w:t>гностического исслед</w:t>
            </w:r>
            <w:r w:rsidRPr="00FB2020">
              <w:rPr>
                <w:sz w:val="24"/>
                <w:szCs w:val="24"/>
              </w:rPr>
              <w:t>о</w:t>
            </w:r>
            <w:r w:rsidRPr="00FB2020">
              <w:rPr>
                <w:sz w:val="24"/>
                <w:szCs w:val="24"/>
              </w:rPr>
              <w:t>вания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674705" w:rsidRDefault="00FB2020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FB2020">
              <w:rPr>
                <w:sz w:val="24"/>
                <w:szCs w:val="24"/>
              </w:rPr>
              <w:t>Медицинский гипноз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59480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110960" w:rsidRDefault="00110960" w:rsidP="006747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2D49AA" w:rsidRDefault="002D49AA" w:rsidP="002D4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</w:p>
          <w:p w:rsidR="002D49AA" w:rsidRDefault="002D49AA" w:rsidP="002D4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задачами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FB2020" w:rsidP="00674705">
            <w:pPr>
              <w:jc w:val="center"/>
              <w:rPr>
                <w:sz w:val="24"/>
                <w:szCs w:val="24"/>
              </w:rPr>
            </w:pPr>
            <w:r w:rsidRPr="00FB2020">
              <w:rPr>
                <w:sz w:val="24"/>
                <w:szCs w:val="24"/>
              </w:rPr>
              <w:t>Решение ситуационных задач</w:t>
            </w:r>
          </w:p>
        </w:tc>
      </w:tr>
      <w:tr w:rsidR="00892C42" w:rsidRPr="00E84FC9" w:rsidTr="00674705">
        <w:tc>
          <w:tcPr>
            <w:tcW w:w="589" w:type="dxa"/>
            <w:shd w:val="clear" w:color="auto" w:fill="auto"/>
            <w:vAlign w:val="center"/>
          </w:tcPr>
          <w:p w:rsidR="00892C42" w:rsidRPr="005035D7" w:rsidRDefault="00892C42" w:rsidP="0067470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92C42" w:rsidRPr="005035D7" w:rsidRDefault="00892C42" w:rsidP="002D49AA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(</w:t>
            </w:r>
            <w:r w:rsidR="007E1467">
              <w:rPr>
                <w:b/>
                <w:color w:val="000000"/>
                <w:sz w:val="24"/>
                <w:szCs w:val="24"/>
              </w:rPr>
              <w:t>68</w:t>
            </w:r>
            <w:r w:rsidRPr="005035D7">
              <w:rPr>
                <w:b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2C42" w:rsidRPr="005035D7" w:rsidRDefault="007E1467" w:rsidP="006747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2C42" w:rsidRPr="005035D7" w:rsidRDefault="007E1467" w:rsidP="006747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7E1467" w:rsidP="00674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b/>
                <w:sz w:val="24"/>
                <w:szCs w:val="24"/>
              </w:rPr>
            </w:pPr>
            <w:r w:rsidRPr="005035D7">
              <w:rPr>
                <w:b/>
                <w:sz w:val="24"/>
                <w:szCs w:val="24"/>
              </w:rPr>
              <w:t>Зачет</w:t>
            </w:r>
          </w:p>
        </w:tc>
      </w:tr>
    </w:tbl>
    <w:p w:rsidR="00892C42" w:rsidRDefault="00892C42" w:rsidP="00892C42">
      <w:pPr>
        <w:jc w:val="center"/>
        <w:rPr>
          <w:sz w:val="28"/>
          <w:szCs w:val="28"/>
          <w:lang w:val="be-BY"/>
        </w:rPr>
      </w:pPr>
    </w:p>
    <w:p w:rsidR="00892C42" w:rsidRDefault="00892C42" w:rsidP="00892C42">
      <w:pPr>
        <w:jc w:val="center"/>
        <w:rPr>
          <w:sz w:val="28"/>
          <w:szCs w:val="28"/>
          <w:lang w:val="be-BY"/>
        </w:rPr>
        <w:sectPr w:rsidR="00892C42" w:rsidSect="00674705">
          <w:footnotePr>
            <w:numRestart w:val="eachPage"/>
          </w:footnotePr>
          <w:pgSz w:w="16840" w:h="11907" w:orient="landscape" w:code="9"/>
          <w:pgMar w:top="851" w:right="1418" w:bottom="1418" w:left="1276" w:header="0" w:footer="851" w:gutter="0"/>
          <w:cols w:space="720"/>
          <w:titlePg/>
        </w:sectPr>
      </w:pPr>
    </w:p>
    <w:p w:rsidR="00892C42" w:rsidRDefault="00892C42" w:rsidP="00892C42">
      <w:pPr>
        <w:jc w:val="center"/>
        <w:rPr>
          <w:b/>
          <w:bCs/>
          <w:sz w:val="28"/>
          <w:szCs w:val="28"/>
          <w:lang w:val="be-BY"/>
        </w:rPr>
      </w:pPr>
      <w:r w:rsidRPr="00F5073F">
        <w:rPr>
          <w:b/>
          <w:bCs/>
          <w:sz w:val="28"/>
          <w:szCs w:val="28"/>
          <w:lang w:val="be-BY"/>
        </w:rPr>
        <w:lastRenderedPageBreak/>
        <w:t>ИНФО</w:t>
      </w:r>
      <w:r>
        <w:rPr>
          <w:b/>
          <w:bCs/>
          <w:sz w:val="28"/>
          <w:szCs w:val="28"/>
          <w:lang w:val="be-BY"/>
        </w:rPr>
        <w:t>РМАЦИОННО-МЕТОДИЧЕСКАЯ ЧАСТЬ</w:t>
      </w:r>
    </w:p>
    <w:p w:rsidR="00892C42" w:rsidRDefault="00892C42" w:rsidP="00892C42">
      <w:pPr>
        <w:jc w:val="center"/>
        <w:rPr>
          <w:b/>
          <w:bCs/>
          <w:sz w:val="28"/>
          <w:szCs w:val="28"/>
          <w:lang w:val="be-BY"/>
        </w:rPr>
      </w:pPr>
    </w:p>
    <w:p w:rsidR="00892C42" w:rsidRPr="00F5073F" w:rsidRDefault="00892C42" w:rsidP="00892C42">
      <w:pPr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Литература</w:t>
      </w:r>
    </w:p>
    <w:p w:rsidR="00892C42" w:rsidRPr="00F5073F" w:rsidRDefault="00892C42" w:rsidP="00892C42">
      <w:pPr>
        <w:shd w:val="clear" w:color="auto" w:fill="FFFFFF"/>
        <w:ind w:hanging="301"/>
        <w:jc w:val="both"/>
        <w:rPr>
          <w:b/>
          <w:bCs/>
          <w:i/>
          <w:iCs/>
          <w:spacing w:val="-2"/>
          <w:sz w:val="28"/>
          <w:szCs w:val="28"/>
          <w:u w:val="single"/>
        </w:rPr>
      </w:pPr>
    </w:p>
    <w:p w:rsidR="00D17BA5" w:rsidRPr="005B24D9" w:rsidRDefault="00892C42" w:rsidP="00D17BA5">
      <w:pPr>
        <w:shd w:val="clear" w:color="auto" w:fill="FFFFFF"/>
        <w:jc w:val="both"/>
        <w:rPr>
          <w:b/>
          <w:bCs/>
          <w:iCs/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ab/>
      </w:r>
      <w:r w:rsidR="00D17BA5" w:rsidRPr="005B24D9">
        <w:rPr>
          <w:b/>
          <w:bCs/>
          <w:iCs/>
          <w:spacing w:val="-2"/>
          <w:sz w:val="28"/>
          <w:szCs w:val="28"/>
        </w:rPr>
        <w:t>Основная</w:t>
      </w:r>
      <w:r w:rsidR="00D17BA5">
        <w:rPr>
          <w:b/>
          <w:bCs/>
          <w:iCs/>
          <w:spacing w:val="-2"/>
          <w:sz w:val="28"/>
          <w:szCs w:val="28"/>
        </w:rPr>
        <w:t>:</w:t>
      </w:r>
      <w:r w:rsidR="00D17BA5" w:rsidRPr="005B24D9">
        <w:rPr>
          <w:b/>
          <w:bCs/>
          <w:iCs/>
          <w:spacing w:val="-2"/>
          <w:sz w:val="28"/>
          <w:szCs w:val="28"/>
        </w:rPr>
        <w:t xml:space="preserve"> </w:t>
      </w:r>
    </w:p>
    <w:p w:rsidR="00D17BA5" w:rsidRPr="00F5073F" w:rsidRDefault="00D17BA5" w:rsidP="00D17BA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5073F">
        <w:rPr>
          <w:sz w:val="28"/>
          <w:szCs w:val="28"/>
        </w:rPr>
        <w:t>1.</w:t>
      </w:r>
      <w:r w:rsidRPr="00F5073F">
        <w:rPr>
          <w:sz w:val="28"/>
          <w:szCs w:val="28"/>
        </w:rPr>
        <w:tab/>
      </w:r>
      <w:r w:rsidRPr="00652118">
        <w:rPr>
          <w:sz w:val="28"/>
          <w:szCs w:val="28"/>
        </w:rPr>
        <w:t>Алейникова</w:t>
      </w:r>
      <w:r>
        <w:rPr>
          <w:sz w:val="28"/>
          <w:szCs w:val="28"/>
        </w:rPr>
        <w:t>, </w:t>
      </w:r>
      <w:r w:rsidRPr="00652118">
        <w:rPr>
          <w:sz w:val="28"/>
          <w:szCs w:val="28"/>
        </w:rPr>
        <w:t>Т.В. Физиологи</w:t>
      </w:r>
      <w:r>
        <w:rPr>
          <w:sz w:val="28"/>
          <w:szCs w:val="28"/>
        </w:rPr>
        <w:t>я центральной нервной системы / Т.В. Алейникова и соавт. –</w:t>
      </w:r>
      <w:r w:rsidRPr="00652118">
        <w:rPr>
          <w:sz w:val="28"/>
          <w:szCs w:val="28"/>
        </w:rPr>
        <w:t xml:space="preserve"> Ростов-на-Дону</w:t>
      </w:r>
      <w:r>
        <w:rPr>
          <w:sz w:val="28"/>
          <w:szCs w:val="28"/>
        </w:rPr>
        <w:t xml:space="preserve"> : Феникс, 2000. –</w:t>
      </w:r>
      <w:r w:rsidRPr="00652118">
        <w:rPr>
          <w:sz w:val="28"/>
          <w:szCs w:val="28"/>
        </w:rPr>
        <w:t xml:space="preserve"> 384 с.</w:t>
      </w:r>
    </w:p>
    <w:p w:rsidR="00D17BA5" w:rsidRDefault="00D17BA5" w:rsidP="00D17BA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5073F">
        <w:rPr>
          <w:sz w:val="28"/>
          <w:szCs w:val="28"/>
        </w:rPr>
        <w:t>2.</w:t>
      </w:r>
      <w:r w:rsidRPr="00F5073F">
        <w:rPr>
          <w:sz w:val="28"/>
          <w:szCs w:val="28"/>
        </w:rPr>
        <w:tab/>
      </w:r>
      <w:r w:rsidRPr="00652118">
        <w:rPr>
          <w:sz w:val="28"/>
          <w:szCs w:val="28"/>
        </w:rPr>
        <w:t>Греченко</w:t>
      </w:r>
      <w:r>
        <w:rPr>
          <w:sz w:val="28"/>
          <w:szCs w:val="28"/>
        </w:rPr>
        <w:t>,</w:t>
      </w:r>
      <w:r w:rsidRPr="00652118">
        <w:rPr>
          <w:sz w:val="28"/>
          <w:szCs w:val="28"/>
        </w:rPr>
        <w:t xml:space="preserve"> Т.Н. </w:t>
      </w:r>
      <w:bookmarkStart w:id="1" w:name="YANDEX_2"/>
      <w:bookmarkEnd w:id="1"/>
      <w:r w:rsidRPr="00652118">
        <w:rPr>
          <w:sz w:val="28"/>
          <w:szCs w:val="28"/>
        </w:rPr>
        <w:t> Психофизиология </w:t>
      </w:r>
      <w:r>
        <w:rPr>
          <w:sz w:val="28"/>
          <w:szCs w:val="28"/>
        </w:rPr>
        <w:t>: Учебное пособие / Т.Н. Греченко. –</w:t>
      </w:r>
      <w:r w:rsidRPr="00652118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652118">
        <w:rPr>
          <w:sz w:val="28"/>
          <w:szCs w:val="28"/>
        </w:rPr>
        <w:t>: Гардари</w:t>
      </w:r>
      <w:r>
        <w:rPr>
          <w:sz w:val="28"/>
          <w:szCs w:val="28"/>
        </w:rPr>
        <w:t>ки, 1999.</w:t>
      </w:r>
      <w:r w:rsidRPr="00652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52118">
        <w:rPr>
          <w:sz w:val="28"/>
          <w:szCs w:val="28"/>
        </w:rPr>
        <w:t>356 с.</w:t>
      </w:r>
    </w:p>
    <w:p w:rsidR="00D17BA5" w:rsidRPr="00652118" w:rsidRDefault="00D17BA5" w:rsidP="00D17BA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52118">
        <w:rPr>
          <w:rFonts w:ascii="Arial" w:eastAsiaTheme="minorHAnsi" w:hAnsi="Arial" w:cs="Arial"/>
          <w:color w:val="444455"/>
          <w:sz w:val="18"/>
          <w:szCs w:val="18"/>
          <w:lang w:eastAsia="en-US"/>
        </w:rPr>
        <w:t xml:space="preserve"> </w:t>
      </w:r>
      <w:r w:rsidRPr="00652118">
        <w:rPr>
          <w:sz w:val="28"/>
          <w:szCs w:val="28"/>
        </w:rPr>
        <w:t>Данилова</w:t>
      </w:r>
      <w:r>
        <w:rPr>
          <w:sz w:val="28"/>
          <w:szCs w:val="28"/>
        </w:rPr>
        <w:t>, Н.</w:t>
      </w:r>
      <w:r w:rsidRPr="00652118">
        <w:rPr>
          <w:sz w:val="28"/>
          <w:szCs w:val="28"/>
        </w:rPr>
        <w:t>Н. Психофизиологическая диагностика функциональных состояний: Уч</w:t>
      </w:r>
      <w:r>
        <w:rPr>
          <w:sz w:val="28"/>
          <w:szCs w:val="28"/>
        </w:rPr>
        <w:t>ебное пособие / Данилова Н.Н. –</w:t>
      </w:r>
      <w:r w:rsidRPr="00652118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652118">
        <w:rPr>
          <w:sz w:val="28"/>
          <w:szCs w:val="28"/>
        </w:rPr>
        <w:t xml:space="preserve">: Изд-во Моск. ун-та, 1992. </w:t>
      </w:r>
      <w:r>
        <w:rPr>
          <w:sz w:val="28"/>
          <w:szCs w:val="28"/>
        </w:rPr>
        <w:t xml:space="preserve">– </w:t>
      </w:r>
      <w:r w:rsidRPr="00652118">
        <w:rPr>
          <w:sz w:val="28"/>
          <w:szCs w:val="28"/>
        </w:rPr>
        <w:t>192 с.</w:t>
      </w:r>
    </w:p>
    <w:p w:rsidR="00D17BA5" w:rsidRDefault="00D17BA5" w:rsidP="00D17BA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073F">
        <w:rPr>
          <w:sz w:val="28"/>
          <w:szCs w:val="28"/>
        </w:rPr>
        <w:t>.</w:t>
      </w:r>
      <w:r w:rsidRPr="00F5073F">
        <w:rPr>
          <w:sz w:val="28"/>
          <w:szCs w:val="28"/>
        </w:rPr>
        <w:tab/>
      </w:r>
      <w:r w:rsidRPr="00652118">
        <w:rPr>
          <w:sz w:val="28"/>
          <w:szCs w:val="28"/>
        </w:rPr>
        <w:t>Дядичкин</w:t>
      </w:r>
      <w:r>
        <w:rPr>
          <w:sz w:val="28"/>
          <w:szCs w:val="28"/>
        </w:rPr>
        <w:t>, </w:t>
      </w:r>
      <w:r w:rsidRPr="00652118">
        <w:rPr>
          <w:sz w:val="28"/>
          <w:szCs w:val="28"/>
        </w:rPr>
        <w:t>В.П. Психофизиологические резервы повышения работ</w:t>
      </w:r>
      <w:r w:rsidRPr="00652118">
        <w:rPr>
          <w:sz w:val="28"/>
          <w:szCs w:val="28"/>
        </w:rPr>
        <w:t>о</w:t>
      </w:r>
      <w:r w:rsidRPr="00652118">
        <w:rPr>
          <w:sz w:val="28"/>
          <w:szCs w:val="28"/>
        </w:rPr>
        <w:t xml:space="preserve">способности </w:t>
      </w:r>
      <w:r>
        <w:rPr>
          <w:sz w:val="28"/>
          <w:szCs w:val="28"/>
        </w:rPr>
        <w:t>/ В.П. </w:t>
      </w:r>
      <w:r w:rsidRPr="00652118">
        <w:rPr>
          <w:sz w:val="28"/>
          <w:szCs w:val="28"/>
        </w:rPr>
        <w:t xml:space="preserve">Дядичкин. </w:t>
      </w:r>
      <w:r>
        <w:rPr>
          <w:sz w:val="28"/>
          <w:szCs w:val="28"/>
        </w:rPr>
        <w:t xml:space="preserve">– </w:t>
      </w:r>
      <w:r w:rsidRPr="00652118">
        <w:rPr>
          <w:sz w:val="28"/>
          <w:szCs w:val="28"/>
        </w:rPr>
        <w:t>Минск</w:t>
      </w:r>
      <w:r>
        <w:rPr>
          <w:sz w:val="28"/>
          <w:szCs w:val="28"/>
        </w:rPr>
        <w:t xml:space="preserve"> : Вышейшая школа, 1990. –</w:t>
      </w:r>
      <w:r w:rsidRPr="00652118">
        <w:rPr>
          <w:sz w:val="28"/>
          <w:szCs w:val="28"/>
        </w:rPr>
        <w:t xml:space="preserve"> 119 с. </w:t>
      </w:r>
    </w:p>
    <w:p w:rsidR="00D17BA5" w:rsidRPr="00F5073F" w:rsidRDefault="00D17BA5" w:rsidP="00D17BA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Ильин, Е.П. Психофизиология состояний человека / Е.П. Ильин. – СПб. : Питер, 2005. – 412 с.</w:t>
      </w:r>
    </w:p>
    <w:p w:rsidR="00D17BA5" w:rsidRDefault="00D17BA5" w:rsidP="00D17BA5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Калуев, А.В. </w:t>
      </w:r>
      <w:r w:rsidRPr="00CE6706">
        <w:rPr>
          <w:sz w:val="28"/>
          <w:szCs w:val="28"/>
        </w:rPr>
        <w:t>Физиология эм</w:t>
      </w:r>
      <w:r>
        <w:rPr>
          <w:sz w:val="28"/>
          <w:szCs w:val="28"/>
        </w:rPr>
        <w:t>оций и функциональных состояний /</w:t>
      </w:r>
      <w:r w:rsidRPr="00CE6706">
        <w:rPr>
          <w:sz w:val="28"/>
          <w:szCs w:val="28"/>
        </w:rPr>
        <w:t> </w:t>
      </w:r>
      <w:r w:rsidRPr="00CE6706">
        <w:rPr>
          <w:sz w:val="28"/>
          <w:szCs w:val="28"/>
        </w:rPr>
        <w:br/>
        <w:t xml:space="preserve">А.В. Калуев. </w:t>
      </w:r>
      <w:r>
        <w:rPr>
          <w:sz w:val="28"/>
          <w:szCs w:val="28"/>
        </w:rPr>
        <w:t>–</w:t>
      </w:r>
      <w:r w:rsidRPr="00CE6706">
        <w:rPr>
          <w:sz w:val="28"/>
          <w:szCs w:val="28"/>
        </w:rPr>
        <w:t xml:space="preserve"> Киев</w:t>
      </w:r>
      <w:r>
        <w:rPr>
          <w:sz w:val="28"/>
          <w:szCs w:val="28"/>
        </w:rPr>
        <w:t xml:space="preserve"> :</w:t>
      </w:r>
      <w:r w:rsidRPr="00CE6706">
        <w:rPr>
          <w:sz w:val="28"/>
          <w:szCs w:val="28"/>
        </w:rPr>
        <w:t xml:space="preserve"> КСФ, 1999.</w:t>
      </w:r>
      <w:r>
        <w:rPr>
          <w:sz w:val="28"/>
          <w:szCs w:val="28"/>
        </w:rPr>
        <w:t xml:space="preserve"> –253 с.</w:t>
      </w:r>
    </w:p>
    <w:p w:rsidR="00D17BA5" w:rsidRPr="006A634B" w:rsidRDefault="00D17BA5" w:rsidP="00D17BA5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A634B">
        <w:rPr>
          <w:sz w:val="28"/>
          <w:szCs w:val="28"/>
        </w:rPr>
        <w:t>Филиппов</w:t>
      </w:r>
      <w:r>
        <w:rPr>
          <w:sz w:val="28"/>
          <w:szCs w:val="28"/>
        </w:rPr>
        <w:t>,</w:t>
      </w:r>
      <w:r w:rsidRPr="006A634B">
        <w:rPr>
          <w:sz w:val="28"/>
          <w:szCs w:val="28"/>
        </w:rPr>
        <w:t xml:space="preserve"> М.М. Психофизиология функциональных состояний</w:t>
      </w:r>
      <w:r>
        <w:rPr>
          <w:sz w:val="28"/>
          <w:szCs w:val="28"/>
        </w:rPr>
        <w:t xml:space="preserve">. </w:t>
      </w:r>
      <w:r w:rsidRPr="006A634B">
        <w:rPr>
          <w:sz w:val="28"/>
          <w:szCs w:val="28"/>
        </w:rPr>
        <w:t>Уче</w:t>
      </w:r>
      <w:r w:rsidRPr="006A634B">
        <w:rPr>
          <w:sz w:val="28"/>
          <w:szCs w:val="28"/>
        </w:rPr>
        <w:t>б</w:t>
      </w:r>
      <w:r w:rsidRPr="006A634B">
        <w:rPr>
          <w:sz w:val="28"/>
          <w:szCs w:val="28"/>
        </w:rPr>
        <w:t>ное пособие</w:t>
      </w:r>
      <w:r>
        <w:rPr>
          <w:sz w:val="28"/>
          <w:szCs w:val="28"/>
        </w:rPr>
        <w:t xml:space="preserve"> / М.М. Филиппов. –</w:t>
      </w:r>
      <w:r w:rsidRPr="006A634B">
        <w:rPr>
          <w:sz w:val="28"/>
          <w:szCs w:val="28"/>
        </w:rPr>
        <w:t xml:space="preserve"> К</w:t>
      </w:r>
      <w:r>
        <w:rPr>
          <w:sz w:val="28"/>
          <w:szCs w:val="28"/>
        </w:rPr>
        <w:t>иев : МАУП, 2006. –</w:t>
      </w:r>
      <w:r w:rsidRPr="006A634B">
        <w:rPr>
          <w:sz w:val="28"/>
          <w:szCs w:val="28"/>
        </w:rPr>
        <w:t xml:space="preserve"> 240 стр.</w:t>
      </w:r>
    </w:p>
    <w:p w:rsidR="00D17BA5" w:rsidRPr="00F5073F" w:rsidRDefault="00D17BA5" w:rsidP="00D17BA5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5073F">
        <w:rPr>
          <w:sz w:val="28"/>
          <w:szCs w:val="28"/>
        </w:rPr>
        <w:t>.</w:t>
      </w:r>
      <w:r w:rsidRPr="00F5073F">
        <w:rPr>
          <w:sz w:val="28"/>
          <w:szCs w:val="28"/>
        </w:rPr>
        <w:tab/>
      </w:r>
      <w:r w:rsidRPr="0025672A">
        <w:rPr>
          <w:sz w:val="28"/>
        </w:rPr>
        <w:t>Хэссет</w:t>
      </w:r>
      <w:r>
        <w:rPr>
          <w:sz w:val="28"/>
        </w:rPr>
        <w:t>, Дж. Введение в психофизиологию / Дж. Хэссет. – М. : Мир, 1981. – 375 с.</w:t>
      </w:r>
    </w:p>
    <w:p w:rsidR="00D17BA5" w:rsidRPr="00EA4F66" w:rsidRDefault="00D17BA5" w:rsidP="00D17BA5">
      <w:pPr>
        <w:tabs>
          <w:tab w:val="left" w:pos="993"/>
        </w:tabs>
        <w:ind w:firstLine="711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Pr="00F5073F">
        <w:rPr>
          <w:sz w:val="28"/>
          <w:szCs w:val="28"/>
        </w:rPr>
        <w:t>.</w:t>
      </w:r>
      <w:r w:rsidRPr="00F5073F">
        <w:rPr>
          <w:sz w:val="28"/>
          <w:szCs w:val="28"/>
        </w:rPr>
        <w:tab/>
      </w:r>
      <w:r>
        <w:rPr>
          <w:sz w:val="28"/>
        </w:rPr>
        <w:t>Эмоционально-стрессовая  психотерапия.  Руководство по психотер</w:t>
      </w:r>
      <w:r>
        <w:rPr>
          <w:sz w:val="28"/>
        </w:rPr>
        <w:t>а</w:t>
      </w:r>
      <w:r>
        <w:rPr>
          <w:sz w:val="28"/>
        </w:rPr>
        <w:t>пии / Под ред. В. Е. Рожнова. – Ташкент : Медицина, 1985. – 720 с.</w:t>
      </w:r>
    </w:p>
    <w:p w:rsidR="00D17BA5" w:rsidRPr="00F5073F" w:rsidRDefault="00D17BA5" w:rsidP="00D17BA5">
      <w:pPr>
        <w:shd w:val="clear" w:color="auto" w:fill="FFFFFF"/>
        <w:ind w:firstLine="426"/>
        <w:jc w:val="both"/>
        <w:rPr>
          <w:b/>
          <w:bCs/>
          <w:i/>
          <w:iCs/>
          <w:sz w:val="28"/>
          <w:szCs w:val="28"/>
          <w:u w:val="single"/>
        </w:rPr>
      </w:pPr>
    </w:p>
    <w:p w:rsidR="00D17BA5" w:rsidRDefault="00D17BA5" w:rsidP="00D17BA5">
      <w:pPr>
        <w:shd w:val="clear" w:color="auto" w:fill="FFFFFF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5B24D9">
        <w:rPr>
          <w:b/>
          <w:bCs/>
          <w:iCs/>
          <w:sz w:val="28"/>
          <w:szCs w:val="28"/>
        </w:rPr>
        <w:t>Дополнительная</w:t>
      </w:r>
      <w:r>
        <w:rPr>
          <w:b/>
          <w:bCs/>
          <w:iCs/>
          <w:sz w:val="28"/>
          <w:szCs w:val="28"/>
        </w:rPr>
        <w:t>:</w:t>
      </w:r>
    </w:p>
    <w:p w:rsidR="00D17BA5" w:rsidRDefault="00D17BA5" w:rsidP="00D17BA5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Алиев, Х.М. Ключ к себе / Х.М. Алиев. – М. : Молодая гвардия, 1990. – 181 с.</w:t>
      </w:r>
    </w:p>
    <w:p w:rsidR="00D17BA5" w:rsidRDefault="00D17BA5" w:rsidP="00D17BA5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Анохин, П.К. Очерки по физиологии функциональных систем / П.К. Анохин. – М. : Медицина, 1975. – 447 с.</w:t>
      </w:r>
    </w:p>
    <w:p w:rsidR="00D17BA5" w:rsidRDefault="00D17BA5" w:rsidP="00D17BA5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Бендлер, Р. Трансформация / Р. Бендлер. – М. : Эксмо, 2010. – 384 с.</w:t>
      </w:r>
    </w:p>
    <w:p w:rsidR="00D17BA5" w:rsidRDefault="00D17BA5" w:rsidP="00D17BA5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4. </w:t>
      </w:r>
      <w:r w:rsidRPr="0024523E">
        <w:rPr>
          <w:bCs/>
          <w:iCs/>
          <w:sz w:val="28"/>
          <w:szCs w:val="28"/>
        </w:rPr>
        <w:t>Бернштейн</w:t>
      </w:r>
      <w:r>
        <w:rPr>
          <w:bCs/>
          <w:iCs/>
          <w:sz w:val="28"/>
          <w:szCs w:val="28"/>
        </w:rPr>
        <w:t>,</w:t>
      </w:r>
      <w:r w:rsidRPr="0024523E">
        <w:rPr>
          <w:bCs/>
          <w:iCs/>
          <w:sz w:val="28"/>
          <w:szCs w:val="28"/>
        </w:rPr>
        <w:t>  </w:t>
      </w:r>
      <w:r>
        <w:rPr>
          <w:bCs/>
          <w:iCs/>
          <w:sz w:val="28"/>
          <w:szCs w:val="28"/>
        </w:rPr>
        <w:t>Н.</w:t>
      </w:r>
      <w:r w:rsidRPr="0024523E">
        <w:rPr>
          <w:bCs/>
          <w:iCs/>
          <w:sz w:val="28"/>
          <w:szCs w:val="28"/>
        </w:rPr>
        <w:t>А. </w:t>
      </w:r>
      <w:bookmarkStart w:id="2" w:name="YANDEX_6"/>
      <w:bookmarkEnd w:id="2"/>
      <w:r w:rsidRPr="0024523E">
        <w:rPr>
          <w:bCs/>
          <w:iCs/>
          <w:sz w:val="28"/>
          <w:szCs w:val="28"/>
        </w:rPr>
        <w:t> Физиология  </w:t>
      </w:r>
      <w:bookmarkStart w:id="3" w:name="YANDEX_7"/>
      <w:bookmarkEnd w:id="3"/>
      <w:r w:rsidRPr="0024523E">
        <w:rPr>
          <w:bCs/>
          <w:iCs/>
          <w:sz w:val="28"/>
          <w:szCs w:val="28"/>
        </w:rPr>
        <w:t> движений  </w:t>
      </w:r>
      <w:bookmarkStart w:id="4" w:name="YANDEX_8"/>
      <w:bookmarkEnd w:id="4"/>
      <w:r w:rsidRPr="0024523E">
        <w:rPr>
          <w:bCs/>
          <w:iCs/>
          <w:sz w:val="28"/>
          <w:szCs w:val="28"/>
        </w:rPr>
        <w:t> и  </w:t>
      </w:r>
      <w:bookmarkStart w:id="5" w:name="YANDEX_9"/>
      <w:bookmarkEnd w:id="5"/>
      <w:r w:rsidRPr="0024523E">
        <w:rPr>
          <w:bCs/>
          <w:iCs/>
          <w:sz w:val="28"/>
          <w:szCs w:val="28"/>
        </w:rPr>
        <w:t xml:space="preserve"> активность  / </w:t>
      </w:r>
      <w:r>
        <w:rPr>
          <w:bCs/>
          <w:iCs/>
          <w:sz w:val="28"/>
          <w:szCs w:val="28"/>
        </w:rPr>
        <w:t>Н.А. Берн-штейн. – М. : Наука, 1990. — 494</w:t>
      </w:r>
      <w:r w:rsidRPr="0024523E">
        <w:rPr>
          <w:bCs/>
          <w:iCs/>
          <w:sz w:val="28"/>
          <w:szCs w:val="28"/>
        </w:rPr>
        <w:t xml:space="preserve"> с.</w:t>
      </w:r>
    </w:p>
    <w:p w:rsidR="00D17BA5" w:rsidRDefault="00D17BA5" w:rsidP="00D17BA5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F76842">
        <w:rPr>
          <w:bCs/>
          <w:iCs/>
          <w:sz w:val="28"/>
          <w:szCs w:val="28"/>
        </w:rPr>
        <w:t>Бехтерев</w:t>
      </w:r>
      <w:r>
        <w:rPr>
          <w:bCs/>
          <w:iCs/>
          <w:sz w:val="28"/>
          <w:szCs w:val="28"/>
        </w:rPr>
        <w:t>,</w:t>
      </w:r>
      <w:r w:rsidRPr="00F76842">
        <w:rPr>
          <w:bCs/>
          <w:iCs/>
          <w:sz w:val="28"/>
          <w:szCs w:val="28"/>
        </w:rPr>
        <w:t xml:space="preserve"> В.М. Гипноз, внушение, телепатия </w:t>
      </w:r>
      <w:r>
        <w:rPr>
          <w:bCs/>
          <w:iCs/>
          <w:sz w:val="28"/>
          <w:szCs w:val="28"/>
        </w:rPr>
        <w:t xml:space="preserve">/ В.М. Бехтерев. – </w:t>
      </w:r>
      <w:r w:rsidRPr="00F76842">
        <w:rPr>
          <w:bCs/>
          <w:iCs/>
          <w:sz w:val="28"/>
          <w:szCs w:val="28"/>
        </w:rPr>
        <w:t>М.</w:t>
      </w:r>
      <w:r>
        <w:rPr>
          <w:bCs/>
          <w:iCs/>
          <w:sz w:val="28"/>
          <w:szCs w:val="28"/>
        </w:rPr>
        <w:t> </w:t>
      </w:r>
      <w:r w:rsidRPr="00F76842">
        <w:rPr>
          <w:bCs/>
          <w:iCs/>
          <w:sz w:val="28"/>
          <w:szCs w:val="28"/>
        </w:rPr>
        <w:t xml:space="preserve">: Мысль, 1994 г. </w:t>
      </w:r>
      <w:r>
        <w:rPr>
          <w:bCs/>
          <w:iCs/>
          <w:sz w:val="28"/>
          <w:szCs w:val="28"/>
        </w:rPr>
        <w:t>– 364.</w:t>
      </w:r>
    </w:p>
    <w:p w:rsidR="00D17BA5" w:rsidRPr="00F76842" w:rsidRDefault="00D17BA5" w:rsidP="00D17BA5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6. Вейн, А. Бодрствование и сон / А. Вейн. – М. : Наука, 1970. – 126 с.</w:t>
      </w:r>
    </w:p>
    <w:p w:rsidR="00D17BA5" w:rsidRPr="00EA4F66" w:rsidRDefault="00D17BA5" w:rsidP="00D17BA5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7. </w:t>
      </w:r>
      <w:r w:rsidRPr="00EA4F66">
        <w:rPr>
          <w:bCs/>
          <w:iCs/>
          <w:sz w:val="28"/>
          <w:szCs w:val="28"/>
        </w:rPr>
        <w:t>Гиппенрейтер</w:t>
      </w:r>
      <w:r>
        <w:rPr>
          <w:bCs/>
          <w:iCs/>
          <w:sz w:val="28"/>
          <w:szCs w:val="28"/>
        </w:rPr>
        <w:t>,</w:t>
      </w:r>
      <w:r w:rsidRPr="00EA4F66">
        <w:rPr>
          <w:bCs/>
          <w:iCs/>
          <w:sz w:val="28"/>
          <w:szCs w:val="28"/>
        </w:rPr>
        <w:t xml:space="preserve"> Ю.Б. Введение в общую психологию </w:t>
      </w:r>
      <w:r>
        <w:rPr>
          <w:bCs/>
          <w:iCs/>
          <w:sz w:val="28"/>
          <w:szCs w:val="28"/>
        </w:rPr>
        <w:t>/  Ю.Б. </w:t>
      </w:r>
      <w:r w:rsidRPr="00EA4F66">
        <w:rPr>
          <w:bCs/>
          <w:iCs/>
          <w:sz w:val="28"/>
          <w:szCs w:val="28"/>
        </w:rPr>
        <w:t xml:space="preserve">Гиппенрейтер </w:t>
      </w:r>
      <w:r>
        <w:rPr>
          <w:bCs/>
          <w:iCs/>
          <w:sz w:val="28"/>
          <w:szCs w:val="28"/>
        </w:rPr>
        <w:t> </w:t>
      </w:r>
      <w:r w:rsidRPr="00EA4F66">
        <w:rPr>
          <w:bCs/>
          <w:iCs/>
          <w:sz w:val="28"/>
          <w:szCs w:val="28"/>
        </w:rPr>
        <w:t>– М.</w:t>
      </w:r>
      <w:r>
        <w:rPr>
          <w:bCs/>
          <w:iCs/>
          <w:sz w:val="28"/>
          <w:szCs w:val="28"/>
        </w:rPr>
        <w:t xml:space="preserve"> </w:t>
      </w:r>
      <w:r w:rsidRPr="00EA4F66">
        <w:rPr>
          <w:bCs/>
          <w:iCs/>
          <w:sz w:val="28"/>
          <w:szCs w:val="28"/>
        </w:rPr>
        <w:t>: ЧеРо, 1996. – 336 с.</w:t>
      </w:r>
    </w:p>
    <w:p w:rsidR="00D17BA5" w:rsidRDefault="00D17BA5" w:rsidP="00D17BA5">
      <w:pPr>
        <w:ind w:firstLine="7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EA4F66">
        <w:rPr>
          <w:bCs/>
          <w:sz w:val="28"/>
          <w:szCs w:val="28"/>
        </w:rPr>
        <w:t>Лилли</w:t>
      </w:r>
      <w:r>
        <w:rPr>
          <w:bCs/>
          <w:sz w:val="28"/>
          <w:szCs w:val="28"/>
        </w:rPr>
        <w:t>,</w:t>
      </w:r>
      <w:r w:rsidRPr="00EA4F66">
        <w:rPr>
          <w:bCs/>
          <w:sz w:val="28"/>
          <w:szCs w:val="28"/>
        </w:rPr>
        <w:t xml:space="preserve"> Дж. Центр циклона (автобиография внутреннего пространст</w:t>
      </w:r>
      <w:r>
        <w:rPr>
          <w:bCs/>
          <w:sz w:val="28"/>
          <w:szCs w:val="28"/>
        </w:rPr>
        <w:t xml:space="preserve">ва / Дж. Лилли. – </w:t>
      </w:r>
      <w:r w:rsidRPr="00EA4F66">
        <w:rPr>
          <w:bCs/>
          <w:sz w:val="28"/>
          <w:szCs w:val="28"/>
        </w:rPr>
        <w:t>Киев.</w:t>
      </w:r>
      <w:r>
        <w:rPr>
          <w:bCs/>
          <w:sz w:val="28"/>
          <w:szCs w:val="28"/>
        </w:rPr>
        <w:t xml:space="preserve"> : София, 1993, –</w:t>
      </w:r>
      <w:r w:rsidRPr="00EA4F66">
        <w:rPr>
          <w:bCs/>
          <w:sz w:val="28"/>
          <w:szCs w:val="28"/>
        </w:rPr>
        <w:t xml:space="preserve"> 164 с.</w:t>
      </w:r>
    </w:p>
    <w:p w:rsidR="00D17BA5" w:rsidRDefault="00D17BA5" w:rsidP="00D17BA5">
      <w:pPr>
        <w:ind w:firstLine="7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BB096E">
        <w:rPr>
          <w:bCs/>
          <w:sz w:val="28"/>
          <w:szCs w:val="28"/>
        </w:rPr>
        <w:t>Рейнхард</w:t>
      </w:r>
      <w:r>
        <w:rPr>
          <w:bCs/>
          <w:sz w:val="28"/>
          <w:szCs w:val="28"/>
        </w:rPr>
        <w:t>, </w:t>
      </w:r>
      <w:r w:rsidRPr="00BB096E">
        <w:rPr>
          <w:bCs/>
          <w:sz w:val="28"/>
          <w:szCs w:val="28"/>
        </w:rPr>
        <w:t>Л. Трансформация. Программа Просветления Вернера Эрхар</w:t>
      </w:r>
      <w:r>
        <w:rPr>
          <w:bCs/>
          <w:sz w:val="28"/>
          <w:szCs w:val="28"/>
        </w:rPr>
        <w:t xml:space="preserve">да /Л. Рейнхард. – </w:t>
      </w:r>
      <w:r w:rsidRPr="00BB096E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 xml:space="preserve"> : Казимир, 1994. –</w:t>
      </w:r>
      <w:r w:rsidRPr="00BB096E">
        <w:rPr>
          <w:bCs/>
          <w:sz w:val="28"/>
          <w:szCs w:val="28"/>
        </w:rPr>
        <w:t xml:space="preserve"> 251 с.</w:t>
      </w:r>
    </w:p>
    <w:p w:rsidR="00D17BA5" w:rsidRPr="00EC17FA" w:rsidRDefault="00D17BA5" w:rsidP="00D17BA5">
      <w:pPr>
        <w:ind w:firstLine="711"/>
        <w:jc w:val="both"/>
        <w:rPr>
          <w:bCs/>
          <w:spacing w:val="-6"/>
          <w:sz w:val="28"/>
          <w:szCs w:val="28"/>
        </w:rPr>
      </w:pPr>
      <w:r w:rsidRPr="00EC17FA">
        <w:rPr>
          <w:bCs/>
          <w:spacing w:val="-6"/>
          <w:sz w:val="28"/>
          <w:szCs w:val="28"/>
        </w:rPr>
        <w:t>10. Селье, Г.  Стресс  без  дистресса / Г. Селье. –  М. : Прогресс, 1982. – 124 с.</w:t>
      </w:r>
    </w:p>
    <w:p w:rsidR="00D17BA5" w:rsidRPr="00AD2AD9" w:rsidRDefault="00D17BA5" w:rsidP="00D17BA5">
      <w:pPr>
        <w:ind w:firstLine="71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 xml:space="preserve">11. </w:t>
      </w:r>
      <w:r w:rsidRPr="0024523E">
        <w:rPr>
          <w:bCs/>
          <w:spacing w:val="-4"/>
          <w:sz w:val="28"/>
          <w:szCs w:val="28"/>
        </w:rPr>
        <w:t>Сеченов</w:t>
      </w:r>
      <w:r>
        <w:rPr>
          <w:bCs/>
          <w:spacing w:val="-4"/>
          <w:sz w:val="28"/>
          <w:szCs w:val="28"/>
        </w:rPr>
        <w:t>, И.М.</w:t>
      </w:r>
      <w:bookmarkStart w:id="6" w:name="YANDEX_5"/>
      <w:bookmarkEnd w:id="6"/>
      <w:r w:rsidRPr="0024523E">
        <w:rPr>
          <w:bCs/>
          <w:spacing w:val="-4"/>
          <w:sz w:val="28"/>
          <w:szCs w:val="28"/>
        </w:rPr>
        <w:t> Рефлексы   головного   мозга </w:t>
      </w:r>
      <w:r>
        <w:rPr>
          <w:bCs/>
          <w:spacing w:val="-4"/>
          <w:sz w:val="28"/>
          <w:szCs w:val="28"/>
        </w:rPr>
        <w:t xml:space="preserve">/ И.М. Сеченов. – М. : </w:t>
      </w:r>
      <w:r w:rsidRPr="0024523E">
        <w:rPr>
          <w:bCs/>
          <w:spacing w:val="-4"/>
          <w:sz w:val="28"/>
          <w:szCs w:val="28"/>
        </w:rPr>
        <w:t>Изд</w:t>
      </w:r>
      <w:r w:rsidRPr="0024523E">
        <w:rPr>
          <w:bCs/>
          <w:spacing w:val="-4"/>
          <w:sz w:val="28"/>
          <w:szCs w:val="28"/>
        </w:rPr>
        <w:t>а</w:t>
      </w:r>
      <w:r w:rsidRPr="0024523E">
        <w:rPr>
          <w:bCs/>
          <w:spacing w:val="-4"/>
          <w:sz w:val="28"/>
          <w:szCs w:val="28"/>
        </w:rPr>
        <w:t>тельство академии медицинских наук СССР, </w:t>
      </w:r>
      <w:r>
        <w:rPr>
          <w:bCs/>
          <w:spacing w:val="-4"/>
          <w:sz w:val="28"/>
          <w:szCs w:val="28"/>
        </w:rPr>
        <w:t xml:space="preserve"> 1952. – 231 С.</w:t>
      </w:r>
      <w:r w:rsidRPr="0024523E">
        <w:rPr>
          <w:bCs/>
          <w:spacing w:val="-4"/>
          <w:sz w:val="28"/>
          <w:szCs w:val="28"/>
        </w:rPr>
        <w:t xml:space="preserve">      </w:t>
      </w:r>
    </w:p>
    <w:p w:rsidR="00D17BA5" w:rsidRDefault="00D17BA5" w:rsidP="00D17BA5">
      <w:pPr>
        <w:ind w:firstLine="7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Стресс жизни. Сб. научн. тр. /</w:t>
      </w:r>
      <w:r w:rsidRPr="00EA4F66">
        <w:rPr>
          <w:bCs/>
          <w:sz w:val="28"/>
          <w:szCs w:val="28"/>
        </w:rPr>
        <w:t xml:space="preserve"> Сост. Л.М.Попова, И.В.Соколов. – СПб.</w:t>
      </w:r>
      <w:r>
        <w:rPr>
          <w:bCs/>
          <w:sz w:val="28"/>
          <w:szCs w:val="28"/>
        </w:rPr>
        <w:t> </w:t>
      </w:r>
      <w:r w:rsidRPr="00EA4F66">
        <w:rPr>
          <w:bCs/>
          <w:sz w:val="28"/>
          <w:szCs w:val="28"/>
        </w:rPr>
        <w:t>: ТОО «Лейла», 1994. – 383 с.</w:t>
      </w:r>
    </w:p>
    <w:p w:rsidR="00D17BA5" w:rsidRDefault="00D17BA5" w:rsidP="00D17BA5">
      <w:pPr>
        <w:ind w:firstLine="7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Сытин, Г.Н. Животворящая сила. Помоги себе сам / Г.Н. Сытин. – М. : Энергоатомиздат, 1990. – 416 с.</w:t>
      </w:r>
    </w:p>
    <w:p w:rsidR="00D17BA5" w:rsidRPr="00195943" w:rsidRDefault="00D17BA5" w:rsidP="00D17BA5">
      <w:pPr>
        <w:tabs>
          <w:tab w:val="left" w:pos="90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14. </w:t>
      </w:r>
      <w:r w:rsidRPr="00195943">
        <w:rPr>
          <w:sz w:val="28"/>
          <w:szCs w:val="28"/>
        </w:rPr>
        <w:t>Эриксон, М. Мой голос останется с вами / М. Эриксон. – М. : Ин-т Общегуманитарных Исследований, 2003. – 338 с.</w:t>
      </w:r>
    </w:p>
    <w:p w:rsidR="00D17BA5" w:rsidRDefault="00D17BA5" w:rsidP="00D17BA5">
      <w:pPr>
        <w:shd w:val="clear" w:color="auto" w:fill="FFFFFF"/>
        <w:jc w:val="both"/>
        <w:rPr>
          <w:b/>
          <w:sz w:val="28"/>
          <w:szCs w:val="28"/>
        </w:rPr>
      </w:pPr>
    </w:p>
    <w:p w:rsidR="00D17BA5" w:rsidRDefault="00D17BA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2C42" w:rsidRDefault="00892C42" w:rsidP="00D17BA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по организации и выполнению</w:t>
      </w:r>
    </w:p>
    <w:p w:rsidR="00892C42" w:rsidRDefault="00892C42" w:rsidP="00892C4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r w:rsidR="00C10997">
        <w:rPr>
          <w:b/>
          <w:sz w:val="28"/>
          <w:szCs w:val="28"/>
        </w:rPr>
        <w:t>магистрантов</w:t>
      </w:r>
    </w:p>
    <w:p w:rsidR="00892C42" w:rsidRPr="00E20FE3" w:rsidRDefault="00892C42" w:rsidP="00892C4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892C42" w:rsidRPr="00D70611" w:rsidRDefault="00892C42" w:rsidP="00892C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</w:t>
      </w:r>
      <w:r w:rsidR="00C10997">
        <w:rPr>
          <w:sz w:val="28"/>
          <w:szCs w:val="28"/>
        </w:rPr>
        <w:t>магистрантам</w:t>
      </w:r>
      <w:r>
        <w:rPr>
          <w:sz w:val="28"/>
          <w:szCs w:val="28"/>
        </w:rPr>
        <w:t xml:space="preserve"> з</w:t>
      </w:r>
      <w:r w:rsidRPr="00D70611">
        <w:rPr>
          <w:sz w:val="28"/>
          <w:szCs w:val="28"/>
        </w:rPr>
        <w:t>адания направлены на теоре</w:t>
      </w:r>
      <w:r>
        <w:rPr>
          <w:sz w:val="28"/>
          <w:szCs w:val="28"/>
        </w:rPr>
        <w:t>тическое и э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пирическое освоение</w:t>
      </w:r>
      <w:r w:rsidRPr="00D70611">
        <w:rPr>
          <w:sz w:val="28"/>
          <w:szCs w:val="28"/>
        </w:rPr>
        <w:t xml:space="preserve"> различных аспектов деятельности профессионального психолога. Эти задания соответствуют следующим критериям:</w:t>
      </w:r>
    </w:p>
    <w:p w:rsidR="00892C42" w:rsidRPr="00D70611" w:rsidRDefault="00892C42" w:rsidP="00892C42">
      <w:pPr>
        <w:shd w:val="clear" w:color="auto" w:fill="FFFFFF"/>
        <w:ind w:firstLine="709"/>
        <w:jc w:val="both"/>
        <w:rPr>
          <w:sz w:val="28"/>
          <w:szCs w:val="28"/>
        </w:rPr>
      </w:pPr>
      <w:r w:rsidRPr="00D70611">
        <w:rPr>
          <w:sz w:val="28"/>
          <w:szCs w:val="28"/>
        </w:rPr>
        <w:t>– стимулируют внутреннюю учебную мотивацию;</w:t>
      </w:r>
    </w:p>
    <w:p w:rsidR="00892C42" w:rsidRPr="00D70611" w:rsidRDefault="00892C42" w:rsidP="00892C42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–</w:t>
      </w:r>
      <w:r>
        <w:rPr>
          <w:lang w:val="en-US"/>
        </w:rPr>
        <w:t> </w:t>
      </w:r>
      <w:r w:rsidRPr="00D70611">
        <w:rPr>
          <w:spacing w:val="4"/>
          <w:sz w:val="28"/>
          <w:szCs w:val="28"/>
        </w:rPr>
        <w:t>формируют умения самостоятельного поиска литературных ис</w:t>
      </w:r>
      <w:r>
        <w:rPr>
          <w:spacing w:val="4"/>
          <w:sz w:val="28"/>
          <w:szCs w:val="28"/>
        </w:rPr>
        <w:t>-</w:t>
      </w:r>
      <w:r w:rsidRPr="00D70611">
        <w:rPr>
          <w:spacing w:val="4"/>
          <w:sz w:val="28"/>
          <w:szCs w:val="28"/>
        </w:rPr>
        <w:t>точников;</w:t>
      </w:r>
    </w:p>
    <w:p w:rsidR="00892C42" w:rsidRPr="00D70611" w:rsidRDefault="00892C42" w:rsidP="00892C42">
      <w:pPr>
        <w:shd w:val="clear" w:color="auto" w:fill="FFFFFF"/>
        <w:ind w:firstLine="709"/>
        <w:jc w:val="both"/>
        <w:rPr>
          <w:sz w:val="28"/>
          <w:szCs w:val="28"/>
        </w:rPr>
      </w:pPr>
      <w:r w:rsidRPr="00D70611">
        <w:rPr>
          <w:sz w:val="28"/>
          <w:szCs w:val="28"/>
        </w:rPr>
        <w:t>– развивают самостоятельность и критичность мышления будущих пс</w:t>
      </w:r>
      <w:r w:rsidRPr="00D70611">
        <w:rPr>
          <w:sz w:val="28"/>
          <w:szCs w:val="28"/>
        </w:rPr>
        <w:t>и</w:t>
      </w:r>
      <w:r w:rsidRPr="00D70611">
        <w:rPr>
          <w:sz w:val="28"/>
          <w:szCs w:val="28"/>
        </w:rPr>
        <w:t>хологов;</w:t>
      </w:r>
    </w:p>
    <w:p w:rsidR="00892C42" w:rsidRPr="00D70611" w:rsidRDefault="00892C42" w:rsidP="00892C42">
      <w:pPr>
        <w:shd w:val="clear" w:color="auto" w:fill="FFFFFF"/>
        <w:ind w:firstLine="709"/>
        <w:jc w:val="both"/>
        <w:rPr>
          <w:sz w:val="28"/>
          <w:szCs w:val="28"/>
        </w:rPr>
      </w:pPr>
      <w:r w:rsidRPr="00D70611">
        <w:rPr>
          <w:sz w:val="28"/>
          <w:szCs w:val="28"/>
        </w:rPr>
        <w:t xml:space="preserve">– способствуют развитию творческих способностей </w:t>
      </w:r>
      <w:r>
        <w:rPr>
          <w:sz w:val="28"/>
          <w:szCs w:val="28"/>
        </w:rPr>
        <w:t>магистрантов</w:t>
      </w:r>
      <w:r w:rsidRPr="00D70611">
        <w:rPr>
          <w:sz w:val="28"/>
          <w:szCs w:val="28"/>
        </w:rPr>
        <w:t>.</w:t>
      </w:r>
    </w:p>
    <w:p w:rsidR="00892C42" w:rsidRDefault="00892C42" w:rsidP="00892C42">
      <w:pPr>
        <w:ind w:firstLine="720"/>
        <w:jc w:val="center"/>
        <w:rPr>
          <w:sz w:val="28"/>
        </w:rPr>
      </w:pPr>
    </w:p>
    <w:p w:rsidR="005674E9" w:rsidRDefault="005674E9" w:rsidP="005674E9">
      <w:pPr>
        <w:ind w:firstLine="7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Оборудование, средства обучения</w:t>
      </w:r>
    </w:p>
    <w:p w:rsidR="005674E9" w:rsidRDefault="005674E9" w:rsidP="005674E9">
      <w:pPr>
        <w:ind w:firstLine="711"/>
        <w:jc w:val="center"/>
        <w:rPr>
          <w:b/>
          <w:bCs/>
          <w:sz w:val="28"/>
          <w:szCs w:val="28"/>
        </w:rPr>
      </w:pPr>
    </w:p>
    <w:p w:rsidR="005674E9" w:rsidRDefault="005674E9" w:rsidP="005674E9">
      <w:pPr>
        <w:numPr>
          <w:ilvl w:val="0"/>
          <w:numId w:val="24"/>
        </w:numPr>
        <w:ind w:hanging="645"/>
        <w:jc w:val="both"/>
        <w:rPr>
          <w:bCs/>
          <w:sz w:val="28"/>
          <w:szCs w:val="28"/>
        </w:rPr>
      </w:pPr>
      <w:r w:rsidRPr="00E3747C">
        <w:rPr>
          <w:bCs/>
          <w:sz w:val="28"/>
          <w:szCs w:val="28"/>
        </w:rPr>
        <w:t>Компьютер.</w:t>
      </w:r>
    </w:p>
    <w:p w:rsidR="005674E9" w:rsidRDefault="005674E9" w:rsidP="005674E9">
      <w:pPr>
        <w:numPr>
          <w:ilvl w:val="0"/>
          <w:numId w:val="24"/>
        </w:numPr>
        <w:ind w:hanging="6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Карточки с описанием психологических задач и ситуаций.</w:t>
      </w:r>
    </w:p>
    <w:p w:rsidR="005674E9" w:rsidRPr="00E3747C" w:rsidRDefault="005674E9" w:rsidP="005674E9">
      <w:pPr>
        <w:numPr>
          <w:ilvl w:val="0"/>
          <w:numId w:val="24"/>
        </w:numPr>
        <w:ind w:hanging="6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Бланки с результатами диагностики.</w:t>
      </w:r>
    </w:p>
    <w:p w:rsidR="005674E9" w:rsidRDefault="005674E9" w:rsidP="00892C42">
      <w:pPr>
        <w:ind w:firstLine="720"/>
        <w:jc w:val="center"/>
        <w:rPr>
          <w:sz w:val="28"/>
        </w:rPr>
      </w:pPr>
    </w:p>
    <w:p w:rsidR="005674E9" w:rsidRDefault="005674E9" w:rsidP="00892C42">
      <w:pPr>
        <w:ind w:firstLine="720"/>
        <w:jc w:val="center"/>
        <w:rPr>
          <w:sz w:val="28"/>
        </w:rPr>
      </w:pPr>
    </w:p>
    <w:p w:rsidR="005674E9" w:rsidRDefault="005674E9" w:rsidP="00892C42">
      <w:pPr>
        <w:ind w:firstLine="720"/>
        <w:jc w:val="center"/>
        <w:rPr>
          <w:sz w:val="28"/>
        </w:rPr>
      </w:pPr>
    </w:p>
    <w:p w:rsidR="00892C42" w:rsidRDefault="00892C42" w:rsidP="00892C42">
      <w:pPr>
        <w:jc w:val="center"/>
        <w:rPr>
          <w:b/>
          <w:bCs/>
          <w:sz w:val="28"/>
          <w:szCs w:val="28"/>
        </w:rPr>
      </w:pPr>
      <w:r w:rsidRPr="00F5073F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F5073F">
        <w:rPr>
          <w:b/>
          <w:bCs/>
          <w:sz w:val="28"/>
          <w:szCs w:val="28"/>
        </w:rPr>
        <w:t xml:space="preserve"> средств диагностики результатов </w:t>
      </w:r>
    </w:p>
    <w:p w:rsidR="00892C42" w:rsidRDefault="00892C42" w:rsidP="00892C42">
      <w:pPr>
        <w:jc w:val="center"/>
        <w:rPr>
          <w:b/>
          <w:bCs/>
          <w:sz w:val="28"/>
          <w:szCs w:val="28"/>
        </w:rPr>
      </w:pPr>
      <w:r w:rsidRPr="00F5073F">
        <w:rPr>
          <w:b/>
          <w:bCs/>
          <w:sz w:val="28"/>
          <w:szCs w:val="28"/>
        </w:rPr>
        <w:t>учебной деятельности</w:t>
      </w:r>
    </w:p>
    <w:p w:rsidR="005674E9" w:rsidRPr="00F5073F" w:rsidRDefault="005674E9" w:rsidP="00892C42">
      <w:pPr>
        <w:jc w:val="center"/>
        <w:rPr>
          <w:b/>
          <w:bCs/>
          <w:sz w:val="28"/>
          <w:szCs w:val="28"/>
        </w:rPr>
      </w:pP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073F">
        <w:rPr>
          <w:sz w:val="28"/>
          <w:szCs w:val="28"/>
        </w:rPr>
        <w:t>рупповые тематические дискуссии по актуальным проблемам</w:t>
      </w:r>
      <w:r>
        <w:rPr>
          <w:sz w:val="28"/>
          <w:szCs w:val="28"/>
        </w:rPr>
        <w:t>.</w:t>
      </w:r>
      <w:r w:rsidRPr="00F5073F">
        <w:rPr>
          <w:sz w:val="28"/>
          <w:szCs w:val="28"/>
        </w:rPr>
        <w:t xml:space="preserve">  </w:t>
      </w: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073F">
        <w:rPr>
          <w:sz w:val="28"/>
          <w:szCs w:val="28"/>
        </w:rPr>
        <w:t>сихологическо</w:t>
      </w:r>
      <w:r>
        <w:rPr>
          <w:sz w:val="28"/>
          <w:szCs w:val="28"/>
        </w:rPr>
        <w:t>й диагностики личности и группы.</w:t>
      </w: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5073F">
        <w:rPr>
          <w:sz w:val="28"/>
          <w:szCs w:val="28"/>
        </w:rPr>
        <w:t>ешение ситуационных за</w:t>
      </w:r>
      <w:r>
        <w:rPr>
          <w:sz w:val="28"/>
          <w:szCs w:val="28"/>
        </w:rPr>
        <w:t>дач.</w:t>
      </w: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5073F">
        <w:rPr>
          <w:sz w:val="28"/>
          <w:szCs w:val="28"/>
        </w:rPr>
        <w:t xml:space="preserve">естовый </w:t>
      </w:r>
      <w:r>
        <w:rPr>
          <w:sz w:val="28"/>
          <w:szCs w:val="28"/>
        </w:rPr>
        <w:t>самоконтроль.</w:t>
      </w:r>
      <w:r w:rsidRPr="00F5073F">
        <w:rPr>
          <w:sz w:val="28"/>
          <w:szCs w:val="28"/>
        </w:rPr>
        <w:t xml:space="preserve"> </w:t>
      </w: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073F">
        <w:rPr>
          <w:sz w:val="28"/>
          <w:szCs w:val="28"/>
        </w:rPr>
        <w:t>роведение психодиагностического исследования</w:t>
      </w:r>
      <w:r>
        <w:rPr>
          <w:sz w:val="28"/>
          <w:szCs w:val="28"/>
        </w:rPr>
        <w:t>.</w:t>
      </w: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073F">
        <w:rPr>
          <w:sz w:val="28"/>
          <w:szCs w:val="28"/>
        </w:rPr>
        <w:t>одготовка психологического заключения по результатам психодиагн</w:t>
      </w:r>
      <w:r w:rsidRPr="00F5073F">
        <w:rPr>
          <w:sz w:val="28"/>
          <w:szCs w:val="28"/>
        </w:rPr>
        <w:t>о</w:t>
      </w:r>
      <w:r w:rsidRPr="00F5073F">
        <w:rPr>
          <w:sz w:val="28"/>
          <w:szCs w:val="28"/>
        </w:rPr>
        <w:t>сти</w:t>
      </w:r>
      <w:r>
        <w:rPr>
          <w:sz w:val="28"/>
          <w:szCs w:val="28"/>
        </w:rPr>
        <w:t>ческого  исследования.</w:t>
      </w: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рефератов.</w:t>
      </w:r>
    </w:p>
    <w:p w:rsidR="00892C42" w:rsidRDefault="00ED536D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92C42">
        <w:rPr>
          <w:sz w:val="28"/>
          <w:szCs w:val="28"/>
        </w:rPr>
        <w:t>ачет.</w:t>
      </w:r>
    </w:p>
    <w:p w:rsidR="00892C42" w:rsidRPr="00F5073F" w:rsidRDefault="00892C42" w:rsidP="00892C42">
      <w:pPr>
        <w:jc w:val="both"/>
        <w:rPr>
          <w:sz w:val="28"/>
          <w:szCs w:val="28"/>
        </w:rPr>
      </w:pPr>
    </w:p>
    <w:p w:rsidR="00110960" w:rsidRDefault="00D17BA5" w:rsidP="001109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10960">
        <w:rPr>
          <w:b/>
          <w:sz w:val="28"/>
          <w:szCs w:val="28"/>
        </w:rPr>
        <w:lastRenderedPageBreak/>
        <w:t>З</w:t>
      </w:r>
      <w:r w:rsidR="00110960" w:rsidRPr="00B870F4">
        <w:rPr>
          <w:b/>
          <w:sz w:val="28"/>
          <w:szCs w:val="28"/>
        </w:rPr>
        <w:t xml:space="preserve">адания для управляемой самостоятельной работы </w:t>
      </w:r>
      <w:r w:rsidR="00110960">
        <w:rPr>
          <w:b/>
          <w:sz w:val="28"/>
          <w:szCs w:val="28"/>
        </w:rPr>
        <w:t>студентов</w:t>
      </w:r>
    </w:p>
    <w:p w:rsidR="00110960" w:rsidRPr="00B870F4" w:rsidRDefault="00110960" w:rsidP="00110960">
      <w:pPr>
        <w:ind w:firstLine="709"/>
        <w:jc w:val="center"/>
        <w:rPr>
          <w:b/>
          <w:sz w:val="28"/>
          <w:szCs w:val="28"/>
        </w:rPr>
      </w:pPr>
    </w:p>
    <w:p w:rsidR="00110960" w:rsidRDefault="00110960" w:rsidP="0011096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</w:t>
      </w:r>
      <w:r w:rsidRPr="00110960">
        <w:rPr>
          <w:b/>
          <w:sz w:val="28"/>
          <w:szCs w:val="28"/>
        </w:rPr>
        <w:t>Психофизиология двигательной активности</w:t>
      </w:r>
    </w:p>
    <w:p w:rsidR="00110960" w:rsidRDefault="00110960" w:rsidP="00110960">
      <w:pPr>
        <w:jc w:val="both"/>
        <w:rPr>
          <w:sz w:val="28"/>
          <w:szCs w:val="28"/>
        </w:rPr>
      </w:pPr>
      <w:r w:rsidRPr="00110960">
        <w:rPr>
          <w:sz w:val="28"/>
          <w:szCs w:val="28"/>
        </w:rPr>
        <w:t>1</w:t>
      </w:r>
      <w:r>
        <w:rPr>
          <w:sz w:val="28"/>
          <w:szCs w:val="28"/>
        </w:rPr>
        <w:t>. Соберите и представьте доказательства в пользу принципа реактивности как основы движений человека.</w:t>
      </w:r>
    </w:p>
    <w:p w:rsidR="00110960" w:rsidRDefault="00110960" w:rsidP="00110960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Соберите и представьте доказательства в пользу принципа активности как основы движения человека.</w:t>
      </w:r>
    </w:p>
    <w:p w:rsidR="00110960" w:rsidRDefault="00110960" w:rsidP="00110960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Найдите и представьте пять кинофильмов, описывающих механизм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двигательного навыка.</w:t>
      </w:r>
    </w:p>
    <w:p w:rsidR="00110960" w:rsidRDefault="00110960" w:rsidP="00110960">
      <w:pPr>
        <w:jc w:val="both"/>
        <w:rPr>
          <w:sz w:val="28"/>
          <w:szCs w:val="28"/>
        </w:rPr>
      </w:pPr>
    </w:p>
    <w:p w:rsidR="00110960" w:rsidRPr="00110960" w:rsidRDefault="00110960" w:rsidP="00110960">
      <w:pPr>
        <w:jc w:val="both"/>
        <w:rPr>
          <w:b/>
          <w:sz w:val="28"/>
          <w:szCs w:val="28"/>
        </w:rPr>
      </w:pPr>
      <w:r w:rsidRPr="00110960">
        <w:rPr>
          <w:b/>
          <w:sz w:val="28"/>
          <w:szCs w:val="28"/>
        </w:rPr>
        <w:t>Тема 4. Теория функциональных систем</w:t>
      </w:r>
    </w:p>
    <w:p w:rsidR="00110960" w:rsidRDefault="00110960" w:rsidP="00110960">
      <w:pPr>
        <w:jc w:val="both"/>
        <w:rPr>
          <w:sz w:val="28"/>
          <w:szCs w:val="28"/>
        </w:rPr>
      </w:pPr>
      <w:r>
        <w:rPr>
          <w:sz w:val="28"/>
          <w:szCs w:val="28"/>
        </w:rPr>
        <w:t>1. Осуществите разбор трех сложных поведенческих актов с позиции теории функциональных систем.</w:t>
      </w:r>
    </w:p>
    <w:p w:rsidR="00110960" w:rsidRDefault="00110960" w:rsidP="00110960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Представьте десять примеров, доказывающих необходимость акцептора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 действия для осуществления сложного поведенческого акта.</w:t>
      </w:r>
    </w:p>
    <w:p w:rsidR="00110960" w:rsidRDefault="00110960" w:rsidP="00110960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Проанализируйте существующие в современной психологии теории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решения. Выделите их сильные и слабые стороны.</w:t>
      </w:r>
    </w:p>
    <w:p w:rsidR="00110960" w:rsidRDefault="00110960" w:rsidP="00110960">
      <w:pPr>
        <w:jc w:val="both"/>
        <w:rPr>
          <w:sz w:val="28"/>
          <w:szCs w:val="28"/>
        </w:rPr>
      </w:pPr>
    </w:p>
    <w:p w:rsidR="00110960" w:rsidRPr="00110960" w:rsidRDefault="00110960" w:rsidP="00110960">
      <w:pPr>
        <w:jc w:val="both"/>
        <w:rPr>
          <w:b/>
          <w:sz w:val="28"/>
          <w:szCs w:val="28"/>
        </w:rPr>
      </w:pPr>
      <w:r w:rsidRPr="00110960">
        <w:rPr>
          <w:b/>
          <w:sz w:val="28"/>
          <w:szCs w:val="28"/>
        </w:rPr>
        <w:t>Тема 5. Общие представления о функциональных состояниях</w:t>
      </w:r>
    </w:p>
    <w:p w:rsidR="00110960" w:rsidRDefault="00110960">
      <w:pPr>
        <w:rPr>
          <w:sz w:val="28"/>
          <w:szCs w:val="28"/>
        </w:rPr>
      </w:pPr>
      <w:r w:rsidRPr="00110960">
        <w:rPr>
          <w:sz w:val="28"/>
          <w:szCs w:val="28"/>
        </w:rPr>
        <w:t xml:space="preserve">1. </w:t>
      </w:r>
      <w:r>
        <w:rPr>
          <w:sz w:val="28"/>
          <w:szCs w:val="28"/>
        </w:rPr>
        <w:t>Подготовьте пятнадцатиминутные сообщения на темы:</w:t>
      </w:r>
    </w:p>
    <w:p w:rsidR="00110960" w:rsidRPr="00E219B2" w:rsidRDefault="00110960" w:rsidP="00E219B2">
      <w:pPr>
        <w:pStyle w:val="ad"/>
        <w:numPr>
          <w:ilvl w:val="0"/>
          <w:numId w:val="32"/>
        </w:numPr>
        <w:rPr>
          <w:sz w:val="28"/>
          <w:szCs w:val="28"/>
        </w:rPr>
      </w:pPr>
      <w:r w:rsidRPr="00E219B2">
        <w:rPr>
          <w:sz w:val="28"/>
          <w:szCs w:val="28"/>
        </w:rPr>
        <w:t>организационные способы регуляции функциональных состояний;</w:t>
      </w:r>
    </w:p>
    <w:p w:rsidR="00110960" w:rsidRPr="00E219B2" w:rsidRDefault="00110960" w:rsidP="00E219B2">
      <w:pPr>
        <w:pStyle w:val="ad"/>
        <w:numPr>
          <w:ilvl w:val="0"/>
          <w:numId w:val="32"/>
        </w:numPr>
        <w:rPr>
          <w:sz w:val="28"/>
          <w:szCs w:val="28"/>
        </w:rPr>
      </w:pPr>
      <w:r w:rsidRPr="00E219B2">
        <w:rPr>
          <w:sz w:val="28"/>
          <w:szCs w:val="28"/>
        </w:rPr>
        <w:t>психологические способы регуляции функциональных состояний;</w:t>
      </w:r>
    </w:p>
    <w:p w:rsidR="00E219B2" w:rsidRPr="00E219B2" w:rsidRDefault="00E219B2" w:rsidP="00E219B2">
      <w:pPr>
        <w:pStyle w:val="ad"/>
        <w:numPr>
          <w:ilvl w:val="0"/>
          <w:numId w:val="32"/>
        </w:numPr>
        <w:rPr>
          <w:sz w:val="28"/>
          <w:szCs w:val="28"/>
        </w:rPr>
      </w:pPr>
      <w:r w:rsidRPr="00E219B2">
        <w:rPr>
          <w:sz w:val="28"/>
          <w:szCs w:val="28"/>
        </w:rPr>
        <w:t>физиологические способы регуляции функциональных состояний;</w:t>
      </w:r>
    </w:p>
    <w:p w:rsidR="00E219B2" w:rsidRPr="00E219B2" w:rsidRDefault="00E219B2" w:rsidP="00E219B2">
      <w:pPr>
        <w:pStyle w:val="ad"/>
        <w:numPr>
          <w:ilvl w:val="0"/>
          <w:numId w:val="32"/>
        </w:numPr>
        <w:rPr>
          <w:sz w:val="28"/>
          <w:szCs w:val="28"/>
        </w:rPr>
      </w:pPr>
      <w:r w:rsidRPr="00E219B2">
        <w:rPr>
          <w:sz w:val="28"/>
          <w:szCs w:val="28"/>
        </w:rPr>
        <w:t>фармакологические способы регуляции функциональных состояний;</w:t>
      </w:r>
    </w:p>
    <w:p w:rsidR="00E219B2" w:rsidRDefault="00E219B2" w:rsidP="00E219B2">
      <w:pPr>
        <w:pStyle w:val="ad"/>
        <w:numPr>
          <w:ilvl w:val="0"/>
          <w:numId w:val="32"/>
        </w:numPr>
        <w:rPr>
          <w:sz w:val="28"/>
          <w:szCs w:val="28"/>
        </w:rPr>
      </w:pPr>
      <w:r w:rsidRPr="00E219B2">
        <w:rPr>
          <w:sz w:val="28"/>
          <w:szCs w:val="28"/>
        </w:rPr>
        <w:t>физические способы регуляции функциональных состояний.</w:t>
      </w:r>
    </w:p>
    <w:p w:rsidR="00E219B2" w:rsidRDefault="00E219B2" w:rsidP="00E219B2">
      <w:pPr>
        <w:jc w:val="both"/>
        <w:rPr>
          <w:sz w:val="28"/>
          <w:szCs w:val="28"/>
        </w:rPr>
      </w:pPr>
      <w:r>
        <w:rPr>
          <w:sz w:val="28"/>
          <w:szCs w:val="28"/>
        </w:rPr>
        <w:t>2. На основании изучения научной литературы выделите десять психологич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способов регуляции функциональных состояний.</w:t>
      </w:r>
    </w:p>
    <w:p w:rsidR="00E219B2" w:rsidRDefault="00E219B2" w:rsidP="00E219B2">
      <w:pPr>
        <w:jc w:val="both"/>
        <w:rPr>
          <w:sz w:val="28"/>
          <w:szCs w:val="28"/>
        </w:rPr>
      </w:pPr>
    </w:p>
    <w:p w:rsidR="00E219B2" w:rsidRDefault="00E219B2" w:rsidP="00E219B2">
      <w:pPr>
        <w:jc w:val="both"/>
        <w:rPr>
          <w:b/>
          <w:sz w:val="28"/>
          <w:szCs w:val="28"/>
        </w:rPr>
      </w:pPr>
      <w:r w:rsidRPr="00E219B2">
        <w:rPr>
          <w:b/>
          <w:sz w:val="28"/>
          <w:szCs w:val="28"/>
        </w:rPr>
        <w:t xml:space="preserve">Тема 6. Сон как функциональное состояние </w:t>
      </w:r>
    </w:p>
    <w:p w:rsidR="00E219B2" w:rsidRDefault="00E219B2" w:rsidP="00E219B2">
      <w:pPr>
        <w:jc w:val="both"/>
        <w:rPr>
          <w:sz w:val="28"/>
          <w:szCs w:val="28"/>
        </w:rPr>
      </w:pPr>
      <w:r w:rsidRPr="00E219B2">
        <w:rPr>
          <w:sz w:val="28"/>
          <w:szCs w:val="28"/>
        </w:rPr>
        <w:t>1. Проанализируйте три сновидения с позиций</w:t>
      </w:r>
      <w:r>
        <w:rPr>
          <w:sz w:val="28"/>
          <w:szCs w:val="28"/>
        </w:rPr>
        <w:t xml:space="preserve"> психофизиологического подх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E219B2" w:rsidRDefault="00E219B2" w:rsidP="00E219B2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Проанализируйте три сновидения с позиций психоанализа.</w:t>
      </w:r>
    </w:p>
    <w:p w:rsidR="00E219B2" w:rsidRDefault="00E219B2" w:rsidP="00E219B2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Подготовьте рефераты на темы:</w:t>
      </w:r>
    </w:p>
    <w:p w:rsidR="00E219B2" w:rsidRPr="00E219B2" w:rsidRDefault="00E219B2" w:rsidP="00E219B2">
      <w:pPr>
        <w:pStyle w:val="ad"/>
        <w:numPr>
          <w:ilvl w:val="0"/>
          <w:numId w:val="33"/>
        </w:numPr>
        <w:jc w:val="both"/>
        <w:rPr>
          <w:sz w:val="28"/>
          <w:szCs w:val="28"/>
        </w:rPr>
      </w:pPr>
      <w:r w:rsidRPr="00E219B2">
        <w:rPr>
          <w:sz w:val="28"/>
          <w:szCs w:val="28"/>
        </w:rPr>
        <w:t xml:space="preserve">Виды нарушения сна </w:t>
      </w:r>
    </w:p>
    <w:p w:rsidR="00E219B2" w:rsidRPr="00E219B2" w:rsidRDefault="00E219B2" w:rsidP="00E219B2">
      <w:pPr>
        <w:pStyle w:val="ad"/>
        <w:numPr>
          <w:ilvl w:val="0"/>
          <w:numId w:val="33"/>
        </w:numPr>
        <w:jc w:val="both"/>
        <w:rPr>
          <w:sz w:val="28"/>
          <w:szCs w:val="28"/>
        </w:rPr>
      </w:pPr>
      <w:r w:rsidRPr="00E219B2">
        <w:rPr>
          <w:sz w:val="28"/>
          <w:szCs w:val="28"/>
        </w:rPr>
        <w:t>Психологические последствия нарушений сна</w:t>
      </w:r>
    </w:p>
    <w:p w:rsidR="00E219B2" w:rsidRDefault="00E219B2" w:rsidP="00E219B2">
      <w:pPr>
        <w:pStyle w:val="ad"/>
        <w:numPr>
          <w:ilvl w:val="0"/>
          <w:numId w:val="33"/>
        </w:numPr>
        <w:jc w:val="both"/>
        <w:rPr>
          <w:sz w:val="28"/>
          <w:szCs w:val="28"/>
        </w:rPr>
      </w:pPr>
      <w:r w:rsidRPr="00E219B2">
        <w:rPr>
          <w:sz w:val="28"/>
          <w:szCs w:val="28"/>
        </w:rPr>
        <w:t>Психологические прием и техники регуляции сна</w:t>
      </w:r>
    </w:p>
    <w:p w:rsidR="00E219B2" w:rsidRDefault="00E219B2" w:rsidP="00E219B2">
      <w:pPr>
        <w:jc w:val="both"/>
        <w:rPr>
          <w:sz w:val="28"/>
          <w:szCs w:val="28"/>
        </w:rPr>
      </w:pPr>
    </w:p>
    <w:p w:rsidR="00E219B2" w:rsidRPr="00C26B29" w:rsidRDefault="00E219B2" w:rsidP="00E219B2">
      <w:pPr>
        <w:jc w:val="both"/>
        <w:rPr>
          <w:b/>
          <w:sz w:val="28"/>
          <w:szCs w:val="28"/>
        </w:rPr>
      </w:pPr>
      <w:r w:rsidRPr="00C26B29">
        <w:rPr>
          <w:b/>
          <w:sz w:val="28"/>
          <w:szCs w:val="28"/>
        </w:rPr>
        <w:t xml:space="preserve">Тема 7. </w:t>
      </w:r>
      <w:r w:rsidR="00C26B29" w:rsidRPr="00C26B29">
        <w:rPr>
          <w:b/>
          <w:sz w:val="28"/>
          <w:szCs w:val="28"/>
        </w:rPr>
        <w:t>Бодрствование и стресс</w:t>
      </w:r>
    </w:p>
    <w:p w:rsidR="00C432D8" w:rsidRDefault="00C432D8" w:rsidP="00E219B2">
      <w:pPr>
        <w:jc w:val="both"/>
        <w:rPr>
          <w:sz w:val="28"/>
          <w:szCs w:val="28"/>
        </w:rPr>
      </w:pPr>
      <w:r>
        <w:rPr>
          <w:sz w:val="28"/>
          <w:szCs w:val="28"/>
        </w:rPr>
        <w:t>1. С помощью теста Холмса и Раге проведите определение уровня стресса у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сяти испытуемых.</w:t>
      </w:r>
    </w:p>
    <w:p w:rsidR="00110960" w:rsidRDefault="00C432D8" w:rsidP="00E21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 помощью теста В. Бойко определите </w:t>
      </w:r>
      <w:r w:rsidR="00794E61">
        <w:rPr>
          <w:sz w:val="28"/>
          <w:szCs w:val="28"/>
        </w:rPr>
        <w:t>уровень эмоционального выгорания у тех же десяти испытуемых.</w:t>
      </w:r>
    </w:p>
    <w:p w:rsidR="00794E61" w:rsidRDefault="00794E61" w:rsidP="00E219B2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Соотнесите полученные в обоих случаях результаты и сделайте выводы.</w:t>
      </w:r>
    </w:p>
    <w:p w:rsidR="00794E61" w:rsidRDefault="00794E61" w:rsidP="00E219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Выделите и охарактеризуйте десять промежуточных между сном и бодрств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функциональных состояний.</w:t>
      </w:r>
    </w:p>
    <w:p w:rsidR="00794E61" w:rsidRDefault="00794E61" w:rsidP="00E219B2">
      <w:pPr>
        <w:jc w:val="both"/>
        <w:rPr>
          <w:sz w:val="28"/>
          <w:szCs w:val="28"/>
        </w:rPr>
      </w:pPr>
    </w:p>
    <w:p w:rsidR="00794E61" w:rsidRPr="00794E61" w:rsidRDefault="00794E61" w:rsidP="00E219B2">
      <w:pPr>
        <w:jc w:val="both"/>
        <w:rPr>
          <w:b/>
          <w:sz w:val="28"/>
          <w:szCs w:val="28"/>
        </w:rPr>
      </w:pPr>
      <w:r w:rsidRPr="00794E61">
        <w:rPr>
          <w:b/>
          <w:sz w:val="28"/>
          <w:szCs w:val="28"/>
        </w:rPr>
        <w:t>Тема 8. Гипноз как особое функциональное состояние</w:t>
      </w:r>
    </w:p>
    <w:p w:rsidR="00794E61" w:rsidRDefault="00794E61" w:rsidP="00794E61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Найдите десять художественных фильмов с персонажами-гипнотизерами и проанализируйте используемые ими техники гипнотизации.</w:t>
      </w:r>
    </w:p>
    <w:p w:rsidR="00794E61" w:rsidRDefault="00794E61" w:rsidP="00794E61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Просмотрите цикл из трех телепередач «Звезды под гипнозом». Выскажите свое мнение по поводу того, когда гипнотическое внушение действительно имело место, а когда участники передачи его изображали. Аргументируйте свое мнение.</w:t>
      </w:r>
    </w:p>
    <w:p w:rsidR="00794E61" w:rsidRDefault="00794E61" w:rsidP="00794E61">
      <w:pPr>
        <w:jc w:val="both"/>
        <w:rPr>
          <w:sz w:val="28"/>
          <w:szCs w:val="28"/>
        </w:rPr>
      </w:pPr>
    </w:p>
    <w:p w:rsidR="00794E61" w:rsidRDefault="00794E61" w:rsidP="00794E61">
      <w:pPr>
        <w:jc w:val="both"/>
        <w:rPr>
          <w:b/>
          <w:sz w:val="28"/>
          <w:szCs w:val="28"/>
        </w:rPr>
      </w:pPr>
      <w:r w:rsidRPr="00794E61">
        <w:rPr>
          <w:b/>
          <w:sz w:val="28"/>
          <w:szCs w:val="28"/>
        </w:rPr>
        <w:t xml:space="preserve">Тема 9. Медицинский гипноз </w:t>
      </w:r>
    </w:p>
    <w:p w:rsidR="00F32CE2" w:rsidRDefault="00794E61" w:rsidP="00794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Составьте </w:t>
      </w:r>
      <w:r w:rsidR="00F32CE2">
        <w:rPr>
          <w:sz w:val="28"/>
          <w:szCs w:val="28"/>
        </w:rPr>
        <w:t>лечебное внушение при агорафобии.</w:t>
      </w:r>
    </w:p>
    <w:p w:rsidR="00F32CE2" w:rsidRDefault="00F32CE2" w:rsidP="00794E61">
      <w:pPr>
        <w:jc w:val="both"/>
        <w:rPr>
          <w:sz w:val="28"/>
          <w:szCs w:val="28"/>
        </w:rPr>
      </w:pPr>
      <w:r>
        <w:rPr>
          <w:sz w:val="28"/>
          <w:szCs w:val="28"/>
        </w:rPr>
        <w:t>2. Составьте лечебное внушение при артериальной гипертонии.</w:t>
      </w:r>
    </w:p>
    <w:p w:rsidR="00F32CE2" w:rsidRDefault="00F32CE2" w:rsidP="00794E61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Составьте лечебное внушение при  энурезе.</w:t>
      </w:r>
    </w:p>
    <w:p w:rsidR="00F32CE2" w:rsidRDefault="00F32CE2" w:rsidP="00794E61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Составьте лечебное внушение при выработке аверсии к никотину.</w:t>
      </w:r>
    </w:p>
    <w:p w:rsidR="00F32CE2" w:rsidRDefault="00F32CE2" w:rsidP="00794E61">
      <w:pPr>
        <w:jc w:val="both"/>
        <w:rPr>
          <w:sz w:val="28"/>
          <w:szCs w:val="28"/>
        </w:rPr>
      </w:pPr>
      <w:r>
        <w:rPr>
          <w:sz w:val="28"/>
          <w:szCs w:val="28"/>
        </w:rPr>
        <w:t>5. Составьте лечебное внушение при нарушениях сна.</w:t>
      </w:r>
    </w:p>
    <w:p w:rsidR="00F32CE2" w:rsidRDefault="00F32CE2" w:rsidP="00794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Составьте лечебное внушение при астеническом синдроме. </w:t>
      </w:r>
    </w:p>
    <w:p w:rsidR="00794E61" w:rsidRPr="00794E61" w:rsidRDefault="00F32CE2" w:rsidP="00794E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7. Составьте лечебное внушение при заикании.</w:t>
      </w:r>
      <w:r w:rsidR="00794E61" w:rsidRPr="00794E61">
        <w:rPr>
          <w:b/>
          <w:sz w:val="28"/>
          <w:szCs w:val="28"/>
        </w:rPr>
        <w:br w:type="page"/>
      </w:r>
    </w:p>
    <w:p w:rsidR="00E219B2" w:rsidRPr="00E219B2" w:rsidRDefault="00E219B2" w:rsidP="00E219B2">
      <w:pPr>
        <w:jc w:val="both"/>
        <w:rPr>
          <w:sz w:val="28"/>
          <w:szCs w:val="28"/>
        </w:rPr>
      </w:pPr>
    </w:p>
    <w:p w:rsidR="00D17BA5" w:rsidRDefault="00D17BA5" w:rsidP="00110960">
      <w:pPr>
        <w:rPr>
          <w:b/>
          <w:bCs/>
          <w:sz w:val="28"/>
          <w:szCs w:val="28"/>
        </w:rPr>
      </w:pPr>
    </w:p>
    <w:p w:rsidR="00892C42" w:rsidRDefault="00892C42" w:rsidP="00892C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самопроверки</w:t>
      </w:r>
    </w:p>
    <w:p w:rsidR="00ED536D" w:rsidRDefault="00ED536D" w:rsidP="00892C42">
      <w:pPr>
        <w:jc w:val="center"/>
        <w:rPr>
          <w:b/>
          <w:bCs/>
          <w:sz w:val="28"/>
          <w:szCs w:val="28"/>
        </w:rPr>
      </w:pP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Сущность психофизиологической проблемы.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Нервная ткань как морфологический субстрат нервно-психической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тельности. Строение нейрона.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Строение и функционирование нервного волокна. Потенциал покоя и потенциал действия.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Синапсы.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Общие представления об организации строения и функционирования нервной системы.</w:t>
      </w:r>
    </w:p>
    <w:p w:rsidR="00D17BA5" w:rsidRDefault="00D17BA5" w:rsidP="00D17BA5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D91C5C">
        <w:rPr>
          <w:sz w:val="28"/>
        </w:rPr>
        <w:t>История развития научных пре</w:t>
      </w:r>
      <w:r>
        <w:rPr>
          <w:sz w:val="28"/>
        </w:rPr>
        <w:t>дставлений  о  рефлексах  (Р.Де</w:t>
      </w:r>
      <w:r w:rsidRPr="00D91C5C">
        <w:rPr>
          <w:sz w:val="28"/>
        </w:rPr>
        <w:t>карт, Й.Прохазка, И.М.Сеченов, И.</w:t>
      </w:r>
      <w:r>
        <w:rPr>
          <w:sz w:val="28"/>
        </w:rPr>
        <w:t xml:space="preserve">П.Павлов). </w:t>
      </w:r>
    </w:p>
    <w:p w:rsidR="00D17BA5" w:rsidRDefault="00D17BA5" w:rsidP="00D17BA5">
      <w:pPr>
        <w:ind w:firstLine="709"/>
        <w:jc w:val="both"/>
        <w:rPr>
          <w:sz w:val="28"/>
        </w:rPr>
      </w:pPr>
      <w:r>
        <w:rPr>
          <w:sz w:val="28"/>
        </w:rPr>
        <w:t>7. Виды рефлексов. Срав</w:t>
      </w:r>
      <w:r w:rsidRPr="00D91C5C">
        <w:rPr>
          <w:sz w:val="28"/>
        </w:rPr>
        <w:t>нительная характеристика безуслов</w:t>
      </w:r>
      <w:r>
        <w:rPr>
          <w:sz w:val="28"/>
        </w:rPr>
        <w:t>ных и усло</w:t>
      </w:r>
      <w:r>
        <w:rPr>
          <w:sz w:val="28"/>
        </w:rPr>
        <w:t>в</w:t>
      </w:r>
      <w:r>
        <w:rPr>
          <w:sz w:val="28"/>
        </w:rPr>
        <w:t xml:space="preserve">ных рефлексов.  </w:t>
      </w:r>
    </w:p>
    <w:p w:rsidR="00D17BA5" w:rsidRDefault="00D17BA5" w:rsidP="00D17BA5">
      <w:pPr>
        <w:ind w:firstLine="709"/>
        <w:jc w:val="both"/>
        <w:rPr>
          <w:sz w:val="28"/>
        </w:rPr>
      </w:pPr>
      <w:r>
        <w:rPr>
          <w:sz w:val="28"/>
        </w:rPr>
        <w:t>8.  Механизмы формирования  времен</w:t>
      </w:r>
      <w:r w:rsidRPr="00D91C5C">
        <w:rPr>
          <w:sz w:val="28"/>
        </w:rPr>
        <w:t>ных ассоциативных связей. Кла</w:t>
      </w:r>
      <w:r w:rsidRPr="00D91C5C">
        <w:rPr>
          <w:sz w:val="28"/>
        </w:rPr>
        <w:t>с</w:t>
      </w:r>
      <w:r w:rsidRPr="00D91C5C">
        <w:rPr>
          <w:sz w:val="28"/>
        </w:rPr>
        <w:t xml:space="preserve">сификация условных рефлексов.  </w:t>
      </w:r>
    </w:p>
    <w:p w:rsidR="00D17BA5" w:rsidRPr="00D91C5C" w:rsidRDefault="00D17BA5" w:rsidP="00D17BA5">
      <w:pPr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D91C5C">
        <w:rPr>
          <w:sz w:val="28"/>
        </w:rPr>
        <w:t>Н</w:t>
      </w:r>
      <w:r>
        <w:rPr>
          <w:sz w:val="28"/>
        </w:rPr>
        <w:t>из</w:t>
      </w:r>
      <w:r w:rsidRPr="00D91C5C">
        <w:rPr>
          <w:sz w:val="28"/>
        </w:rPr>
        <w:t>шая и высшая нервная деятель</w:t>
      </w:r>
      <w:r>
        <w:rPr>
          <w:sz w:val="28"/>
        </w:rPr>
        <w:t>ность.</w:t>
      </w:r>
      <w:r w:rsidRPr="00D91C5C">
        <w:rPr>
          <w:sz w:val="28"/>
        </w:rPr>
        <w:t xml:space="preserve"> Пове</w:t>
      </w:r>
      <w:r>
        <w:rPr>
          <w:sz w:val="28"/>
        </w:rPr>
        <w:t>дение и научение.</w:t>
      </w:r>
      <w:r w:rsidRPr="00D91C5C">
        <w:rPr>
          <w:sz w:val="28"/>
        </w:rPr>
        <w:t xml:space="preserve"> Виды</w:t>
      </w:r>
      <w:r>
        <w:rPr>
          <w:sz w:val="28"/>
        </w:rPr>
        <w:t xml:space="preserve"> </w:t>
      </w:r>
      <w:r w:rsidRPr="00D91C5C">
        <w:rPr>
          <w:sz w:val="28"/>
        </w:rPr>
        <w:t>научения.</w:t>
      </w:r>
    </w:p>
    <w:p w:rsidR="00D17BA5" w:rsidRDefault="00D17BA5" w:rsidP="00D17BA5">
      <w:pPr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 w:rsidRPr="00D91C5C">
        <w:rPr>
          <w:sz w:val="28"/>
        </w:rPr>
        <w:t>Принцип обратной связи и при</w:t>
      </w:r>
      <w:r>
        <w:rPr>
          <w:sz w:val="28"/>
        </w:rPr>
        <w:t>нцип сенсорных коррекций как ме</w:t>
      </w:r>
      <w:r w:rsidRPr="00D91C5C">
        <w:rPr>
          <w:sz w:val="28"/>
        </w:rPr>
        <w:t>т</w:t>
      </w:r>
      <w:r w:rsidRPr="00D91C5C">
        <w:rPr>
          <w:sz w:val="28"/>
        </w:rPr>
        <w:t>о</w:t>
      </w:r>
      <w:r w:rsidRPr="00D91C5C">
        <w:rPr>
          <w:sz w:val="28"/>
        </w:rPr>
        <w:t>дологические основания теоретич</w:t>
      </w:r>
      <w:r>
        <w:rPr>
          <w:sz w:val="28"/>
        </w:rPr>
        <w:t>еских представлений о рефлектор</w:t>
      </w:r>
      <w:r w:rsidRPr="00D91C5C">
        <w:rPr>
          <w:sz w:val="28"/>
        </w:rPr>
        <w:t xml:space="preserve">ном  кольце. </w:t>
      </w:r>
    </w:p>
    <w:p w:rsidR="00D17BA5" w:rsidRDefault="00D17BA5" w:rsidP="00D17BA5">
      <w:pPr>
        <w:ind w:firstLine="709"/>
        <w:jc w:val="both"/>
        <w:rPr>
          <w:sz w:val="28"/>
        </w:rPr>
      </w:pPr>
      <w:r>
        <w:rPr>
          <w:sz w:val="28"/>
        </w:rPr>
        <w:t xml:space="preserve">11. </w:t>
      </w:r>
      <w:r w:rsidRPr="00D91C5C">
        <w:rPr>
          <w:sz w:val="28"/>
        </w:rPr>
        <w:t>Расширенная  принципиальная   схема    рефлекторного</w:t>
      </w:r>
      <w:r>
        <w:rPr>
          <w:sz w:val="28"/>
        </w:rPr>
        <w:t xml:space="preserve"> </w:t>
      </w:r>
      <w:r w:rsidRPr="00D91C5C">
        <w:rPr>
          <w:sz w:val="28"/>
        </w:rPr>
        <w:t xml:space="preserve">кольца. </w:t>
      </w:r>
    </w:p>
    <w:p w:rsidR="00D17BA5" w:rsidRDefault="00D17BA5" w:rsidP="00D17BA5">
      <w:pPr>
        <w:ind w:firstLine="709"/>
        <w:jc w:val="both"/>
        <w:rPr>
          <w:sz w:val="28"/>
        </w:rPr>
      </w:pPr>
      <w:r>
        <w:rPr>
          <w:sz w:val="28"/>
        </w:rPr>
        <w:t xml:space="preserve">12. </w:t>
      </w:r>
      <w:r w:rsidRPr="00D91C5C">
        <w:rPr>
          <w:sz w:val="28"/>
        </w:rPr>
        <w:t>Уровни построения движени</w:t>
      </w:r>
      <w:r>
        <w:rPr>
          <w:sz w:val="28"/>
        </w:rPr>
        <w:t xml:space="preserve">й.  </w:t>
      </w:r>
    </w:p>
    <w:p w:rsidR="00D17BA5" w:rsidRPr="00D91C5C" w:rsidRDefault="00D17BA5" w:rsidP="00D17BA5">
      <w:pPr>
        <w:ind w:firstLine="709"/>
        <w:jc w:val="both"/>
        <w:rPr>
          <w:sz w:val="28"/>
        </w:rPr>
      </w:pPr>
      <w:r>
        <w:rPr>
          <w:sz w:val="28"/>
        </w:rPr>
        <w:t>13. Механизм формирования двига</w:t>
      </w:r>
      <w:r w:rsidRPr="00D91C5C">
        <w:rPr>
          <w:sz w:val="28"/>
        </w:rPr>
        <w:t>тельного навыка.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Сущность понятий «система», «анатомо-физиологическая система», «функциональная система».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Функциональная система как психофизиологическая основа поведе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ческого акта. Принцип взаимосодействия компонентов функциональной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Функционирование блока афферентного синтеза и блока принятия решения.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Функционирование блока акцептора результата действия и блока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и получения результата.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Сущность и виды функциональных состояний.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Оценочный и объяснительный подходы к научному изучению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циональных состояний. Направления в исследованиях проблематики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нальных состояний.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Оптимальное функциональное состояние и факторы его детермин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рующие.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Структурные и психодинамические характеристики функциональных состояний. Способы достижения оптимального функционального состояния.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 Сущность и виды сна. Значение научных изысканий советских 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физиологов в изучении проблем сна.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Функциональные изменения во время сна. Физиологические механи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мы сна.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Стадии засыпания и пробуждения. Виды сна.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Функциональное значение сна. Сон и сновидения.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Стресс как регулятор уровня активации центральной нервной системы во время бодрствования.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Стадии стресса и их психофизиологическое обеспечение.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Стрессоры и их разновидности. Стресс и дистресс.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Дистресс как психофизиологический механизм психосоиатических заболеваний.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История изучения и практического использования гипнотических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стояний.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Современные научные взгляды на сущность гипнотического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ния. Физиологические механизмы гипноза.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Стадии и глубина гипнотического состояния. </w:t>
      </w:r>
    </w:p>
    <w:p w:rsidR="00D17BA5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Соотношение понятий «гипноз», «гипнабельность», «внушение», «внушаемость». </w:t>
      </w:r>
    </w:p>
    <w:p w:rsidR="00D17BA5" w:rsidRPr="009C3174" w:rsidRDefault="00D17BA5" w:rsidP="00D1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Практическое использование гипноза в лечебных целях.</w:t>
      </w:r>
    </w:p>
    <w:p w:rsidR="00892C42" w:rsidRPr="00246C3E" w:rsidRDefault="00D17BA5" w:rsidP="00D17BA5">
      <w:pPr>
        <w:pStyle w:val="aa"/>
        <w:ind w:left="0"/>
        <w:jc w:val="center"/>
        <w:rPr>
          <w:b/>
          <w:szCs w:val="28"/>
        </w:rPr>
      </w:pPr>
      <w:r>
        <w:rPr>
          <w:b/>
          <w:bCs/>
          <w:szCs w:val="28"/>
        </w:rPr>
        <w:br w:type="page"/>
      </w:r>
      <w:r w:rsidR="00892C42" w:rsidRPr="00246C3E">
        <w:rPr>
          <w:b/>
          <w:szCs w:val="28"/>
        </w:rPr>
        <w:lastRenderedPageBreak/>
        <w:t>ПРОТОКОЛ СОГЛАСОВАНИЯ УЧЕБНОЙ ПРОГРАММЫ УВО</w:t>
      </w:r>
    </w:p>
    <w:p w:rsidR="00892C42" w:rsidRPr="0041150A" w:rsidRDefault="00892C42" w:rsidP="00892C42">
      <w:pPr>
        <w:jc w:val="center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600"/>
        <w:gridCol w:w="2700"/>
      </w:tblGrid>
      <w:tr w:rsidR="00F861A8" w:rsidTr="00E219B2">
        <w:tc>
          <w:tcPr>
            <w:tcW w:w="1980" w:type="dxa"/>
            <w:vAlign w:val="center"/>
          </w:tcPr>
          <w:p w:rsidR="00F861A8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Название </w:t>
            </w:r>
          </w:p>
          <w:p w:rsidR="00F861A8" w:rsidRPr="006B167D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учебной</w:t>
            </w:r>
          </w:p>
          <w:p w:rsidR="00F861A8" w:rsidRPr="006B167D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дисциплины,</w:t>
            </w:r>
          </w:p>
          <w:p w:rsidR="00F861A8" w:rsidRPr="006B167D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с которой</w:t>
            </w:r>
          </w:p>
          <w:p w:rsidR="00F861A8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требуется </w:t>
            </w:r>
          </w:p>
          <w:p w:rsidR="00F861A8" w:rsidRPr="006B167D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620" w:type="dxa"/>
            <w:vAlign w:val="center"/>
          </w:tcPr>
          <w:p w:rsidR="00F861A8" w:rsidRPr="006B167D" w:rsidRDefault="00F861A8" w:rsidP="00E219B2">
            <w:pPr>
              <w:jc w:val="center"/>
              <w:rPr>
                <w:sz w:val="28"/>
                <w:szCs w:val="28"/>
                <w:lang w:val="en-US"/>
              </w:rPr>
            </w:pPr>
            <w:r w:rsidRPr="006B167D">
              <w:rPr>
                <w:sz w:val="28"/>
                <w:szCs w:val="28"/>
              </w:rPr>
              <w:t>Название</w:t>
            </w:r>
          </w:p>
          <w:p w:rsidR="00F861A8" w:rsidRPr="006B167D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кафедры</w:t>
            </w:r>
          </w:p>
        </w:tc>
        <w:tc>
          <w:tcPr>
            <w:tcW w:w="3600" w:type="dxa"/>
            <w:vAlign w:val="center"/>
          </w:tcPr>
          <w:p w:rsidR="00F861A8" w:rsidRPr="006B167D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Предложения</w:t>
            </w:r>
          </w:p>
          <w:p w:rsidR="00F861A8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об изменениях </w:t>
            </w:r>
          </w:p>
          <w:p w:rsidR="00F861A8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в содержании </w:t>
            </w:r>
          </w:p>
          <w:p w:rsidR="00F861A8" w:rsidRPr="006B167D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учебной программы</w:t>
            </w:r>
          </w:p>
          <w:p w:rsidR="00F861A8" w:rsidRPr="006B167D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учреждения высшего</w:t>
            </w:r>
          </w:p>
          <w:p w:rsidR="00F861A8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образования </w:t>
            </w:r>
          </w:p>
          <w:p w:rsidR="00F861A8" w:rsidRPr="006B167D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по учебной дисциплине</w:t>
            </w:r>
          </w:p>
        </w:tc>
        <w:tc>
          <w:tcPr>
            <w:tcW w:w="2700" w:type="dxa"/>
            <w:vAlign w:val="center"/>
          </w:tcPr>
          <w:p w:rsidR="00F861A8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Решение, </w:t>
            </w:r>
          </w:p>
          <w:p w:rsidR="00F861A8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принятое </w:t>
            </w:r>
            <w:r>
              <w:rPr>
                <w:sz w:val="28"/>
                <w:szCs w:val="28"/>
              </w:rPr>
              <w:t>кафедрой,</w:t>
            </w:r>
          </w:p>
          <w:p w:rsidR="00F861A8" w:rsidRDefault="00F861A8" w:rsidP="00E21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разработавшей </w:t>
            </w:r>
          </w:p>
          <w:p w:rsidR="00F861A8" w:rsidRDefault="00F861A8" w:rsidP="00E21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учебную </w:t>
            </w:r>
          </w:p>
          <w:p w:rsidR="00F861A8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программу </w:t>
            </w:r>
          </w:p>
          <w:p w:rsidR="00F861A8" w:rsidRPr="006B167D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(с указанием даты и</w:t>
            </w:r>
          </w:p>
          <w:p w:rsidR="00F861A8" w:rsidRPr="006B167D" w:rsidRDefault="00F861A8" w:rsidP="00E219B2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номера протокола)</w:t>
            </w: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7C4BB1">
              <w:rPr>
                <w:bCs/>
                <w:sz w:val="28"/>
                <w:szCs w:val="28"/>
              </w:rPr>
              <w:t>сихогиг</w:t>
            </w:r>
            <w:r w:rsidRPr="007C4BB1">
              <w:rPr>
                <w:bCs/>
                <w:sz w:val="28"/>
                <w:szCs w:val="28"/>
              </w:rPr>
              <w:t>и</w:t>
            </w:r>
            <w:r w:rsidRPr="007C4BB1">
              <w:rPr>
                <w:bCs/>
                <w:sz w:val="28"/>
                <w:szCs w:val="28"/>
              </w:rPr>
              <w:t>ена и псих</w:t>
            </w:r>
            <w:r w:rsidRPr="007C4BB1">
              <w:rPr>
                <w:bCs/>
                <w:sz w:val="28"/>
                <w:szCs w:val="28"/>
              </w:rPr>
              <w:t>о</w:t>
            </w:r>
            <w:r w:rsidRPr="007C4BB1">
              <w:rPr>
                <w:bCs/>
                <w:sz w:val="28"/>
                <w:szCs w:val="28"/>
              </w:rPr>
              <w:t>профилактика професси</w:t>
            </w:r>
            <w:r w:rsidRPr="007C4BB1">
              <w:rPr>
                <w:bCs/>
                <w:sz w:val="28"/>
                <w:szCs w:val="28"/>
              </w:rPr>
              <w:t>о</w:t>
            </w:r>
            <w:r w:rsidRPr="007C4BB1">
              <w:rPr>
                <w:bCs/>
                <w:sz w:val="28"/>
                <w:szCs w:val="28"/>
              </w:rPr>
              <w:t>нальных д</w:t>
            </w:r>
            <w:r w:rsidRPr="007C4BB1">
              <w:rPr>
                <w:bCs/>
                <w:sz w:val="28"/>
                <w:szCs w:val="28"/>
              </w:rPr>
              <w:t>е</w:t>
            </w:r>
            <w:r w:rsidRPr="007C4BB1">
              <w:rPr>
                <w:bCs/>
                <w:sz w:val="28"/>
                <w:szCs w:val="28"/>
              </w:rPr>
              <w:t>формаций личност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620" w:type="dxa"/>
          </w:tcPr>
          <w:p w:rsidR="00F861A8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  <w:p w:rsidR="00F861A8" w:rsidRPr="006B167D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3600" w:type="dxa"/>
          </w:tcPr>
          <w:p w:rsidR="00F861A8" w:rsidRPr="006B167D" w:rsidRDefault="00F861A8" w:rsidP="00F86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Согласовано. Предложений об изменениях нет 07.06.2018</w:t>
            </w: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C4BB1">
              <w:rPr>
                <w:bCs/>
                <w:sz w:val="28"/>
                <w:szCs w:val="28"/>
              </w:rPr>
              <w:t>Психология самоуправл</w:t>
            </w:r>
            <w:r w:rsidRPr="007C4BB1">
              <w:rPr>
                <w:bCs/>
                <w:sz w:val="28"/>
                <w:szCs w:val="28"/>
              </w:rPr>
              <w:t>е</w:t>
            </w:r>
            <w:r w:rsidRPr="007C4BB1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620" w:type="dxa"/>
          </w:tcPr>
          <w:p w:rsidR="00F861A8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  <w:p w:rsidR="00F861A8" w:rsidRPr="006B167D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36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Согласовано. Предложений об изменениях нет 07.06.2018</w:t>
            </w: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C4BB1">
              <w:rPr>
                <w:bCs/>
                <w:sz w:val="28"/>
                <w:szCs w:val="28"/>
              </w:rPr>
              <w:t>Основы в</w:t>
            </w:r>
            <w:r w:rsidRPr="007C4BB1">
              <w:rPr>
                <w:bCs/>
                <w:sz w:val="28"/>
                <w:szCs w:val="28"/>
              </w:rPr>
              <w:t>а</w:t>
            </w:r>
            <w:r w:rsidRPr="007C4BB1">
              <w:rPr>
                <w:bCs/>
                <w:sz w:val="28"/>
                <w:szCs w:val="28"/>
              </w:rPr>
              <w:t>леологии и здоровьесб</w:t>
            </w:r>
            <w:r w:rsidRPr="007C4BB1">
              <w:rPr>
                <w:bCs/>
                <w:sz w:val="28"/>
                <w:szCs w:val="28"/>
              </w:rPr>
              <w:t>е</w:t>
            </w:r>
            <w:r w:rsidRPr="007C4BB1">
              <w:rPr>
                <w:bCs/>
                <w:sz w:val="28"/>
                <w:szCs w:val="28"/>
              </w:rPr>
              <w:t>регающих технологий</w:t>
            </w:r>
          </w:p>
        </w:tc>
        <w:tc>
          <w:tcPr>
            <w:tcW w:w="1620" w:type="dxa"/>
          </w:tcPr>
          <w:p w:rsidR="00F861A8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  <w:p w:rsidR="00F861A8" w:rsidRPr="006B167D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36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Согласовано. Предложений об изменениях нет 07.06.2018</w:t>
            </w: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C4BB1">
              <w:rPr>
                <w:bCs/>
                <w:sz w:val="28"/>
                <w:szCs w:val="28"/>
              </w:rPr>
              <w:t>Психология повседневной жизни</w:t>
            </w:r>
          </w:p>
        </w:tc>
        <w:tc>
          <w:tcPr>
            <w:tcW w:w="1620" w:type="dxa"/>
          </w:tcPr>
          <w:p w:rsidR="00F861A8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  <w:p w:rsidR="00F861A8" w:rsidRPr="006B167D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36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Согласовано. Предложений об изменениях нет 07.06.2018</w:t>
            </w: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  <w:tr w:rsidR="00F861A8" w:rsidTr="00E219B2">
        <w:tc>
          <w:tcPr>
            <w:tcW w:w="198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861A8" w:rsidRPr="006B167D" w:rsidRDefault="00F861A8" w:rsidP="00E219B2">
            <w:pPr>
              <w:rPr>
                <w:sz w:val="28"/>
                <w:szCs w:val="28"/>
              </w:rPr>
            </w:pPr>
          </w:p>
        </w:tc>
      </w:tr>
    </w:tbl>
    <w:p w:rsidR="00892C42" w:rsidRPr="00944708" w:rsidRDefault="00892C42" w:rsidP="00892C42">
      <w:pPr>
        <w:jc w:val="center"/>
        <w:rPr>
          <w:sz w:val="28"/>
          <w:szCs w:val="28"/>
        </w:rPr>
      </w:pPr>
    </w:p>
    <w:p w:rsidR="00892C42" w:rsidRPr="00915C7B" w:rsidRDefault="00892C42" w:rsidP="00892C4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15C7B">
        <w:rPr>
          <w:b/>
          <w:sz w:val="28"/>
          <w:szCs w:val="28"/>
        </w:rPr>
        <w:lastRenderedPageBreak/>
        <w:t>ДОПОЛНЕНИЯ И ИЗМЕНЕНИЯ К УЧЕБНОЙ ПРОГРАММЕ УВО</w:t>
      </w:r>
    </w:p>
    <w:p w:rsidR="00892C42" w:rsidRPr="00F64F82" w:rsidRDefault="00892C42" w:rsidP="00892C42">
      <w:pPr>
        <w:jc w:val="center"/>
        <w:rPr>
          <w:sz w:val="28"/>
          <w:szCs w:val="28"/>
        </w:rPr>
      </w:pPr>
      <w:r w:rsidRPr="00F64F82">
        <w:rPr>
          <w:sz w:val="28"/>
          <w:szCs w:val="28"/>
        </w:rPr>
        <w:t>на _____/_____ учебный год</w:t>
      </w:r>
    </w:p>
    <w:p w:rsidR="00892C42" w:rsidRPr="00F64F82" w:rsidRDefault="00892C42" w:rsidP="00892C42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892C42" w:rsidRPr="001650B9" w:rsidTr="00674705">
        <w:tc>
          <w:tcPr>
            <w:tcW w:w="817" w:type="dxa"/>
            <w:vAlign w:val="center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  <w:r w:rsidRPr="00325431">
              <w:rPr>
                <w:sz w:val="28"/>
                <w:szCs w:val="28"/>
              </w:rPr>
              <w:t>№</w:t>
            </w:r>
          </w:p>
          <w:p w:rsidR="00892C42" w:rsidRPr="001650B9" w:rsidRDefault="00892C42" w:rsidP="00674705">
            <w:pPr>
              <w:jc w:val="center"/>
              <w:rPr>
                <w:szCs w:val="28"/>
              </w:rPr>
            </w:pPr>
            <w:r w:rsidRPr="00325431">
              <w:rPr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  <w:r w:rsidRPr="00325431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  <w:vAlign w:val="center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  <w:r w:rsidRPr="00325431">
              <w:rPr>
                <w:sz w:val="28"/>
                <w:szCs w:val="28"/>
              </w:rPr>
              <w:t>Основание</w:t>
            </w: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2C42" w:rsidRDefault="00892C42" w:rsidP="00892C42">
      <w:pPr>
        <w:jc w:val="both"/>
        <w:rPr>
          <w:sz w:val="28"/>
          <w:szCs w:val="28"/>
        </w:rPr>
      </w:pPr>
    </w:p>
    <w:p w:rsidR="00892C42" w:rsidRDefault="00892C42" w:rsidP="00892C42">
      <w:pPr>
        <w:jc w:val="both"/>
        <w:rPr>
          <w:sz w:val="28"/>
          <w:szCs w:val="28"/>
        </w:rPr>
      </w:pPr>
    </w:p>
    <w:p w:rsidR="00892C42" w:rsidRPr="006D7C7A" w:rsidRDefault="00892C42" w:rsidP="00892C42">
      <w:pPr>
        <w:jc w:val="both"/>
        <w:rPr>
          <w:sz w:val="28"/>
          <w:szCs w:val="28"/>
        </w:rPr>
      </w:pPr>
    </w:p>
    <w:p w:rsidR="00892C42" w:rsidRPr="00634402" w:rsidRDefault="00892C42" w:rsidP="00892C42">
      <w:pPr>
        <w:jc w:val="both"/>
        <w:rPr>
          <w:sz w:val="28"/>
          <w:szCs w:val="28"/>
        </w:rPr>
      </w:pPr>
      <w:r w:rsidRPr="00634402">
        <w:rPr>
          <w:sz w:val="28"/>
          <w:szCs w:val="28"/>
        </w:rPr>
        <w:t>Учебная программа пересмотрена и одобрена на заседании кафедры</w:t>
      </w:r>
    </w:p>
    <w:p w:rsidR="00892C42" w:rsidRPr="00634402" w:rsidRDefault="00892C42" w:rsidP="00892C4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 w:rsidRPr="00634402">
        <w:rPr>
          <w:sz w:val="28"/>
          <w:szCs w:val="28"/>
        </w:rPr>
        <w:t>(п</w:t>
      </w:r>
      <w:r>
        <w:rPr>
          <w:sz w:val="28"/>
          <w:szCs w:val="28"/>
        </w:rPr>
        <w:t>ротокол № ____ от ________ 201_ </w:t>
      </w:r>
      <w:r w:rsidRPr="00634402">
        <w:rPr>
          <w:sz w:val="28"/>
          <w:szCs w:val="28"/>
        </w:rPr>
        <w:t>г.)</w:t>
      </w:r>
    </w:p>
    <w:p w:rsidR="00892C42" w:rsidRPr="00DE5CF7" w:rsidRDefault="00892C42" w:rsidP="00892C42">
      <w:pPr>
        <w:ind w:left="708" w:firstLine="708"/>
        <w:jc w:val="both"/>
        <w:rPr>
          <w:sz w:val="18"/>
          <w:szCs w:val="18"/>
        </w:rPr>
      </w:pPr>
      <w:r w:rsidRPr="00DE5CF7">
        <w:rPr>
          <w:sz w:val="18"/>
          <w:szCs w:val="18"/>
        </w:rPr>
        <w:t>(название кафедры)</w:t>
      </w:r>
    </w:p>
    <w:p w:rsidR="00892C42" w:rsidRDefault="00892C42" w:rsidP="00892C42">
      <w:pPr>
        <w:jc w:val="both"/>
        <w:rPr>
          <w:sz w:val="28"/>
          <w:szCs w:val="28"/>
        </w:rPr>
      </w:pPr>
    </w:p>
    <w:p w:rsidR="00892C42" w:rsidRDefault="00892C42" w:rsidP="00892C42">
      <w:pPr>
        <w:jc w:val="both"/>
        <w:rPr>
          <w:sz w:val="28"/>
          <w:szCs w:val="28"/>
        </w:rPr>
      </w:pPr>
    </w:p>
    <w:p w:rsidR="00892C42" w:rsidRPr="000D0C08" w:rsidRDefault="00892C42" w:rsidP="00892C42">
      <w:pPr>
        <w:jc w:val="both"/>
        <w:rPr>
          <w:sz w:val="28"/>
          <w:szCs w:val="28"/>
        </w:rPr>
      </w:pPr>
    </w:p>
    <w:p w:rsidR="00892C42" w:rsidRPr="000D0C08" w:rsidRDefault="00892C42" w:rsidP="00892C42">
      <w:pPr>
        <w:rPr>
          <w:sz w:val="28"/>
          <w:szCs w:val="28"/>
        </w:rPr>
      </w:pPr>
      <w:r w:rsidRPr="000D0C08">
        <w:rPr>
          <w:sz w:val="28"/>
          <w:szCs w:val="28"/>
        </w:rPr>
        <w:t>Заведующий кафедрой</w:t>
      </w:r>
    </w:p>
    <w:p w:rsidR="00892C42" w:rsidRPr="000D0C08" w:rsidRDefault="00892C42" w:rsidP="00892C42">
      <w:pPr>
        <w:rPr>
          <w:sz w:val="28"/>
          <w:szCs w:val="28"/>
        </w:rPr>
      </w:pPr>
      <w:r w:rsidRPr="000D0C08">
        <w:rPr>
          <w:sz w:val="28"/>
          <w:szCs w:val="28"/>
        </w:rPr>
        <w:t>_____________________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ab/>
        <w:t>__</w:t>
      </w:r>
      <w:r w:rsidRPr="000D0C08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892C42" w:rsidRPr="00DE5CF7" w:rsidRDefault="00892C42" w:rsidP="00892C42">
      <w:pPr>
        <w:ind w:left="708"/>
        <w:rPr>
          <w:sz w:val="18"/>
          <w:szCs w:val="18"/>
        </w:rPr>
      </w:pPr>
      <w:r w:rsidRPr="00DE5CF7">
        <w:rPr>
          <w:sz w:val="18"/>
          <w:szCs w:val="18"/>
        </w:rPr>
        <w:t>(ученая</w:t>
      </w:r>
      <w:r>
        <w:rPr>
          <w:sz w:val="18"/>
          <w:szCs w:val="18"/>
        </w:rPr>
        <w:t xml:space="preserve"> степень, ученое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E5CF7">
        <w:rPr>
          <w:sz w:val="18"/>
          <w:szCs w:val="18"/>
        </w:rPr>
        <w:t>(И.О.Фамилия)</w:t>
      </w:r>
    </w:p>
    <w:p w:rsidR="00892C42" w:rsidRDefault="00892C42" w:rsidP="00892C42">
      <w:pPr>
        <w:rPr>
          <w:sz w:val="28"/>
          <w:szCs w:val="28"/>
        </w:rPr>
      </w:pPr>
    </w:p>
    <w:p w:rsidR="00892C42" w:rsidRDefault="00892C42" w:rsidP="00892C42">
      <w:pPr>
        <w:rPr>
          <w:sz w:val="28"/>
          <w:szCs w:val="28"/>
        </w:rPr>
      </w:pPr>
    </w:p>
    <w:p w:rsidR="00892C42" w:rsidRDefault="00892C42" w:rsidP="00892C42">
      <w:pPr>
        <w:rPr>
          <w:sz w:val="28"/>
          <w:szCs w:val="28"/>
        </w:rPr>
      </w:pPr>
    </w:p>
    <w:p w:rsidR="00892C42" w:rsidRPr="009F5469" w:rsidRDefault="00892C42" w:rsidP="00892C42">
      <w:pPr>
        <w:rPr>
          <w:sz w:val="28"/>
          <w:szCs w:val="28"/>
        </w:rPr>
      </w:pPr>
      <w:r w:rsidRPr="009F5469">
        <w:rPr>
          <w:sz w:val="28"/>
          <w:szCs w:val="28"/>
        </w:rPr>
        <w:t>УТВЕРЖДАЮ</w:t>
      </w:r>
    </w:p>
    <w:p w:rsidR="00892C42" w:rsidRPr="009F5469" w:rsidRDefault="00892C42" w:rsidP="00892C42">
      <w:pPr>
        <w:rPr>
          <w:sz w:val="28"/>
          <w:szCs w:val="28"/>
        </w:rPr>
      </w:pPr>
      <w:r w:rsidRPr="009F5469">
        <w:rPr>
          <w:sz w:val="28"/>
          <w:szCs w:val="28"/>
        </w:rPr>
        <w:t>Декан факультета</w:t>
      </w:r>
    </w:p>
    <w:p w:rsidR="00892C42" w:rsidRPr="009F5469" w:rsidRDefault="00892C42" w:rsidP="00892C42">
      <w:pPr>
        <w:rPr>
          <w:sz w:val="28"/>
          <w:szCs w:val="28"/>
        </w:rPr>
      </w:pPr>
      <w:r w:rsidRPr="009F5469">
        <w:rPr>
          <w:sz w:val="28"/>
          <w:szCs w:val="28"/>
        </w:rPr>
        <w:t>________________________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5469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</w:p>
    <w:p w:rsidR="00892C42" w:rsidRPr="00DE5CF7" w:rsidRDefault="00892C42" w:rsidP="00892C42">
      <w:pPr>
        <w:ind w:firstLine="708"/>
        <w:rPr>
          <w:sz w:val="18"/>
          <w:szCs w:val="18"/>
        </w:rPr>
      </w:pPr>
      <w:r w:rsidRPr="00DE5CF7">
        <w:rPr>
          <w:sz w:val="18"/>
          <w:szCs w:val="18"/>
        </w:rPr>
        <w:t>(ученая с</w:t>
      </w:r>
      <w:r>
        <w:rPr>
          <w:sz w:val="18"/>
          <w:szCs w:val="18"/>
        </w:rPr>
        <w:t>тепень, ученое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E5CF7">
        <w:rPr>
          <w:sz w:val="18"/>
          <w:szCs w:val="18"/>
        </w:rPr>
        <w:t>(И.О.Фамилия)</w:t>
      </w:r>
    </w:p>
    <w:p w:rsidR="00892C42" w:rsidRPr="00F21420" w:rsidRDefault="00892C42" w:rsidP="00892C42">
      <w:pPr>
        <w:jc w:val="center"/>
        <w:rPr>
          <w:sz w:val="28"/>
          <w:szCs w:val="28"/>
        </w:rPr>
      </w:pPr>
    </w:p>
    <w:sectPr w:rsidR="00892C42" w:rsidRPr="00F21420" w:rsidSect="00ED536D">
      <w:footnotePr>
        <w:numRestart w:val="eachPage"/>
      </w:footnotePr>
      <w:pgSz w:w="11907" w:h="16840" w:code="9"/>
      <w:pgMar w:top="1276" w:right="851" w:bottom="1418" w:left="1418" w:header="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84" w:rsidRDefault="007A5F84" w:rsidP="00A16D2B">
      <w:r>
        <w:separator/>
      </w:r>
    </w:p>
  </w:endnote>
  <w:endnote w:type="continuationSeparator" w:id="0">
    <w:p w:rsidR="007A5F84" w:rsidRDefault="007A5F84" w:rsidP="00A1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84" w:rsidRDefault="007A5F84" w:rsidP="00A16D2B">
      <w:r>
        <w:separator/>
      </w:r>
    </w:p>
  </w:footnote>
  <w:footnote w:type="continuationSeparator" w:id="0">
    <w:p w:rsidR="007A5F84" w:rsidRDefault="007A5F84" w:rsidP="00A1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F06"/>
    <w:multiLevelType w:val="multilevel"/>
    <w:tmpl w:val="740C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D5287"/>
    <w:multiLevelType w:val="hybridMultilevel"/>
    <w:tmpl w:val="A518FD5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F0800"/>
    <w:multiLevelType w:val="hybridMultilevel"/>
    <w:tmpl w:val="1400ACBA"/>
    <w:lvl w:ilvl="0" w:tplc="04190003">
      <w:start w:val="1"/>
      <w:numFmt w:val="bullet"/>
      <w:lvlText w:val="o"/>
      <w:lvlJc w:val="left"/>
      <w:pPr>
        <w:tabs>
          <w:tab w:val="num" w:pos="605"/>
        </w:tabs>
        <w:ind w:left="60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3">
    <w:nsid w:val="15D072F5"/>
    <w:multiLevelType w:val="hybridMultilevel"/>
    <w:tmpl w:val="D980A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E0BA2"/>
    <w:multiLevelType w:val="hybridMultilevel"/>
    <w:tmpl w:val="D2AEE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65786"/>
    <w:multiLevelType w:val="hybridMultilevel"/>
    <w:tmpl w:val="4AB4315E"/>
    <w:lvl w:ilvl="0" w:tplc="35D0F202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204372B7"/>
    <w:multiLevelType w:val="hybridMultilevel"/>
    <w:tmpl w:val="B03A310C"/>
    <w:lvl w:ilvl="0" w:tplc="FA647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A34BBC"/>
    <w:multiLevelType w:val="hybridMultilevel"/>
    <w:tmpl w:val="571EA1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DA74D8"/>
    <w:multiLevelType w:val="hybridMultilevel"/>
    <w:tmpl w:val="BB8C6B3C"/>
    <w:lvl w:ilvl="0" w:tplc="3E7EB44C">
      <w:start w:val="1"/>
      <w:numFmt w:val="decimal"/>
      <w:lvlText w:val="%1."/>
      <w:lvlJc w:val="left"/>
      <w:pPr>
        <w:tabs>
          <w:tab w:val="num" w:pos="1845"/>
        </w:tabs>
        <w:ind w:left="1845" w:hanging="945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799493D"/>
    <w:multiLevelType w:val="hybridMultilevel"/>
    <w:tmpl w:val="B3DED7FA"/>
    <w:lvl w:ilvl="0" w:tplc="970E6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205FE2"/>
    <w:multiLevelType w:val="hybridMultilevel"/>
    <w:tmpl w:val="369EC59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AD70AE"/>
    <w:multiLevelType w:val="hybridMultilevel"/>
    <w:tmpl w:val="22300FBC"/>
    <w:lvl w:ilvl="0" w:tplc="3E7EB44C">
      <w:start w:val="1"/>
      <w:numFmt w:val="decimal"/>
      <w:lvlText w:val="%1."/>
      <w:lvlJc w:val="left"/>
      <w:pPr>
        <w:tabs>
          <w:tab w:val="num" w:pos="2554"/>
        </w:tabs>
        <w:ind w:left="2554" w:hanging="94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C06949"/>
    <w:multiLevelType w:val="multilevel"/>
    <w:tmpl w:val="C0B0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B24832"/>
    <w:multiLevelType w:val="hybridMultilevel"/>
    <w:tmpl w:val="B742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434A9"/>
    <w:multiLevelType w:val="multilevel"/>
    <w:tmpl w:val="C6F0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794CCE"/>
    <w:multiLevelType w:val="hybridMultilevel"/>
    <w:tmpl w:val="04FEF992"/>
    <w:lvl w:ilvl="0" w:tplc="227EC1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D6B46"/>
    <w:multiLevelType w:val="hybridMultilevel"/>
    <w:tmpl w:val="19B4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3D5586"/>
    <w:multiLevelType w:val="hybridMultilevel"/>
    <w:tmpl w:val="5A7CDA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C226F3"/>
    <w:multiLevelType w:val="singleLevel"/>
    <w:tmpl w:val="E7CE5024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453EEF"/>
    <w:multiLevelType w:val="hybridMultilevel"/>
    <w:tmpl w:val="BB8C6B3C"/>
    <w:lvl w:ilvl="0" w:tplc="3E7EB44C">
      <w:start w:val="1"/>
      <w:numFmt w:val="decimal"/>
      <w:lvlText w:val="%1."/>
      <w:lvlJc w:val="left"/>
      <w:pPr>
        <w:tabs>
          <w:tab w:val="num" w:pos="1845"/>
        </w:tabs>
        <w:ind w:left="1845" w:hanging="945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295E1E"/>
    <w:multiLevelType w:val="hybridMultilevel"/>
    <w:tmpl w:val="69488DA8"/>
    <w:lvl w:ilvl="0" w:tplc="3E7EB44C">
      <w:start w:val="1"/>
      <w:numFmt w:val="decimal"/>
      <w:lvlText w:val="%1."/>
      <w:lvlJc w:val="left"/>
      <w:pPr>
        <w:tabs>
          <w:tab w:val="num" w:pos="1845"/>
        </w:tabs>
        <w:ind w:left="1845" w:hanging="945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CC23B6A"/>
    <w:multiLevelType w:val="hybridMultilevel"/>
    <w:tmpl w:val="6FCED35C"/>
    <w:lvl w:ilvl="0" w:tplc="24DE9ADC">
      <w:start w:val="3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5F447A3C"/>
    <w:multiLevelType w:val="multilevel"/>
    <w:tmpl w:val="3174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195FC9"/>
    <w:multiLevelType w:val="hybridMultilevel"/>
    <w:tmpl w:val="D9A88B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FE053B"/>
    <w:multiLevelType w:val="hybridMultilevel"/>
    <w:tmpl w:val="00E6BCA4"/>
    <w:lvl w:ilvl="0" w:tplc="E61E95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C717399"/>
    <w:multiLevelType w:val="hybridMultilevel"/>
    <w:tmpl w:val="2E9CA0D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3F0419"/>
    <w:multiLevelType w:val="hybridMultilevel"/>
    <w:tmpl w:val="C918272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FD0E24"/>
    <w:multiLevelType w:val="hybridMultilevel"/>
    <w:tmpl w:val="65FAA4C4"/>
    <w:lvl w:ilvl="0" w:tplc="F918A676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4F5335F"/>
    <w:multiLevelType w:val="hybridMultilevel"/>
    <w:tmpl w:val="0A5499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3B7A42"/>
    <w:multiLevelType w:val="hybridMultilevel"/>
    <w:tmpl w:val="6E1A5BC4"/>
    <w:lvl w:ilvl="0" w:tplc="60C84AB4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7A8E6C0B"/>
    <w:multiLevelType w:val="hybridMultilevel"/>
    <w:tmpl w:val="BE4271D6"/>
    <w:lvl w:ilvl="0" w:tplc="04190003">
      <w:start w:val="1"/>
      <w:numFmt w:val="bullet"/>
      <w:lvlText w:val="o"/>
      <w:lvlJc w:val="left"/>
      <w:pPr>
        <w:tabs>
          <w:tab w:val="num" w:pos="619"/>
        </w:tabs>
        <w:ind w:left="61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9"/>
        </w:tabs>
        <w:ind w:left="1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hint="default"/>
      </w:rPr>
    </w:lvl>
  </w:abstractNum>
  <w:abstractNum w:abstractNumId="31">
    <w:nsid w:val="7D4109D0"/>
    <w:multiLevelType w:val="hybridMultilevel"/>
    <w:tmpl w:val="4ED24AA4"/>
    <w:lvl w:ilvl="0" w:tplc="D118FEA8">
      <w:start w:val="1"/>
      <w:numFmt w:val="decimal"/>
      <w:lvlText w:val="%1."/>
      <w:lvlJc w:val="left"/>
      <w:pPr>
        <w:ind w:left="11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E4B5BC1"/>
    <w:multiLevelType w:val="multilevel"/>
    <w:tmpl w:val="A726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6"/>
  </w:num>
  <w:num w:numId="3">
    <w:abstractNumId w:val="26"/>
  </w:num>
  <w:num w:numId="4">
    <w:abstractNumId w:val="10"/>
  </w:num>
  <w:num w:numId="5">
    <w:abstractNumId w:val="23"/>
  </w:num>
  <w:num w:numId="6">
    <w:abstractNumId w:val="28"/>
  </w:num>
  <w:num w:numId="7">
    <w:abstractNumId w:val="2"/>
  </w:num>
  <w:num w:numId="8">
    <w:abstractNumId w:val="25"/>
  </w:num>
  <w:num w:numId="9">
    <w:abstractNumId w:val="17"/>
  </w:num>
  <w:num w:numId="10">
    <w:abstractNumId w:val="1"/>
  </w:num>
  <w:num w:numId="11">
    <w:abstractNumId w:val="7"/>
  </w:num>
  <w:num w:numId="12">
    <w:abstractNumId w:val="30"/>
  </w:num>
  <w:num w:numId="13">
    <w:abstractNumId w:val="31"/>
  </w:num>
  <w:num w:numId="14">
    <w:abstractNumId w:val="3"/>
  </w:num>
  <w:num w:numId="15">
    <w:abstractNumId w:val="18"/>
  </w:num>
  <w:num w:numId="16">
    <w:abstractNumId w:val="27"/>
  </w:num>
  <w:num w:numId="17">
    <w:abstractNumId w:val="0"/>
  </w:num>
  <w:num w:numId="18">
    <w:abstractNumId w:val="32"/>
  </w:num>
  <w:num w:numId="19">
    <w:abstractNumId w:val="22"/>
  </w:num>
  <w:num w:numId="20">
    <w:abstractNumId w:val="12"/>
  </w:num>
  <w:num w:numId="21">
    <w:abstractNumId w:val="14"/>
  </w:num>
  <w:num w:numId="22">
    <w:abstractNumId w:val="24"/>
  </w:num>
  <w:num w:numId="23">
    <w:abstractNumId w:val="15"/>
  </w:num>
  <w:num w:numId="24">
    <w:abstractNumId w:val="5"/>
  </w:num>
  <w:num w:numId="25">
    <w:abstractNumId w:val="9"/>
  </w:num>
  <w:num w:numId="26">
    <w:abstractNumId w:val="20"/>
  </w:num>
  <w:num w:numId="27">
    <w:abstractNumId w:val="19"/>
  </w:num>
  <w:num w:numId="28">
    <w:abstractNumId w:val="8"/>
  </w:num>
  <w:num w:numId="29">
    <w:abstractNumId w:val="11"/>
  </w:num>
  <w:num w:numId="30">
    <w:abstractNumId w:val="6"/>
  </w:num>
  <w:num w:numId="31">
    <w:abstractNumId w:val="21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42"/>
    <w:rsid w:val="00013066"/>
    <w:rsid w:val="00020787"/>
    <w:rsid w:val="00052D98"/>
    <w:rsid w:val="000731BD"/>
    <w:rsid w:val="00091C63"/>
    <w:rsid w:val="000B07C3"/>
    <w:rsid w:val="000D2491"/>
    <w:rsid w:val="00107BF3"/>
    <w:rsid w:val="00110960"/>
    <w:rsid w:val="00161B0C"/>
    <w:rsid w:val="00172903"/>
    <w:rsid w:val="0019530C"/>
    <w:rsid w:val="001A291E"/>
    <w:rsid w:val="001D67B5"/>
    <w:rsid w:val="00207B64"/>
    <w:rsid w:val="00213595"/>
    <w:rsid w:val="00215279"/>
    <w:rsid w:val="0024612F"/>
    <w:rsid w:val="00246AB1"/>
    <w:rsid w:val="002673DE"/>
    <w:rsid w:val="00297546"/>
    <w:rsid w:val="002D49AA"/>
    <w:rsid w:val="002F1FAD"/>
    <w:rsid w:val="002F4898"/>
    <w:rsid w:val="00315E83"/>
    <w:rsid w:val="00320D63"/>
    <w:rsid w:val="003501E9"/>
    <w:rsid w:val="00365419"/>
    <w:rsid w:val="00375773"/>
    <w:rsid w:val="0039267C"/>
    <w:rsid w:val="003B45C3"/>
    <w:rsid w:val="003C65B2"/>
    <w:rsid w:val="003E2F30"/>
    <w:rsid w:val="003E7391"/>
    <w:rsid w:val="0040013D"/>
    <w:rsid w:val="004513A7"/>
    <w:rsid w:val="004967EB"/>
    <w:rsid w:val="005022AB"/>
    <w:rsid w:val="005674E9"/>
    <w:rsid w:val="0059480B"/>
    <w:rsid w:val="005B019E"/>
    <w:rsid w:val="00654FA5"/>
    <w:rsid w:val="00674705"/>
    <w:rsid w:val="006770AD"/>
    <w:rsid w:val="00695BBE"/>
    <w:rsid w:val="006A5FE9"/>
    <w:rsid w:val="006C76C3"/>
    <w:rsid w:val="007025E9"/>
    <w:rsid w:val="00702B35"/>
    <w:rsid w:val="0076637F"/>
    <w:rsid w:val="00767BED"/>
    <w:rsid w:val="007760CC"/>
    <w:rsid w:val="00791989"/>
    <w:rsid w:val="0079323D"/>
    <w:rsid w:val="00794E61"/>
    <w:rsid w:val="007A5F84"/>
    <w:rsid w:val="007E1467"/>
    <w:rsid w:val="008525A7"/>
    <w:rsid w:val="00882269"/>
    <w:rsid w:val="00883BA4"/>
    <w:rsid w:val="00890637"/>
    <w:rsid w:val="00892C42"/>
    <w:rsid w:val="008A7497"/>
    <w:rsid w:val="008B5F1B"/>
    <w:rsid w:val="008C5D78"/>
    <w:rsid w:val="008E4849"/>
    <w:rsid w:val="00995082"/>
    <w:rsid w:val="009A1353"/>
    <w:rsid w:val="009D49F8"/>
    <w:rsid w:val="00A16D2B"/>
    <w:rsid w:val="00A73D00"/>
    <w:rsid w:val="00A7443A"/>
    <w:rsid w:val="00A842D5"/>
    <w:rsid w:val="00AB2F29"/>
    <w:rsid w:val="00B1218F"/>
    <w:rsid w:val="00B52392"/>
    <w:rsid w:val="00B81605"/>
    <w:rsid w:val="00B96ED5"/>
    <w:rsid w:val="00BD23B7"/>
    <w:rsid w:val="00BE2BB9"/>
    <w:rsid w:val="00C10997"/>
    <w:rsid w:val="00C26B29"/>
    <w:rsid w:val="00C432D8"/>
    <w:rsid w:val="00C445A1"/>
    <w:rsid w:val="00C77DDE"/>
    <w:rsid w:val="00CB2A2D"/>
    <w:rsid w:val="00CB6F08"/>
    <w:rsid w:val="00CE10AC"/>
    <w:rsid w:val="00CF3127"/>
    <w:rsid w:val="00CF7830"/>
    <w:rsid w:val="00D17BA5"/>
    <w:rsid w:val="00D22998"/>
    <w:rsid w:val="00D3127A"/>
    <w:rsid w:val="00DC0461"/>
    <w:rsid w:val="00DC10ED"/>
    <w:rsid w:val="00DD5418"/>
    <w:rsid w:val="00E02C28"/>
    <w:rsid w:val="00E219B2"/>
    <w:rsid w:val="00E23797"/>
    <w:rsid w:val="00E34E31"/>
    <w:rsid w:val="00E37A45"/>
    <w:rsid w:val="00E44FE3"/>
    <w:rsid w:val="00E466F4"/>
    <w:rsid w:val="00E46F63"/>
    <w:rsid w:val="00E54D65"/>
    <w:rsid w:val="00ED22AC"/>
    <w:rsid w:val="00ED536D"/>
    <w:rsid w:val="00EE0146"/>
    <w:rsid w:val="00F256FA"/>
    <w:rsid w:val="00F32CE2"/>
    <w:rsid w:val="00F56DEC"/>
    <w:rsid w:val="00F861A8"/>
    <w:rsid w:val="00FB2020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2C42"/>
    <w:rPr>
      <w:rFonts w:ascii="Times New Roman" w:eastAsia="Times New Roman" w:hAnsi="Times New Roman"/>
    </w:rPr>
  </w:style>
  <w:style w:type="paragraph" w:styleId="6">
    <w:name w:val="heading 6"/>
    <w:basedOn w:val="a0"/>
    <w:next w:val="a0"/>
    <w:link w:val="60"/>
    <w:qFormat/>
    <w:rsid w:val="00892C42"/>
    <w:pPr>
      <w:keepNext/>
      <w:jc w:val="both"/>
      <w:outlineLvl w:val="5"/>
    </w:pPr>
    <w:rPr>
      <w:sz w:val="28"/>
    </w:rPr>
  </w:style>
  <w:style w:type="paragraph" w:styleId="9">
    <w:name w:val="heading 9"/>
    <w:basedOn w:val="a0"/>
    <w:next w:val="a0"/>
    <w:link w:val="90"/>
    <w:qFormat/>
    <w:rsid w:val="00892C42"/>
    <w:pPr>
      <w:keepNext/>
      <w:jc w:val="center"/>
      <w:outlineLvl w:val="8"/>
    </w:pPr>
    <w:rPr>
      <w:sz w:val="28"/>
      <w:lang w:val="be-B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92C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892C42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4">
    <w:name w:val="footer"/>
    <w:basedOn w:val="a0"/>
    <w:link w:val="a5"/>
    <w:rsid w:val="00892C42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rsid w:val="00892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92C42"/>
  </w:style>
  <w:style w:type="paragraph" w:styleId="a7">
    <w:name w:val="Body Text"/>
    <w:basedOn w:val="a0"/>
    <w:link w:val="a8"/>
    <w:rsid w:val="00892C42"/>
    <w:pPr>
      <w:jc w:val="center"/>
    </w:pPr>
    <w:rPr>
      <w:bCs/>
      <w:sz w:val="28"/>
      <w:lang w:val="be-BY"/>
    </w:rPr>
  </w:style>
  <w:style w:type="character" w:customStyle="1" w:styleId="a8">
    <w:name w:val="Основной текст Знак"/>
    <w:link w:val="a7"/>
    <w:rsid w:val="00892C42"/>
    <w:rPr>
      <w:rFonts w:ascii="Times New Roman" w:eastAsia="Times New Roman" w:hAnsi="Times New Roman" w:cs="Times New Roman"/>
      <w:bCs/>
      <w:sz w:val="28"/>
      <w:szCs w:val="20"/>
      <w:lang w:val="be-BY" w:eastAsia="ru-RU"/>
    </w:rPr>
  </w:style>
  <w:style w:type="paragraph" w:styleId="a9">
    <w:name w:val="Block Text"/>
    <w:basedOn w:val="a0"/>
    <w:rsid w:val="00892C42"/>
    <w:pPr>
      <w:ind w:left="113" w:right="113"/>
    </w:pPr>
    <w:rPr>
      <w:lang w:val="be-BY"/>
    </w:rPr>
  </w:style>
  <w:style w:type="paragraph" w:styleId="aa">
    <w:name w:val="Body Text Indent"/>
    <w:basedOn w:val="a0"/>
    <w:link w:val="ab"/>
    <w:rsid w:val="00892C42"/>
    <w:pPr>
      <w:ind w:left="360"/>
    </w:pPr>
    <w:rPr>
      <w:sz w:val="28"/>
    </w:rPr>
  </w:style>
  <w:style w:type="character" w:customStyle="1" w:styleId="ab">
    <w:name w:val="Основной текст с отступом Знак"/>
    <w:link w:val="aa"/>
    <w:rsid w:val="00892C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0"/>
    <w:next w:val="a0"/>
    <w:qFormat/>
    <w:rsid w:val="00892C42"/>
    <w:pPr>
      <w:spacing w:line="360" w:lineRule="auto"/>
      <w:jc w:val="center"/>
    </w:pPr>
    <w:rPr>
      <w:sz w:val="28"/>
      <w:lang w:val="be-BY"/>
    </w:rPr>
  </w:style>
  <w:style w:type="paragraph" w:styleId="ad">
    <w:name w:val="List Paragraph"/>
    <w:basedOn w:val="a0"/>
    <w:qFormat/>
    <w:rsid w:val="00892C42"/>
    <w:pPr>
      <w:widowControl w:val="0"/>
      <w:autoSpaceDE w:val="0"/>
      <w:autoSpaceDN w:val="0"/>
      <w:adjustRightInd w:val="0"/>
      <w:ind w:left="708"/>
    </w:pPr>
  </w:style>
  <w:style w:type="paragraph" w:customStyle="1" w:styleId="Default">
    <w:name w:val="Default"/>
    <w:rsid w:val="00892C4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">
    <w:name w:val="Body Text Indent 2"/>
    <w:basedOn w:val="a0"/>
    <w:link w:val="20"/>
    <w:rsid w:val="00892C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92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892C42"/>
    <w:pPr>
      <w:numPr>
        <w:numId w:val="15"/>
      </w:numPr>
      <w:jc w:val="both"/>
    </w:pPr>
  </w:style>
  <w:style w:type="paragraph" w:styleId="21">
    <w:name w:val="List 2"/>
    <w:basedOn w:val="a0"/>
    <w:rsid w:val="00892C42"/>
    <w:pPr>
      <w:ind w:left="566" w:hanging="283"/>
    </w:pPr>
  </w:style>
  <w:style w:type="table" w:styleId="ae">
    <w:name w:val="Table Grid"/>
    <w:basedOn w:val="a2"/>
    <w:rsid w:val="00892C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892C42"/>
    <w:rPr>
      <w:i/>
      <w:iCs/>
    </w:rPr>
  </w:style>
  <w:style w:type="paragraph" w:styleId="af0">
    <w:name w:val="Balloon Text"/>
    <w:basedOn w:val="a0"/>
    <w:link w:val="af1"/>
    <w:rsid w:val="00892C42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892C4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0"/>
    <w:link w:val="af3"/>
    <w:uiPriority w:val="99"/>
    <w:unhideWhenUsed/>
    <w:rsid w:val="00ED53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ED536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2C42"/>
    <w:rPr>
      <w:rFonts w:ascii="Times New Roman" w:eastAsia="Times New Roman" w:hAnsi="Times New Roman"/>
    </w:rPr>
  </w:style>
  <w:style w:type="paragraph" w:styleId="6">
    <w:name w:val="heading 6"/>
    <w:basedOn w:val="a0"/>
    <w:next w:val="a0"/>
    <w:link w:val="60"/>
    <w:qFormat/>
    <w:rsid w:val="00892C42"/>
    <w:pPr>
      <w:keepNext/>
      <w:jc w:val="both"/>
      <w:outlineLvl w:val="5"/>
    </w:pPr>
    <w:rPr>
      <w:sz w:val="28"/>
    </w:rPr>
  </w:style>
  <w:style w:type="paragraph" w:styleId="9">
    <w:name w:val="heading 9"/>
    <w:basedOn w:val="a0"/>
    <w:next w:val="a0"/>
    <w:link w:val="90"/>
    <w:qFormat/>
    <w:rsid w:val="00892C42"/>
    <w:pPr>
      <w:keepNext/>
      <w:jc w:val="center"/>
      <w:outlineLvl w:val="8"/>
    </w:pPr>
    <w:rPr>
      <w:sz w:val="28"/>
      <w:lang w:val="be-B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92C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892C42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4">
    <w:name w:val="footer"/>
    <w:basedOn w:val="a0"/>
    <w:link w:val="a5"/>
    <w:rsid w:val="00892C42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rsid w:val="00892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92C42"/>
  </w:style>
  <w:style w:type="paragraph" w:styleId="a7">
    <w:name w:val="Body Text"/>
    <w:basedOn w:val="a0"/>
    <w:link w:val="a8"/>
    <w:rsid w:val="00892C42"/>
    <w:pPr>
      <w:jc w:val="center"/>
    </w:pPr>
    <w:rPr>
      <w:bCs/>
      <w:sz w:val="28"/>
      <w:lang w:val="be-BY"/>
    </w:rPr>
  </w:style>
  <w:style w:type="character" w:customStyle="1" w:styleId="a8">
    <w:name w:val="Основной текст Знак"/>
    <w:link w:val="a7"/>
    <w:rsid w:val="00892C42"/>
    <w:rPr>
      <w:rFonts w:ascii="Times New Roman" w:eastAsia="Times New Roman" w:hAnsi="Times New Roman" w:cs="Times New Roman"/>
      <w:bCs/>
      <w:sz w:val="28"/>
      <w:szCs w:val="20"/>
      <w:lang w:val="be-BY" w:eastAsia="ru-RU"/>
    </w:rPr>
  </w:style>
  <w:style w:type="paragraph" w:styleId="a9">
    <w:name w:val="Block Text"/>
    <w:basedOn w:val="a0"/>
    <w:rsid w:val="00892C42"/>
    <w:pPr>
      <w:ind w:left="113" w:right="113"/>
    </w:pPr>
    <w:rPr>
      <w:lang w:val="be-BY"/>
    </w:rPr>
  </w:style>
  <w:style w:type="paragraph" w:styleId="aa">
    <w:name w:val="Body Text Indent"/>
    <w:basedOn w:val="a0"/>
    <w:link w:val="ab"/>
    <w:rsid w:val="00892C42"/>
    <w:pPr>
      <w:ind w:left="360"/>
    </w:pPr>
    <w:rPr>
      <w:sz w:val="28"/>
    </w:rPr>
  </w:style>
  <w:style w:type="character" w:customStyle="1" w:styleId="ab">
    <w:name w:val="Основной текст с отступом Знак"/>
    <w:link w:val="aa"/>
    <w:rsid w:val="00892C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0"/>
    <w:next w:val="a0"/>
    <w:qFormat/>
    <w:rsid w:val="00892C42"/>
    <w:pPr>
      <w:spacing w:line="360" w:lineRule="auto"/>
      <w:jc w:val="center"/>
    </w:pPr>
    <w:rPr>
      <w:sz w:val="28"/>
      <w:lang w:val="be-BY"/>
    </w:rPr>
  </w:style>
  <w:style w:type="paragraph" w:styleId="ad">
    <w:name w:val="List Paragraph"/>
    <w:basedOn w:val="a0"/>
    <w:qFormat/>
    <w:rsid w:val="00892C42"/>
    <w:pPr>
      <w:widowControl w:val="0"/>
      <w:autoSpaceDE w:val="0"/>
      <w:autoSpaceDN w:val="0"/>
      <w:adjustRightInd w:val="0"/>
      <w:ind w:left="708"/>
    </w:pPr>
  </w:style>
  <w:style w:type="paragraph" w:customStyle="1" w:styleId="Default">
    <w:name w:val="Default"/>
    <w:rsid w:val="00892C4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">
    <w:name w:val="Body Text Indent 2"/>
    <w:basedOn w:val="a0"/>
    <w:link w:val="20"/>
    <w:rsid w:val="00892C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92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892C42"/>
    <w:pPr>
      <w:numPr>
        <w:numId w:val="15"/>
      </w:numPr>
      <w:jc w:val="both"/>
    </w:pPr>
  </w:style>
  <w:style w:type="paragraph" w:styleId="21">
    <w:name w:val="List 2"/>
    <w:basedOn w:val="a0"/>
    <w:rsid w:val="00892C42"/>
    <w:pPr>
      <w:ind w:left="566" w:hanging="283"/>
    </w:pPr>
  </w:style>
  <w:style w:type="table" w:styleId="ae">
    <w:name w:val="Table Grid"/>
    <w:basedOn w:val="a2"/>
    <w:rsid w:val="00892C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892C42"/>
    <w:rPr>
      <w:i/>
      <w:iCs/>
    </w:rPr>
  </w:style>
  <w:style w:type="paragraph" w:styleId="af0">
    <w:name w:val="Balloon Text"/>
    <w:basedOn w:val="a0"/>
    <w:link w:val="af1"/>
    <w:rsid w:val="00892C42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892C4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0"/>
    <w:link w:val="af3"/>
    <w:uiPriority w:val="99"/>
    <w:unhideWhenUsed/>
    <w:rsid w:val="00ED53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ED536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9AF0B-52A5-41E9-94CA-16BC9F8F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2018-02-15T08:23:00Z</cp:lastPrinted>
  <dcterms:created xsi:type="dcterms:W3CDTF">2018-09-16T18:48:00Z</dcterms:created>
  <dcterms:modified xsi:type="dcterms:W3CDTF">2018-09-16T18:48:00Z</dcterms:modified>
</cp:coreProperties>
</file>