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A1" w:rsidRDefault="006471A1" w:rsidP="006471A1">
      <w:pPr>
        <w:jc w:val="center"/>
        <w:rPr>
          <w:b/>
          <w:sz w:val="28"/>
          <w:szCs w:val="28"/>
        </w:rPr>
      </w:pPr>
      <w:r w:rsidRPr="001505F7">
        <w:rPr>
          <w:b/>
          <w:sz w:val="28"/>
          <w:szCs w:val="28"/>
        </w:rPr>
        <w:t>СОДЕРЖАНИЕ УЧЕБНОГО МАТЕРИАЛА</w:t>
      </w:r>
    </w:p>
    <w:p w:rsidR="006471A1" w:rsidRDefault="006471A1" w:rsidP="006471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«Логика в юридической практике»</w:t>
      </w:r>
    </w:p>
    <w:p w:rsidR="006471A1" w:rsidRDefault="006471A1" w:rsidP="006471A1">
      <w:pPr>
        <w:ind w:firstLine="709"/>
        <w:jc w:val="center"/>
        <w:rPr>
          <w:sz w:val="28"/>
          <w:szCs w:val="28"/>
        </w:rPr>
      </w:pPr>
    </w:p>
    <w:p w:rsidR="006471A1" w:rsidRPr="009414DA" w:rsidRDefault="006471A1" w:rsidP="006471A1">
      <w:pPr>
        <w:shd w:val="clear" w:color="auto" w:fill="FFFFFF"/>
        <w:ind w:firstLine="709"/>
        <w:rPr>
          <w:b/>
          <w:sz w:val="28"/>
        </w:rPr>
      </w:pPr>
      <w:r w:rsidRPr="009414DA">
        <w:rPr>
          <w:b/>
          <w:iCs/>
          <w:sz w:val="28"/>
          <w:szCs w:val="22"/>
        </w:rPr>
        <w:t xml:space="preserve">1. </w:t>
      </w:r>
      <w:r w:rsidRPr="009414DA">
        <w:rPr>
          <w:b/>
          <w:bCs/>
          <w:sz w:val="28"/>
          <w:szCs w:val="22"/>
        </w:rPr>
        <w:t>Введение. Предмет, цель и задачи логики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t>Общая характеристика курса. Цели и задачи курса. Требования к приобретенным в результате и</w:t>
      </w:r>
      <w:r>
        <w:rPr>
          <w:sz w:val="28"/>
          <w:szCs w:val="22"/>
        </w:rPr>
        <w:t>зучения курса компетенциям. Фор</w:t>
      </w:r>
      <w:r w:rsidRPr="00731C67">
        <w:rPr>
          <w:sz w:val="28"/>
          <w:szCs w:val="22"/>
        </w:rPr>
        <w:t>мы и методы изучения курса. Способы и методы контроля и оценки знаний.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t xml:space="preserve">Мышление и язык. Логический анализ языка. Естественный и искусственный языки. </w:t>
      </w:r>
      <w:bookmarkStart w:id="0" w:name="_GoBack"/>
      <w:bookmarkEnd w:id="0"/>
      <w:r w:rsidRPr="00731C67">
        <w:rPr>
          <w:sz w:val="28"/>
          <w:szCs w:val="22"/>
        </w:rPr>
        <w:t>Научный</w:t>
      </w:r>
      <w:r>
        <w:rPr>
          <w:sz w:val="28"/>
          <w:szCs w:val="22"/>
        </w:rPr>
        <w:t xml:space="preserve"> язык. Формализованный язык. Се</w:t>
      </w:r>
      <w:r w:rsidRPr="00731C67">
        <w:rPr>
          <w:sz w:val="28"/>
          <w:szCs w:val="22"/>
        </w:rPr>
        <w:t>миотический подход к анализу язы</w:t>
      </w:r>
      <w:r>
        <w:rPr>
          <w:sz w:val="28"/>
          <w:szCs w:val="22"/>
        </w:rPr>
        <w:t>ка. Синтактика, семантика, праг</w:t>
      </w:r>
      <w:r w:rsidRPr="00731C67">
        <w:rPr>
          <w:sz w:val="28"/>
          <w:szCs w:val="22"/>
        </w:rPr>
        <w:t>матика. Язык и метаязык. Понятие логической категории. Именные и пропозициональные функторы.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t>Логика как наука о схемах рассуждений. Понятие логической схемы (формы). Виды логически</w:t>
      </w:r>
      <w:r>
        <w:rPr>
          <w:sz w:val="28"/>
          <w:szCs w:val="22"/>
        </w:rPr>
        <w:t>х схем и виды рассуждений. Поня</w:t>
      </w:r>
      <w:r w:rsidRPr="00731C67">
        <w:rPr>
          <w:sz w:val="28"/>
          <w:szCs w:val="22"/>
        </w:rPr>
        <w:t>тие логического закона. Содержательные и формальные ошибки в мышлении. Паралогизмы и софизмы.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t xml:space="preserve">Классическая и </w:t>
      </w:r>
      <w:proofErr w:type="gramStart"/>
      <w:r w:rsidRPr="00731C67">
        <w:rPr>
          <w:sz w:val="28"/>
          <w:szCs w:val="22"/>
        </w:rPr>
        <w:t>неклассические</w:t>
      </w:r>
      <w:proofErr w:type="gramEnd"/>
      <w:r w:rsidRPr="00731C67">
        <w:rPr>
          <w:sz w:val="28"/>
          <w:szCs w:val="22"/>
        </w:rPr>
        <w:t xml:space="preserve"> логика. Общие представления о современных системах логики.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t>Понятия логической культуры</w:t>
      </w:r>
      <w:r>
        <w:rPr>
          <w:sz w:val="28"/>
          <w:szCs w:val="22"/>
        </w:rPr>
        <w:t>. Применение логики в профессио</w:t>
      </w:r>
      <w:r w:rsidRPr="00731C67">
        <w:rPr>
          <w:sz w:val="28"/>
          <w:szCs w:val="22"/>
        </w:rPr>
        <w:t>нальной и общественной деятельности специалиста.</w:t>
      </w:r>
    </w:p>
    <w:p w:rsidR="006471A1" w:rsidRDefault="006471A1" w:rsidP="006471A1">
      <w:pPr>
        <w:shd w:val="clear" w:color="auto" w:fill="FFFFFF"/>
        <w:ind w:firstLine="709"/>
        <w:jc w:val="both"/>
        <w:rPr>
          <w:iCs/>
          <w:sz w:val="28"/>
          <w:szCs w:val="22"/>
        </w:rPr>
      </w:pPr>
    </w:p>
    <w:p w:rsidR="006471A1" w:rsidRPr="009414DA" w:rsidRDefault="006471A1" w:rsidP="006471A1">
      <w:pPr>
        <w:shd w:val="clear" w:color="auto" w:fill="FFFFFF"/>
        <w:ind w:firstLine="709"/>
        <w:rPr>
          <w:b/>
          <w:sz w:val="28"/>
        </w:rPr>
      </w:pPr>
      <w:r w:rsidRPr="009414DA">
        <w:rPr>
          <w:b/>
          <w:iCs/>
          <w:sz w:val="28"/>
          <w:szCs w:val="22"/>
        </w:rPr>
        <w:t xml:space="preserve">2. </w:t>
      </w:r>
      <w:r w:rsidRPr="009414DA">
        <w:rPr>
          <w:b/>
          <w:bCs/>
          <w:sz w:val="28"/>
          <w:szCs w:val="22"/>
        </w:rPr>
        <w:t>Высказывания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t>Понятие высказывания. Выс</w:t>
      </w:r>
      <w:r>
        <w:rPr>
          <w:sz w:val="28"/>
          <w:szCs w:val="22"/>
        </w:rPr>
        <w:t>казывания простые и сложные. Ло</w:t>
      </w:r>
      <w:r w:rsidRPr="00731C67">
        <w:rPr>
          <w:sz w:val="28"/>
          <w:szCs w:val="22"/>
        </w:rPr>
        <w:t>гические союзы: конъюнкция, диз</w:t>
      </w:r>
      <w:r>
        <w:rPr>
          <w:sz w:val="28"/>
          <w:szCs w:val="22"/>
        </w:rPr>
        <w:t>ъюнкция слабая, дизъюнкция силь</w:t>
      </w:r>
      <w:r w:rsidRPr="00731C67">
        <w:rPr>
          <w:sz w:val="28"/>
          <w:szCs w:val="22"/>
        </w:rPr>
        <w:t xml:space="preserve">ная, </w:t>
      </w:r>
      <w:proofErr w:type="spellStart"/>
      <w:r w:rsidRPr="00731C67">
        <w:rPr>
          <w:sz w:val="28"/>
          <w:szCs w:val="22"/>
        </w:rPr>
        <w:t>эквиваленция</w:t>
      </w:r>
      <w:proofErr w:type="spellEnd"/>
      <w:r w:rsidRPr="00731C67">
        <w:rPr>
          <w:sz w:val="28"/>
          <w:szCs w:val="22"/>
        </w:rPr>
        <w:t>, импликация, отрицание. Словесный и табличный способ определения логических союзов.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t xml:space="preserve">Понятие закона логики высказываний. Элементарные законы логики высказываний: тождества, противоречия, исключенного третьего, двойного отрицания. Сложные законы логики высказываний: </w:t>
      </w:r>
      <w:proofErr w:type="spellStart"/>
      <w:r w:rsidRPr="00731C67">
        <w:rPr>
          <w:sz w:val="28"/>
          <w:szCs w:val="22"/>
        </w:rPr>
        <w:t>modus</w:t>
      </w:r>
      <w:proofErr w:type="spellEnd"/>
      <w:r w:rsidRPr="00731C67">
        <w:rPr>
          <w:sz w:val="28"/>
          <w:szCs w:val="22"/>
        </w:rPr>
        <w:t xml:space="preserve"> </w:t>
      </w:r>
      <w:proofErr w:type="spellStart"/>
      <w:r w:rsidRPr="00731C67">
        <w:rPr>
          <w:sz w:val="28"/>
          <w:szCs w:val="22"/>
        </w:rPr>
        <w:t>ponens</w:t>
      </w:r>
      <w:proofErr w:type="spellEnd"/>
      <w:r w:rsidRPr="00731C67">
        <w:rPr>
          <w:sz w:val="28"/>
          <w:szCs w:val="22"/>
        </w:rPr>
        <w:t xml:space="preserve">, </w:t>
      </w:r>
      <w:proofErr w:type="spellStart"/>
      <w:r w:rsidRPr="00731C67">
        <w:rPr>
          <w:sz w:val="28"/>
          <w:szCs w:val="22"/>
        </w:rPr>
        <w:t>modus</w:t>
      </w:r>
      <w:proofErr w:type="spellEnd"/>
      <w:r w:rsidRPr="00731C67">
        <w:rPr>
          <w:sz w:val="28"/>
          <w:szCs w:val="22"/>
        </w:rPr>
        <w:t xml:space="preserve"> </w:t>
      </w:r>
      <w:proofErr w:type="spellStart"/>
      <w:r w:rsidRPr="00731C67">
        <w:rPr>
          <w:sz w:val="28"/>
          <w:szCs w:val="22"/>
        </w:rPr>
        <w:t>tollens</w:t>
      </w:r>
      <w:proofErr w:type="spellEnd"/>
      <w:r w:rsidRPr="00731C67">
        <w:rPr>
          <w:sz w:val="28"/>
          <w:szCs w:val="22"/>
        </w:rPr>
        <w:t>, контрапозиции, условного силлогизма и др. Проблема разрешимости и способы ее решения (табличный и сокращенный).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proofErr w:type="gramStart"/>
      <w:r w:rsidRPr="00731C67">
        <w:rPr>
          <w:sz w:val="28"/>
          <w:szCs w:val="22"/>
        </w:rPr>
        <w:t>Логические отношения меж</w:t>
      </w:r>
      <w:r>
        <w:rPr>
          <w:sz w:val="28"/>
          <w:szCs w:val="22"/>
        </w:rPr>
        <w:t>ду схемами высказываний: совмес</w:t>
      </w:r>
      <w:r w:rsidRPr="00731C67">
        <w:rPr>
          <w:sz w:val="28"/>
          <w:szCs w:val="22"/>
        </w:rPr>
        <w:t>тимость (следование, полная совместимость, частичная совместимость), несовместимость (противоречие, противность).</w:t>
      </w:r>
      <w:proofErr w:type="gramEnd"/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t>Выводные процедуры в логи</w:t>
      </w:r>
      <w:r>
        <w:rPr>
          <w:sz w:val="28"/>
          <w:szCs w:val="22"/>
        </w:rPr>
        <w:t>ке высказываний. Основные и про</w:t>
      </w:r>
      <w:r w:rsidRPr="00731C67">
        <w:rPr>
          <w:sz w:val="28"/>
          <w:szCs w:val="22"/>
        </w:rPr>
        <w:t>изводные правила выводов. Введение импликации и сведение к абсурду.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t>Принцип достаточного основания. Достаточные и необходимые условия.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t>Речевые средства выражения логических союзов, законов, отношений и выводов.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t>Ценность и ограниченность логики высказываний.</w:t>
      </w:r>
    </w:p>
    <w:p w:rsidR="006471A1" w:rsidRDefault="006471A1" w:rsidP="006471A1">
      <w:pPr>
        <w:shd w:val="clear" w:color="auto" w:fill="FFFFFF"/>
        <w:ind w:firstLine="709"/>
        <w:jc w:val="both"/>
        <w:rPr>
          <w:iCs/>
          <w:sz w:val="28"/>
          <w:szCs w:val="22"/>
        </w:rPr>
      </w:pPr>
    </w:p>
    <w:p w:rsidR="006471A1" w:rsidRPr="009414DA" w:rsidRDefault="006471A1" w:rsidP="006471A1">
      <w:pPr>
        <w:shd w:val="clear" w:color="auto" w:fill="FFFFFF"/>
        <w:ind w:firstLine="709"/>
        <w:rPr>
          <w:b/>
          <w:sz w:val="28"/>
        </w:rPr>
      </w:pPr>
      <w:r w:rsidRPr="009414DA">
        <w:rPr>
          <w:b/>
          <w:iCs/>
          <w:sz w:val="28"/>
          <w:szCs w:val="22"/>
        </w:rPr>
        <w:t xml:space="preserve">3. </w:t>
      </w:r>
      <w:r w:rsidRPr="009414DA">
        <w:rPr>
          <w:b/>
          <w:bCs/>
          <w:sz w:val="28"/>
          <w:szCs w:val="22"/>
        </w:rPr>
        <w:t>Имена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t>Понятие имени. Объем и соде</w:t>
      </w:r>
      <w:r>
        <w:rPr>
          <w:sz w:val="28"/>
          <w:szCs w:val="22"/>
        </w:rPr>
        <w:t>ржание имени. Виды имен по объе</w:t>
      </w:r>
      <w:r w:rsidRPr="00731C67">
        <w:rPr>
          <w:sz w:val="28"/>
          <w:szCs w:val="22"/>
        </w:rPr>
        <w:t>му: имена единичные, общие, пу</w:t>
      </w:r>
      <w:r>
        <w:rPr>
          <w:sz w:val="28"/>
          <w:szCs w:val="22"/>
        </w:rPr>
        <w:t>стые. Понятие универсума рассуж</w:t>
      </w:r>
      <w:r w:rsidRPr="00731C67">
        <w:rPr>
          <w:sz w:val="28"/>
          <w:szCs w:val="22"/>
        </w:rPr>
        <w:t>дения.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lastRenderedPageBreak/>
        <w:t>Признак как определяющий элемент содержания имени. Виды признаков: признаки родовые, видовые, индивидуализирующие; существенные и несущественные; основные и производные. Виды имен по содержанию: имена собир</w:t>
      </w:r>
      <w:r>
        <w:rPr>
          <w:sz w:val="28"/>
          <w:szCs w:val="22"/>
        </w:rPr>
        <w:t xml:space="preserve">ательные и </w:t>
      </w:r>
      <w:proofErr w:type="spellStart"/>
      <w:r>
        <w:rPr>
          <w:sz w:val="28"/>
          <w:szCs w:val="22"/>
        </w:rPr>
        <w:t>несобирательные</w:t>
      </w:r>
      <w:proofErr w:type="spellEnd"/>
      <w:r>
        <w:rPr>
          <w:sz w:val="28"/>
          <w:szCs w:val="22"/>
        </w:rPr>
        <w:t>, кон</w:t>
      </w:r>
      <w:r w:rsidRPr="00731C67">
        <w:rPr>
          <w:sz w:val="28"/>
          <w:szCs w:val="22"/>
        </w:rPr>
        <w:t>кретные и абстрактные, положительные и отрицательные, относительные и безотносительные, четкие и нечеткие. Имя и понятие. Функции имени.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proofErr w:type="gramStart"/>
      <w:r w:rsidRPr="00731C67">
        <w:rPr>
          <w:sz w:val="28"/>
          <w:szCs w:val="22"/>
        </w:rPr>
        <w:t>Отношения между сравним</w:t>
      </w:r>
      <w:r>
        <w:rPr>
          <w:sz w:val="28"/>
          <w:szCs w:val="22"/>
        </w:rPr>
        <w:t>ыми именами: совместимость (рав</w:t>
      </w:r>
      <w:r w:rsidRPr="00731C67">
        <w:rPr>
          <w:sz w:val="28"/>
          <w:szCs w:val="22"/>
        </w:rPr>
        <w:t>нозначность, пересечение, подчин</w:t>
      </w:r>
      <w:r>
        <w:rPr>
          <w:sz w:val="28"/>
          <w:szCs w:val="22"/>
        </w:rPr>
        <w:t>ение), несовместимость (противо</w:t>
      </w:r>
      <w:r w:rsidRPr="00731C67">
        <w:rPr>
          <w:sz w:val="28"/>
          <w:szCs w:val="22"/>
        </w:rPr>
        <w:t xml:space="preserve">речие, </w:t>
      </w:r>
      <w:proofErr w:type="spellStart"/>
      <w:r w:rsidRPr="00731C67">
        <w:rPr>
          <w:sz w:val="28"/>
          <w:szCs w:val="22"/>
        </w:rPr>
        <w:t>внеположенность</w:t>
      </w:r>
      <w:proofErr w:type="spellEnd"/>
      <w:r w:rsidRPr="00731C67">
        <w:rPr>
          <w:sz w:val="28"/>
          <w:szCs w:val="22"/>
        </w:rPr>
        <w:t>, противоположность).</w:t>
      </w:r>
      <w:proofErr w:type="gramEnd"/>
      <w:r w:rsidRPr="00731C67">
        <w:rPr>
          <w:sz w:val="28"/>
          <w:szCs w:val="22"/>
        </w:rPr>
        <w:t xml:space="preserve"> Круги Эйлера как способ представления отношений между сравнимыми именами.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proofErr w:type="gramStart"/>
      <w:r w:rsidRPr="00731C67">
        <w:rPr>
          <w:sz w:val="28"/>
          <w:szCs w:val="22"/>
        </w:rPr>
        <w:t>Логические операции с именами: булевы операции, ограничение, обобщение, определение, делени</w:t>
      </w:r>
      <w:r>
        <w:rPr>
          <w:sz w:val="28"/>
          <w:szCs w:val="22"/>
        </w:rPr>
        <w:t>е (классификация).</w:t>
      </w:r>
      <w:proofErr w:type="gramEnd"/>
      <w:r>
        <w:rPr>
          <w:sz w:val="28"/>
          <w:szCs w:val="22"/>
        </w:rPr>
        <w:t xml:space="preserve"> Правила логи</w:t>
      </w:r>
      <w:r w:rsidRPr="00731C67">
        <w:rPr>
          <w:sz w:val="28"/>
          <w:szCs w:val="22"/>
        </w:rPr>
        <w:t>ческих операций с именами. Ошибки при нарушении этих правил.</w:t>
      </w:r>
    </w:p>
    <w:p w:rsidR="006471A1" w:rsidRDefault="006471A1" w:rsidP="006471A1">
      <w:pPr>
        <w:shd w:val="clear" w:color="auto" w:fill="FFFFFF"/>
        <w:ind w:firstLine="709"/>
        <w:jc w:val="both"/>
        <w:rPr>
          <w:iCs/>
          <w:sz w:val="28"/>
          <w:szCs w:val="22"/>
        </w:rPr>
      </w:pPr>
    </w:p>
    <w:p w:rsidR="006471A1" w:rsidRPr="009414DA" w:rsidRDefault="006471A1" w:rsidP="006471A1">
      <w:pPr>
        <w:shd w:val="clear" w:color="auto" w:fill="FFFFFF"/>
        <w:ind w:firstLine="709"/>
        <w:rPr>
          <w:b/>
          <w:sz w:val="28"/>
        </w:rPr>
      </w:pPr>
      <w:r w:rsidRPr="009414DA">
        <w:rPr>
          <w:b/>
          <w:iCs/>
          <w:sz w:val="28"/>
          <w:szCs w:val="22"/>
        </w:rPr>
        <w:t xml:space="preserve">4. </w:t>
      </w:r>
      <w:r w:rsidRPr="009414DA">
        <w:rPr>
          <w:b/>
          <w:bCs/>
          <w:sz w:val="28"/>
          <w:szCs w:val="22"/>
        </w:rPr>
        <w:t>Силлогистические выводы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t>Атрибутивные высказывания</w:t>
      </w:r>
      <w:r>
        <w:rPr>
          <w:sz w:val="28"/>
          <w:szCs w:val="22"/>
        </w:rPr>
        <w:t xml:space="preserve"> как основа силлогистических вы</w:t>
      </w:r>
      <w:r w:rsidRPr="00731C67">
        <w:rPr>
          <w:sz w:val="28"/>
          <w:szCs w:val="22"/>
        </w:rPr>
        <w:t>водов. Понятия субъекта и пре</w:t>
      </w:r>
      <w:r>
        <w:rPr>
          <w:sz w:val="28"/>
          <w:szCs w:val="22"/>
        </w:rPr>
        <w:t>диката. Деление атрибутивных вы</w:t>
      </w:r>
      <w:r w:rsidRPr="00731C67">
        <w:rPr>
          <w:sz w:val="28"/>
          <w:szCs w:val="22"/>
        </w:rPr>
        <w:t>сказываний по качеству и по кол</w:t>
      </w:r>
      <w:r>
        <w:rPr>
          <w:sz w:val="28"/>
          <w:szCs w:val="22"/>
        </w:rPr>
        <w:t xml:space="preserve">ичеству. </w:t>
      </w:r>
      <w:proofErr w:type="spellStart"/>
      <w:r>
        <w:rPr>
          <w:sz w:val="28"/>
          <w:szCs w:val="22"/>
        </w:rPr>
        <w:t>Распределенность</w:t>
      </w:r>
      <w:proofErr w:type="spellEnd"/>
      <w:r>
        <w:rPr>
          <w:sz w:val="28"/>
          <w:szCs w:val="22"/>
        </w:rPr>
        <w:t xml:space="preserve"> терми</w:t>
      </w:r>
      <w:r w:rsidRPr="00731C67">
        <w:rPr>
          <w:sz w:val="28"/>
          <w:szCs w:val="22"/>
        </w:rPr>
        <w:t>нов в атрибутивном высказывании.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t xml:space="preserve">Отношения между схемами атрибутивных высказываний с одними и теми же терминами: противоречие, противность, подчинение, </w:t>
      </w:r>
      <w:proofErr w:type="spellStart"/>
      <w:r w:rsidRPr="00731C67">
        <w:rPr>
          <w:sz w:val="28"/>
          <w:szCs w:val="22"/>
        </w:rPr>
        <w:t>подпротивность</w:t>
      </w:r>
      <w:proofErr w:type="spellEnd"/>
      <w:r w:rsidRPr="00731C67">
        <w:rPr>
          <w:sz w:val="28"/>
          <w:szCs w:val="22"/>
        </w:rPr>
        <w:t>. «Логический квадрат» как схема представления отношений между атрибутивными высказываниями.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t xml:space="preserve">Непосредственные силлогистические выводы: по «логическому квадрату», </w:t>
      </w:r>
      <w:proofErr w:type="spellStart"/>
      <w:r w:rsidRPr="00731C67">
        <w:rPr>
          <w:sz w:val="28"/>
          <w:szCs w:val="22"/>
        </w:rPr>
        <w:t>обверсия</w:t>
      </w:r>
      <w:proofErr w:type="spellEnd"/>
      <w:r w:rsidRPr="00731C67">
        <w:rPr>
          <w:sz w:val="28"/>
          <w:szCs w:val="22"/>
        </w:rPr>
        <w:t>, конверсия, контрапозиция.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t xml:space="preserve">Понятие опосредованного силлогистического вывода. Простой категорический силлогизм. </w:t>
      </w:r>
      <w:proofErr w:type="gramStart"/>
      <w:r w:rsidRPr="00731C67">
        <w:rPr>
          <w:sz w:val="28"/>
          <w:szCs w:val="22"/>
        </w:rPr>
        <w:t>Сост</w:t>
      </w:r>
      <w:r>
        <w:rPr>
          <w:sz w:val="28"/>
          <w:szCs w:val="22"/>
        </w:rPr>
        <w:t>ав простого категорического сил</w:t>
      </w:r>
      <w:r w:rsidRPr="00731C67">
        <w:rPr>
          <w:sz w:val="28"/>
          <w:szCs w:val="22"/>
        </w:rPr>
        <w:t>логизма: три термина (меньший, б</w:t>
      </w:r>
      <w:r>
        <w:rPr>
          <w:sz w:val="28"/>
          <w:szCs w:val="22"/>
        </w:rPr>
        <w:t>ольший, средний), посылки (мень</w:t>
      </w:r>
      <w:r w:rsidRPr="00731C67">
        <w:rPr>
          <w:sz w:val="28"/>
          <w:szCs w:val="22"/>
        </w:rPr>
        <w:t>шая, большая), заключение.</w:t>
      </w:r>
      <w:proofErr w:type="gramEnd"/>
      <w:r w:rsidRPr="00731C67">
        <w:rPr>
          <w:sz w:val="28"/>
          <w:szCs w:val="22"/>
        </w:rPr>
        <w:t xml:space="preserve"> Круговые схемы Эйлера как способ определения правильности простого категорического силлогизма. Основные правила простого категорического силлогизма и ошибки при нарушении этих правил. Фигу</w:t>
      </w:r>
      <w:r>
        <w:rPr>
          <w:sz w:val="28"/>
          <w:szCs w:val="22"/>
        </w:rPr>
        <w:t>ры простого категорического сил</w:t>
      </w:r>
      <w:r w:rsidRPr="00731C67">
        <w:rPr>
          <w:sz w:val="28"/>
          <w:szCs w:val="22"/>
        </w:rPr>
        <w:t>логизма и их роль в обнаружении формальных ошибок.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t>Понятие полисиллогизма. Пр</w:t>
      </w:r>
      <w:r>
        <w:rPr>
          <w:sz w:val="28"/>
          <w:szCs w:val="22"/>
        </w:rPr>
        <w:t>огрессивный и регрессивный поли</w:t>
      </w:r>
      <w:r w:rsidRPr="00731C67">
        <w:rPr>
          <w:sz w:val="28"/>
          <w:szCs w:val="22"/>
        </w:rPr>
        <w:t>силлогизм.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t xml:space="preserve">Речевое выражение силлогизмов. </w:t>
      </w:r>
      <w:proofErr w:type="spellStart"/>
      <w:r w:rsidRPr="00731C67">
        <w:rPr>
          <w:sz w:val="28"/>
          <w:szCs w:val="22"/>
        </w:rPr>
        <w:t>Энтимема</w:t>
      </w:r>
      <w:proofErr w:type="spellEnd"/>
      <w:r w:rsidRPr="00731C67">
        <w:rPr>
          <w:sz w:val="28"/>
          <w:szCs w:val="22"/>
        </w:rPr>
        <w:t xml:space="preserve">. Методика восстановления </w:t>
      </w:r>
      <w:proofErr w:type="spellStart"/>
      <w:r w:rsidRPr="00731C67">
        <w:rPr>
          <w:sz w:val="28"/>
          <w:szCs w:val="22"/>
        </w:rPr>
        <w:t>энтимемы</w:t>
      </w:r>
      <w:proofErr w:type="spellEnd"/>
      <w:r w:rsidRPr="00731C67">
        <w:rPr>
          <w:sz w:val="28"/>
          <w:szCs w:val="22"/>
        </w:rPr>
        <w:t xml:space="preserve"> до полного с</w:t>
      </w:r>
      <w:r>
        <w:rPr>
          <w:sz w:val="28"/>
          <w:szCs w:val="22"/>
        </w:rPr>
        <w:t>иллогизма и обнаружение содержа</w:t>
      </w:r>
      <w:r w:rsidRPr="00731C67">
        <w:rPr>
          <w:sz w:val="28"/>
          <w:szCs w:val="22"/>
        </w:rPr>
        <w:t xml:space="preserve">тельных и формальных ошибок. </w:t>
      </w:r>
      <w:proofErr w:type="spellStart"/>
      <w:r w:rsidRPr="00731C67">
        <w:rPr>
          <w:sz w:val="28"/>
          <w:szCs w:val="22"/>
        </w:rPr>
        <w:t>Эпихейрема</w:t>
      </w:r>
      <w:proofErr w:type="spellEnd"/>
      <w:r w:rsidRPr="00731C67">
        <w:rPr>
          <w:sz w:val="28"/>
          <w:szCs w:val="22"/>
        </w:rPr>
        <w:t>.</w:t>
      </w:r>
    </w:p>
    <w:p w:rsidR="006471A1" w:rsidRDefault="006471A1" w:rsidP="006471A1">
      <w:pPr>
        <w:shd w:val="clear" w:color="auto" w:fill="FFFFFF"/>
        <w:ind w:firstLine="709"/>
        <w:jc w:val="both"/>
        <w:rPr>
          <w:iCs/>
          <w:sz w:val="28"/>
          <w:szCs w:val="22"/>
        </w:rPr>
      </w:pPr>
    </w:p>
    <w:p w:rsidR="006471A1" w:rsidRPr="009414DA" w:rsidRDefault="006471A1" w:rsidP="006471A1">
      <w:pPr>
        <w:shd w:val="clear" w:color="auto" w:fill="FFFFFF"/>
        <w:ind w:firstLine="709"/>
        <w:rPr>
          <w:b/>
          <w:sz w:val="28"/>
        </w:rPr>
      </w:pPr>
      <w:r w:rsidRPr="009414DA">
        <w:rPr>
          <w:b/>
          <w:iCs/>
          <w:sz w:val="28"/>
          <w:szCs w:val="22"/>
        </w:rPr>
        <w:t xml:space="preserve">5. </w:t>
      </w:r>
      <w:proofErr w:type="spellStart"/>
      <w:r w:rsidRPr="009414DA">
        <w:rPr>
          <w:b/>
          <w:bCs/>
          <w:sz w:val="28"/>
          <w:szCs w:val="22"/>
        </w:rPr>
        <w:t>Недедуктивные</w:t>
      </w:r>
      <w:proofErr w:type="spellEnd"/>
      <w:r w:rsidRPr="009414DA">
        <w:rPr>
          <w:b/>
          <w:bCs/>
          <w:sz w:val="28"/>
          <w:szCs w:val="22"/>
        </w:rPr>
        <w:t xml:space="preserve"> (правдоподобные) выводы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t xml:space="preserve">Аналогия, ее структура и виды. Сравнение и метафора. Понятия модели и прототипа (оригинала). </w:t>
      </w:r>
      <w:proofErr w:type="spellStart"/>
      <w:r w:rsidRPr="00731C67">
        <w:rPr>
          <w:sz w:val="28"/>
          <w:szCs w:val="22"/>
        </w:rPr>
        <w:t>Редуктивные</w:t>
      </w:r>
      <w:proofErr w:type="spellEnd"/>
      <w:r w:rsidRPr="00731C67">
        <w:rPr>
          <w:sz w:val="28"/>
          <w:szCs w:val="22"/>
        </w:rPr>
        <w:t xml:space="preserve"> выводы: абдукция, индукция, их разновидности. Условия правомерности правдоподобных выводов. Ошибки в правдоподобных выводах. Эвристическая функция </w:t>
      </w:r>
      <w:proofErr w:type="spellStart"/>
      <w:r w:rsidRPr="00731C67">
        <w:rPr>
          <w:sz w:val="28"/>
          <w:szCs w:val="22"/>
        </w:rPr>
        <w:t>недедуктивных</w:t>
      </w:r>
      <w:proofErr w:type="spellEnd"/>
      <w:r w:rsidRPr="00731C67">
        <w:rPr>
          <w:sz w:val="28"/>
          <w:szCs w:val="22"/>
        </w:rPr>
        <w:t xml:space="preserve"> (правдоподобных) выводов.</w:t>
      </w:r>
    </w:p>
    <w:p w:rsidR="006471A1" w:rsidRDefault="006471A1" w:rsidP="006471A1">
      <w:pPr>
        <w:shd w:val="clear" w:color="auto" w:fill="FFFFFF"/>
        <w:ind w:firstLine="709"/>
        <w:jc w:val="both"/>
        <w:rPr>
          <w:iCs/>
          <w:sz w:val="28"/>
          <w:szCs w:val="22"/>
        </w:rPr>
      </w:pPr>
    </w:p>
    <w:p w:rsidR="006471A1" w:rsidRPr="002E2161" w:rsidRDefault="006471A1" w:rsidP="006471A1">
      <w:pPr>
        <w:shd w:val="clear" w:color="auto" w:fill="FFFFFF"/>
        <w:ind w:firstLine="709"/>
        <w:rPr>
          <w:b/>
          <w:sz w:val="28"/>
        </w:rPr>
      </w:pPr>
      <w:r w:rsidRPr="002E2161">
        <w:rPr>
          <w:b/>
          <w:iCs/>
          <w:sz w:val="28"/>
          <w:szCs w:val="22"/>
        </w:rPr>
        <w:t xml:space="preserve">6. </w:t>
      </w:r>
      <w:r w:rsidRPr="002E2161">
        <w:rPr>
          <w:b/>
          <w:bCs/>
          <w:sz w:val="28"/>
          <w:szCs w:val="22"/>
        </w:rPr>
        <w:t>Диалог. Заключение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t>Определение и логическая структура диалога. Вопросно-ответный комплекс как основа структуры диалога. Социокультурные предпосылки ведения диалога. В</w:t>
      </w:r>
      <w:r>
        <w:rPr>
          <w:sz w:val="28"/>
          <w:szCs w:val="22"/>
        </w:rPr>
        <w:t>опрос, его структура и виды. От</w:t>
      </w:r>
      <w:r w:rsidRPr="00731C67">
        <w:rPr>
          <w:sz w:val="28"/>
          <w:szCs w:val="22"/>
        </w:rPr>
        <w:t>вет, его связь с вопросом. Виды ответов.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t xml:space="preserve">Аргументация, ее структура. Логический и коммуникативный аспекты аргументации. </w:t>
      </w:r>
      <w:proofErr w:type="gramStart"/>
      <w:r w:rsidRPr="00731C67">
        <w:rPr>
          <w:sz w:val="28"/>
          <w:szCs w:val="22"/>
        </w:rPr>
        <w:t>Деление аргументации по логическим основаниям: доказательство, опровержение, подтверждение, объяснение, интерпретация, оправдание.</w:t>
      </w:r>
      <w:proofErr w:type="gramEnd"/>
      <w:r w:rsidRPr="00731C67">
        <w:rPr>
          <w:sz w:val="28"/>
          <w:szCs w:val="22"/>
        </w:rPr>
        <w:t xml:space="preserve"> Элементы коммуникативной структуры аргументации: распознавание, понимание, убеждение.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t xml:space="preserve">Правила ведения диалога (по отношению к вопросу, по отношению к ответу, по отношению к составу аргументации </w:t>
      </w:r>
      <w:r>
        <w:rPr>
          <w:sz w:val="28"/>
          <w:szCs w:val="22"/>
        </w:rPr>
        <w:t>–</w:t>
      </w:r>
      <w:r w:rsidRPr="00731C67">
        <w:rPr>
          <w:sz w:val="28"/>
          <w:szCs w:val="22"/>
        </w:rPr>
        <w:t xml:space="preserve"> ее тезису, аргументам, демонстрации). Оши</w:t>
      </w:r>
      <w:r>
        <w:rPr>
          <w:sz w:val="28"/>
          <w:szCs w:val="22"/>
        </w:rPr>
        <w:t>бки и эвристические приемы в ар</w:t>
      </w:r>
      <w:r w:rsidRPr="00731C67">
        <w:rPr>
          <w:sz w:val="28"/>
          <w:szCs w:val="22"/>
        </w:rPr>
        <w:t>гументационных процедурах. Значение аргументации в процессах управления, в идеологической работе, при формировании убеждений.</w:t>
      </w:r>
    </w:p>
    <w:p w:rsidR="006471A1" w:rsidRPr="00731C67" w:rsidRDefault="006471A1" w:rsidP="006471A1">
      <w:pPr>
        <w:shd w:val="clear" w:color="auto" w:fill="FFFFFF"/>
        <w:ind w:firstLine="709"/>
        <w:jc w:val="both"/>
        <w:rPr>
          <w:sz w:val="28"/>
        </w:rPr>
      </w:pPr>
      <w:r w:rsidRPr="00731C67">
        <w:rPr>
          <w:sz w:val="28"/>
          <w:szCs w:val="22"/>
        </w:rPr>
        <w:t>Подведение итогов курса. Анализ полученных студентами знаний, умений и навыков. Определение способов их внедрения на практике.</w:t>
      </w:r>
    </w:p>
    <w:p w:rsidR="0031239C" w:rsidRDefault="0031239C"/>
    <w:sectPr w:rsidR="0031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A1"/>
    <w:rsid w:val="0031239C"/>
    <w:rsid w:val="0064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2017-01-31T06:34:00Z</dcterms:created>
  <dcterms:modified xsi:type="dcterms:W3CDTF">2017-01-31T06:36:00Z</dcterms:modified>
</cp:coreProperties>
</file>