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566"/>
        <w:gridCol w:w="9212"/>
      </w:tblGrid>
      <w:tr w:rsidR="0058559A" w:rsidTr="0058559A">
        <w:trPr>
          <w:trHeight w:val="123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59A" w:rsidRDefault="0058559A" w:rsidP="0058559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0;margin-top:.75pt;width:24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" stroked="f">
                      <v:textbox inset="2.88pt,2.52pt,0,0">
                        <w:txbxContent>
                          <w:p w:rsidR="0058559A" w:rsidRDefault="0058559A" w:rsidP="0058559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59A" w:rsidRDefault="0058559A" w:rsidP="0058559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margin-left:0;margin-top:61.5pt;width:24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" stroked="f">
                      <v:textbox inset="2.88pt,2.52pt,0,0">
                        <w:txbxContent>
                          <w:p w:rsidR="0058559A" w:rsidRDefault="0058559A" w:rsidP="0058559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59A" w:rsidRDefault="0058559A" w:rsidP="0058559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8559A" w:rsidRDefault="0058559A" w:rsidP="0058559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8559A" w:rsidRDefault="0058559A" w:rsidP="0058559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</w:t>
                                  </w:r>
                                  <w:r w:rsidRPr="0058559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Pr="0058559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3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28" type="#_x0000_t202" style="position:absolute;margin-left:260.25pt;margin-top:.75pt;width:20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" stroked="f">
                      <v:textbox inset="2.88pt,2.52pt,0,0">
                        <w:txbxContent>
                          <w:p w:rsidR="0058559A" w:rsidRDefault="0058559A" w:rsidP="0058559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8559A" w:rsidRDefault="0058559A" w:rsidP="0058559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8559A" w:rsidRDefault="0058559A" w:rsidP="0058559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</w:t>
                            </w:r>
                            <w:r w:rsidRPr="0058559A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Pr="0058559A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559A" w:rsidTr="0058559A">
        <w:trPr>
          <w:trHeight w:val="96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</w:p>
        </w:tc>
      </w:tr>
      <w:tr w:rsidR="0058559A" w:rsidTr="0058559A">
        <w:trPr>
          <w:trHeight w:val="37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58559A" w:rsidTr="0058559A">
        <w:trPr>
          <w:trHeight w:val="37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58559A" w:rsidTr="0058559A">
        <w:trPr>
          <w:trHeight w:val="52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58559A" w:rsidTr="0058559A">
        <w:trPr>
          <w:trHeight w:val="52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"Информационные технологии в управлении" </w:t>
            </w:r>
          </w:p>
        </w:tc>
      </w:tr>
      <w:tr w:rsidR="0058559A" w:rsidTr="0058559A">
        <w:trPr>
          <w:trHeight w:val="81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"Компьютерная физика", дневная форма обучения, 9</w:t>
            </w:r>
            <w:r>
              <w:rPr>
                <w:color w:val="000000"/>
                <w:sz w:val="28"/>
                <w:szCs w:val="28"/>
              </w:rPr>
              <w:t xml:space="preserve"> семестр</w:t>
            </w:r>
          </w:p>
        </w:tc>
      </w:tr>
      <w:tr w:rsidR="0058559A" w:rsidTr="0058559A">
        <w:trPr>
          <w:trHeight w:val="46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9A" w:rsidRDefault="0058559A">
            <w:pPr>
              <w:rPr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59A" w:rsidRDefault="0058559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Составитель: доцент Серая З.Н.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программирования в среде VBA. </w:t>
            </w:r>
            <w:proofErr w:type="spellStart"/>
            <w:r>
              <w:rPr>
                <w:sz w:val="28"/>
                <w:szCs w:val="28"/>
              </w:rPr>
              <w:t>Cоздание</w:t>
            </w:r>
            <w:proofErr w:type="spellEnd"/>
            <w:r>
              <w:rPr>
                <w:sz w:val="28"/>
                <w:szCs w:val="28"/>
              </w:rPr>
              <w:t xml:space="preserve"> макросов с помощью </w:t>
            </w:r>
            <w:proofErr w:type="spellStart"/>
            <w:r>
              <w:rPr>
                <w:sz w:val="28"/>
                <w:szCs w:val="28"/>
              </w:rPr>
              <w:t>макрорекордера</w:t>
            </w:r>
            <w:proofErr w:type="spellEnd"/>
            <w:r>
              <w:rPr>
                <w:sz w:val="28"/>
                <w:szCs w:val="28"/>
              </w:rPr>
              <w:t>, пример.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редактора </w:t>
            </w:r>
            <w:proofErr w:type="spellStart"/>
            <w:r>
              <w:rPr>
                <w:sz w:val="28"/>
                <w:szCs w:val="28"/>
              </w:rPr>
              <w:t>Visual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Basic</w:t>
            </w:r>
            <w:proofErr w:type="spellEnd"/>
            <w:r>
              <w:rPr>
                <w:sz w:val="28"/>
                <w:szCs w:val="28"/>
              </w:rPr>
              <w:t>. Полезные настройки. Пример создания и вызова пользовательской функции.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Синтаксические принципы языка VBA. Операторы (арифметические, сравнения и др.). Оператор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Переменные VBA, их область видимости.  Правила написания имен. Типы данных VBA.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Константы VBA. Операторы условного и безусловного перехода (</w:t>
            </w:r>
            <w:proofErr w:type="spellStart"/>
            <w:r>
              <w:rPr>
                <w:sz w:val="28"/>
                <w:szCs w:val="28"/>
              </w:rPr>
              <w:t>If</w:t>
            </w:r>
            <w:proofErr w:type="spellEnd"/>
            <w:r>
              <w:rPr>
                <w:sz w:val="28"/>
                <w:szCs w:val="28"/>
              </w:rPr>
              <w:t xml:space="preserve"> ... </w:t>
            </w:r>
            <w:proofErr w:type="spellStart"/>
            <w:r>
              <w:rPr>
                <w:sz w:val="28"/>
                <w:szCs w:val="28"/>
              </w:rPr>
              <w:t>Then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Select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GoTo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58559A" w:rsidRPr="009A5972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Pr="0058559A" w:rsidRDefault="005855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</w:t>
            </w:r>
            <w:r w:rsidRPr="0058559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8559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циклами</w:t>
            </w:r>
            <w:r w:rsidRPr="0058559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58559A">
              <w:rPr>
                <w:sz w:val="28"/>
                <w:szCs w:val="28"/>
                <w:lang w:val="en-US"/>
              </w:rPr>
              <w:t xml:space="preserve"> VBA (For...Next, For Each...Next, Do While...Loop, Do Until...Loop).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Массивы в VBA. Многомерные, динамические массивы. Команда </w:t>
            </w:r>
            <w:proofErr w:type="spellStart"/>
            <w:r>
              <w:rPr>
                <w:sz w:val="28"/>
                <w:szCs w:val="28"/>
              </w:rPr>
              <w:t>ReDim</w:t>
            </w:r>
            <w:proofErr w:type="spellEnd"/>
            <w:r>
              <w:rPr>
                <w:sz w:val="28"/>
                <w:szCs w:val="28"/>
              </w:rPr>
              <w:t>. Коллекции.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процедур в VBA, область их видимости. Передача параметров (по ссылке, по значению). Вызов и завершение работы процедур.</w:t>
            </w:r>
          </w:p>
        </w:tc>
      </w:tr>
      <w:tr w:rsidR="0058559A" w:rsidTr="0058559A">
        <w:trPr>
          <w:trHeight w:val="73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функции VBA (преобразования и проверки типов, строковые, для работы с числовыми значениями).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функции VBA (для работы с датой и временем, с массивами, для организации взаимодействия с пользователем).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и объекты в VBA. Создание и удаление объектов. Свойства, методы, события объекта. Утилита </w:t>
            </w:r>
            <w:proofErr w:type="spellStart"/>
            <w:r>
              <w:rPr>
                <w:sz w:val="28"/>
                <w:szCs w:val="28"/>
              </w:rPr>
              <w:t>Object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Browser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форм в VBA. Самые важные свойства, методы и события форм.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управления форм в VBA (</w:t>
            </w:r>
            <w:proofErr w:type="spellStart"/>
            <w:r>
              <w:rPr>
                <w:sz w:val="28"/>
                <w:szCs w:val="28"/>
              </w:rPr>
              <w:t>Label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TextBox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ComboBox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ListBox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CheckBox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ToggleButton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OptionButton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управления форм в VBA (</w:t>
            </w:r>
            <w:proofErr w:type="spellStart"/>
            <w:r>
              <w:rPr>
                <w:sz w:val="28"/>
                <w:szCs w:val="28"/>
              </w:rPr>
              <w:t>CommandButton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ScrollBar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SpinButton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TabStrip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MultiPage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Image</w:t>
            </w:r>
            <w:proofErr w:type="spellEnd"/>
            <w:r>
              <w:rPr>
                <w:sz w:val="28"/>
                <w:szCs w:val="28"/>
              </w:rPr>
              <w:t xml:space="preserve">, дополнительные). 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ошибок в программе.  Приемы отладки программы VBA с помощью окон </w:t>
            </w:r>
            <w:proofErr w:type="spellStart"/>
            <w:r>
              <w:rPr>
                <w:sz w:val="28"/>
                <w:szCs w:val="28"/>
              </w:rPr>
              <w:t>Immediate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Locals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Watches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8559A" w:rsidTr="0058559A">
        <w:trPr>
          <w:trHeight w:val="78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в </w:t>
            </w:r>
            <w:proofErr w:type="spellStart"/>
            <w:r>
              <w:rPr>
                <w:sz w:val="28"/>
                <w:szCs w:val="28"/>
              </w:rPr>
              <w:t>Word</w:t>
            </w:r>
            <w:proofErr w:type="spellEnd"/>
            <w:r>
              <w:rPr>
                <w:sz w:val="28"/>
                <w:szCs w:val="28"/>
              </w:rPr>
              <w:t xml:space="preserve">. Объекты </w:t>
            </w:r>
            <w:proofErr w:type="spellStart"/>
            <w:r>
              <w:rPr>
                <w:sz w:val="28"/>
                <w:szCs w:val="28"/>
              </w:rPr>
              <w:t>Application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Document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Selection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Range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Bookmark</w:t>
            </w:r>
            <w:proofErr w:type="spellEnd"/>
            <w:r>
              <w:rPr>
                <w:sz w:val="28"/>
                <w:szCs w:val="28"/>
              </w:rPr>
              <w:t>, их предназначение, способы работы с ними.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в </w:t>
            </w:r>
            <w:proofErr w:type="spellStart"/>
            <w:r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 xml:space="preserve">. Объекты </w:t>
            </w:r>
            <w:proofErr w:type="spellStart"/>
            <w:r>
              <w:rPr>
                <w:sz w:val="28"/>
                <w:szCs w:val="28"/>
              </w:rPr>
              <w:t>Application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Workbook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Worksheet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Range</w:t>
            </w:r>
            <w:proofErr w:type="spellEnd"/>
            <w:r>
              <w:rPr>
                <w:sz w:val="28"/>
                <w:szCs w:val="28"/>
              </w:rPr>
              <w:t>, их предназначение, способы работы с ними.</w:t>
            </w:r>
          </w:p>
        </w:tc>
      </w:tr>
      <w:tr w:rsidR="0058559A" w:rsidTr="0058559A">
        <w:trPr>
          <w:trHeight w:val="75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в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. Объекты </w:t>
            </w:r>
            <w:proofErr w:type="spellStart"/>
            <w:r>
              <w:rPr>
                <w:sz w:val="28"/>
                <w:szCs w:val="28"/>
              </w:rPr>
              <w:t>Application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Presentation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Slide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Shape</w:t>
            </w:r>
            <w:proofErr w:type="spellEnd"/>
            <w:r>
              <w:rPr>
                <w:sz w:val="28"/>
                <w:szCs w:val="28"/>
              </w:rPr>
              <w:t>, их предназначение, способы работы с ними.</w:t>
            </w:r>
          </w:p>
        </w:tc>
      </w:tr>
      <w:tr w:rsidR="0058559A" w:rsidTr="0058559A">
        <w:trPr>
          <w:trHeight w:val="112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«1С: Предприятие». Платформа, конфигурация. Понятие </w:t>
            </w:r>
            <w:proofErr w:type="spellStart"/>
            <w:r>
              <w:rPr>
                <w:sz w:val="28"/>
                <w:szCs w:val="28"/>
              </w:rPr>
              <w:t>конфигурируемости</w:t>
            </w:r>
            <w:proofErr w:type="spellEnd"/>
            <w:r>
              <w:rPr>
                <w:sz w:val="28"/>
                <w:szCs w:val="28"/>
              </w:rPr>
              <w:t xml:space="preserve"> платформы. Режимы работы системы. Создание новой информационной базы.</w:t>
            </w:r>
          </w:p>
        </w:tc>
      </w:tr>
      <w:tr w:rsidR="0058559A" w:rsidTr="0058559A">
        <w:trPr>
          <w:trHeight w:val="112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конфигуратора. Объекты конфигурации, дерево объектов. Объект конфигурации Подсистема. Окно редактирования объекта, палитра свойств.</w:t>
            </w:r>
          </w:p>
        </w:tc>
      </w:tr>
      <w:tr w:rsidR="0058559A" w:rsidTr="0058559A">
        <w:trPr>
          <w:trHeight w:val="112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конфигурации Справочник. Реквизиты и табличные части справочника. Иерархический справочник. Предопределенные элементы.</w:t>
            </w:r>
          </w:p>
        </w:tc>
      </w:tr>
      <w:tr w:rsidR="0058559A" w:rsidTr="0058559A">
        <w:trPr>
          <w:trHeight w:val="115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конфигурации Документ. Реквизиты, стандартные реквизиты, табличные части. Типы данных языка 1С. </w:t>
            </w:r>
            <w:proofErr w:type="spellStart"/>
            <w:r>
              <w:rPr>
                <w:sz w:val="28"/>
                <w:szCs w:val="28"/>
              </w:rPr>
              <w:t>Типообразующие</w:t>
            </w:r>
            <w:proofErr w:type="spellEnd"/>
            <w:r>
              <w:rPr>
                <w:sz w:val="28"/>
                <w:szCs w:val="28"/>
              </w:rPr>
              <w:t xml:space="preserve"> объекты. Проведение документа.</w:t>
            </w:r>
          </w:p>
        </w:tc>
      </w:tr>
      <w:tr w:rsidR="0058559A" w:rsidTr="0058559A">
        <w:trPr>
          <w:trHeight w:val="112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 w:rsidP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конфигурации Регистр накопления. Измерения, ресурсы. Движения регистра. Конструктор движений. Обработчик проведения документа.</w:t>
            </w:r>
          </w:p>
        </w:tc>
      </w:tr>
      <w:tr w:rsidR="0058559A" w:rsidTr="0058559A">
        <w:trPr>
          <w:trHeight w:val="112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59A" w:rsidRDefault="00585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9A" w:rsidRDefault="0058559A" w:rsidP="0058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конфигурации Отчет. Схема компоновки данных. Конструктор запроса. Настройки отчета. Объект конфигурации Макет. Создание печатной формы документа с помощью макета.</w:t>
            </w:r>
          </w:p>
        </w:tc>
      </w:tr>
    </w:tbl>
    <w:p w:rsidR="00E65F3B" w:rsidRPr="0058559A" w:rsidRDefault="00E65F3B" w:rsidP="0058559A">
      <w:bookmarkStart w:id="0" w:name="_GoBack"/>
      <w:bookmarkEnd w:id="0"/>
    </w:p>
    <w:sectPr w:rsidR="00E65F3B" w:rsidRPr="0058559A" w:rsidSect="0058559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A"/>
    <w:rsid w:val="0058559A"/>
    <w:rsid w:val="009A5972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2EBB-B308-4B8C-979B-D25A294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59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2019-12-08T12:07:00Z</dcterms:created>
  <dcterms:modified xsi:type="dcterms:W3CDTF">2019-12-08T12:14:00Z</dcterms:modified>
</cp:coreProperties>
</file>