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10" w:rsidRPr="00F3673F" w:rsidRDefault="001D7610" w:rsidP="001D7610">
      <w:pPr>
        <w:tabs>
          <w:tab w:val="left" w:pos="709"/>
        </w:tabs>
        <w:jc w:val="both"/>
      </w:pPr>
      <w:r>
        <w:tab/>
      </w:r>
      <w:r w:rsidRPr="00F3673F">
        <w:t>УДК 535</w:t>
      </w:r>
      <w:r>
        <w:t>.012</w:t>
      </w:r>
    </w:p>
    <w:p w:rsidR="001D7610" w:rsidRPr="00F3673F" w:rsidRDefault="001D7610" w:rsidP="001D7610">
      <w:pPr>
        <w:tabs>
          <w:tab w:val="left" w:pos="0"/>
          <w:tab w:val="left" w:pos="454"/>
        </w:tabs>
        <w:jc w:val="both"/>
      </w:pPr>
    </w:p>
    <w:p w:rsidR="001D7610" w:rsidRDefault="001D7610" w:rsidP="001D7610">
      <w:pPr>
        <w:tabs>
          <w:tab w:val="left" w:pos="0"/>
          <w:tab w:val="left" w:pos="454"/>
        </w:tabs>
        <w:jc w:val="center"/>
        <w:rPr>
          <w:b/>
          <w:i/>
        </w:rPr>
      </w:pPr>
      <w:r w:rsidRPr="00893634">
        <w:rPr>
          <w:b/>
          <w:i/>
        </w:rPr>
        <w:t xml:space="preserve">Н.Н. </w:t>
      </w:r>
      <w:proofErr w:type="spellStart"/>
      <w:r w:rsidRPr="00893634">
        <w:rPr>
          <w:b/>
          <w:i/>
        </w:rPr>
        <w:t>Сендер</w:t>
      </w:r>
      <w:proofErr w:type="spellEnd"/>
    </w:p>
    <w:p w:rsidR="001D7610" w:rsidRPr="00E338E1" w:rsidRDefault="001D7610" w:rsidP="001D7610">
      <w:pPr>
        <w:tabs>
          <w:tab w:val="left" w:pos="0"/>
          <w:tab w:val="left" w:pos="454"/>
        </w:tabs>
        <w:jc w:val="center"/>
        <w:rPr>
          <w:i/>
        </w:rPr>
      </w:pPr>
      <w:r w:rsidRPr="00E338E1">
        <w:rPr>
          <w:i/>
        </w:rPr>
        <w:t xml:space="preserve">Канд. физ.-мат. наук, зав. </w:t>
      </w:r>
      <w:r>
        <w:rPr>
          <w:i/>
          <w:lang w:val="be-BY"/>
        </w:rPr>
        <w:t>к</w:t>
      </w:r>
      <w:proofErr w:type="spellStart"/>
      <w:r w:rsidRPr="00E338E1">
        <w:rPr>
          <w:i/>
        </w:rPr>
        <w:t>аф</w:t>
      </w:r>
      <w:proofErr w:type="spellEnd"/>
      <w:r w:rsidRPr="00E338E1">
        <w:rPr>
          <w:i/>
        </w:rPr>
        <w:t xml:space="preserve">. </w:t>
      </w:r>
      <w:r>
        <w:rPr>
          <w:i/>
          <w:lang w:val="be-BY"/>
        </w:rPr>
        <w:t>м</w:t>
      </w:r>
      <w:r w:rsidRPr="00E338E1">
        <w:rPr>
          <w:i/>
        </w:rPr>
        <w:t>атематического анализа,</w:t>
      </w:r>
    </w:p>
    <w:p w:rsidR="001D7610" w:rsidRPr="00E338E1" w:rsidRDefault="001D7610" w:rsidP="001D7610">
      <w:pPr>
        <w:tabs>
          <w:tab w:val="left" w:pos="0"/>
          <w:tab w:val="left" w:pos="454"/>
        </w:tabs>
        <w:jc w:val="center"/>
        <w:rPr>
          <w:i/>
        </w:rPr>
      </w:pPr>
      <w:r>
        <w:rPr>
          <w:i/>
        </w:rPr>
        <w:t>д</w:t>
      </w:r>
      <w:r w:rsidRPr="00E338E1">
        <w:rPr>
          <w:i/>
        </w:rPr>
        <w:t>ифференциальных уравнений и их приложений</w:t>
      </w:r>
    </w:p>
    <w:p w:rsidR="001D7610" w:rsidRDefault="001D7610" w:rsidP="001D7610">
      <w:pPr>
        <w:tabs>
          <w:tab w:val="left" w:pos="0"/>
          <w:tab w:val="left" w:pos="454"/>
        </w:tabs>
        <w:jc w:val="center"/>
        <w:rPr>
          <w:i/>
        </w:rPr>
      </w:pPr>
      <w:r w:rsidRPr="00E338E1">
        <w:rPr>
          <w:i/>
        </w:rPr>
        <w:t>Брестского государственного университета имени А.С. Пушкина</w:t>
      </w:r>
    </w:p>
    <w:p w:rsidR="001D7610" w:rsidRPr="00E338E1" w:rsidRDefault="001D7610" w:rsidP="001D7610">
      <w:pPr>
        <w:tabs>
          <w:tab w:val="left" w:pos="0"/>
          <w:tab w:val="left" w:pos="454"/>
        </w:tabs>
        <w:jc w:val="center"/>
        <w:rPr>
          <w:i/>
        </w:rPr>
      </w:pPr>
    </w:p>
    <w:p w:rsidR="001D7610" w:rsidRPr="008806A1" w:rsidRDefault="001D7610" w:rsidP="001D7610">
      <w:pPr>
        <w:jc w:val="center"/>
        <w:rPr>
          <w:lang w:val="en-US"/>
        </w:rPr>
      </w:pPr>
      <w:r w:rsidRPr="008806A1">
        <w:rPr>
          <w:lang w:val="en-US"/>
        </w:rPr>
        <w:t xml:space="preserve">E-mail: </w:t>
      </w:r>
      <w:hyperlink r:id="rId9" w:history="1">
        <w:r w:rsidRPr="008806A1">
          <w:rPr>
            <w:rStyle w:val="af5"/>
            <w:color w:val="auto"/>
            <w:u w:val="none"/>
            <w:lang w:val="en-US"/>
          </w:rPr>
          <w:t>sender@brsu.brest.by</w:t>
        </w:r>
      </w:hyperlink>
    </w:p>
    <w:p w:rsidR="001D7610" w:rsidRPr="00D85B49" w:rsidRDefault="001D7610" w:rsidP="001D7610">
      <w:pPr>
        <w:jc w:val="center"/>
        <w:rPr>
          <w:lang w:val="en-US"/>
        </w:rPr>
      </w:pPr>
    </w:p>
    <w:p w:rsidR="0084442A" w:rsidRDefault="0084442A" w:rsidP="0084442A">
      <w:pPr>
        <w:tabs>
          <w:tab w:val="left" w:pos="454"/>
        </w:tabs>
        <w:ind w:left="454"/>
        <w:jc w:val="center"/>
        <w:rPr>
          <w:b/>
          <w:spacing w:val="-2"/>
          <w:sz w:val="28"/>
          <w:szCs w:val="28"/>
        </w:rPr>
      </w:pPr>
      <w:r w:rsidRPr="006E6A0C">
        <w:rPr>
          <w:b/>
          <w:spacing w:val="-2"/>
          <w:sz w:val="28"/>
          <w:szCs w:val="28"/>
          <w:lang w:val="be-BY"/>
        </w:rPr>
        <w:t>РАСПРОСТРАНЕН</w:t>
      </w:r>
      <w:r w:rsidRPr="006E6A0C">
        <w:rPr>
          <w:b/>
          <w:spacing w:val="-2"/>
          <w:sz w:val="28"/>
          <w:szCs w:val="28"/>
        </w:rPr>
        <w:t>ИЕ СВЕТА В ГИРОТРОПНЫХ КРИСТАЛЛАХ</w:t>
      </w:r>
    </w:p>
    <w:p w:rsidR="0084442A" w:rsidRPr="006E5B4B" w:rsidRDefault="0084442A" w:rsidP="00174441">
      <w:pPr>
        <w:pStyle w:val="111"/>
        <w:ind w:right="0" w:firstLine="454"/>
        <w:rPr>
          <w:sz w:val="20"/>
          <w:szCs w:val="20"/>
        </w:rPr>
      </w:pPr>
    </w:p>
    <w:p w:rsidR="00174441" w:rsidRPr="006E5B4B" w:rsidRDefault="00174441" w:rsidP="00174441">
      <w:pPr>
        <w:pStyle w:val="111"/>
        <w:ind w:right="0" w:firstLine="454"/>
        <w:rPr>
          <w:sz w:val="20"/>
          <w:szCs w:val="20"/>
        </w:rPr>
      </w:pPr>
      <w:r w:rsidRPr="006E5B4B">
        <w:rPr>
          <w:sz w:val="20"/>
          <w:szCs w:val="20"/>
        </w:rPr>
        <w:t xml:space="preserve">Рассмотрена задача о распространении света в </w:t>
      </w:r>
      <w:proofErr w:type="spellStart"/>
      <w:r w:rsidRPr="006E5B4B">
        <w:rPr>
          <w:sz w:val="20"/>
          <w:szCs w:val="20"/>
        </w:rPr>
        <w:t>гиротропных</w:t>
      </w:r>
      <w:proofErr w:type="spellEnd"/>
      <w:r w:rsidRPr="006E5B4B">
        <w:rPr>
          <w:sz w:val="20"/>
          <w:szCs w:val="20"/>
        </w:rPr>
        <w:t xml:space="preserve"> кристаллах с антисимметричной ч</w:t>
      </w:r>
      <w:r w:rsidRPr="006E5B4B">
        <w:rPr>
          <w:sz w:val="20"/>
          <w:szCs w:val="20"/>
        </w:rPr>
        <w:t>а</w:t>
      </w:r>
      <w:r w:rsidRPr="0090729C">
        <w:rPr>
          <w:sz w:val="20"/>
          <w:szCs w:val="20"/>
        </w:rPr>
        <w:t xml:space="preserve">стью тензора </w:t>
      </w:r>
      <w:proofErr w:type="spellStart"/>
      <w:r w:rsidRPr="0090729C">
        <w:rPr>
          <w:sz w:val="20"/>
          <w:szCs w:val="20"/>
        </w:rPr>
        <w:t>гирации</w:t>
      </w:r>
      <w:proofErr w:type="spellEnd"/>
      <w:proofErr w:type="gramStart"/>
      <w:r w:rsidR="006E5B4B" w:rsidRPr="0090729C">
        <w:rPr>
          <w:sz w:val="20"/>
          <w:szCs w:val="20"/>
        </w:rPr>
        <w:t xml:space="preserve"> </w:t>
      </w:r>
      <w:r w:rsidRPr="0090729C">
        <w:rPr>
          <w:sz w:val="20"/>
          <w:szCs w:val="20"/>
        </w:rPr>
        <w:t>.</w:t>
      </w:r>
      <w:proofErr w:type="gramEnd"/>
      <w:r w:rsidRPr="0090729C">
        <w:rPr>
          <w:sz w:val="20"/>
          <w:szCs w:val="20"/>
        </w:rPr>
        <w:t xml:space="preserve"> </w:t>
      </w:r>
      <w:r w:rsidR="0084442A" w:rsidRPr="0090729C">
        <w:rPr>
          <w:sz w:val="20"/>
          <w:szCs w:val="20"/>
        </w:rPr>
        <w:t>П</w:t>
      </w:r>
      <w:r w:rsidRPr="0090729C">
        <w:rPr>
          <w:sz w:val="20"/>
          <w:szCs w:val="20"/>
        </w:rPr>
        <w:t>олуч</w:t>
      </w:r>
      <w:r w:rsidR="0084442A" w:rsidRPr="0090729C">
        <w:rPr>
          <w:sz w:val="20"/>
          <w:szCs w:val="20"/>
        </w:rPr>
        <w:t>ено</w:t>
      </w:r>
      <w:r w:rsidRPr="0090729C">
        <w:rPr>
          <w:sz w:val="20"/>
          <w:szCs w:val="20"/>
        </w:rPr>
        <w:t xml:space="preserve"> общее решение уравнения</w:t>
      </w:r>
      <w:r w:rsidR="0090729C" w:rsidRPr="0090729C">
        <w:rPr>
          <w:sz w:val="20"/>
          <w:szCs w:val="20"/>
        </w:rPr>
        <w:t xml:space="preserve"> </w:t>
      </w:r>
      <w:r w:rsidR="0090729C" w:rsidRPr="0090729C">
        <w:rPr>
          <w:position w:val="-20"/>
          <w:sz w:val="20"/>
          <w:szCs w:val="20"/>
        </w:rPr>
        <w:object w:dxaOrig="279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05pt;height:24.95pt" o:ole="">
            <v:imagedata r:id="rId10" o:title=""/>
          </v:shape>
          <o:OLEObject Type="Embed" ProgID="Equation.DSMT4" ShapeID="_x0000_i1025" DrawAspect="Content" ObjectID="_1616315814" r:id="rId11"/>
        </w:object>
      </w:r>
      <w:r w:rsidR="0090729C">
        <w:rPr>
          <w:sz w:val="20"/>
          <w:szCs w:val="20"/>
        </w:rPr>
        <w:t xml:space="preserve"> </w:t>
      </w:r>
      <w:r w:rsidR="0090729C" w:rsidRPr="0090729C">
        <w:rPr>
          <w:sz w:val="20"/>
          <w:szCs w:val="20"/>
        </w:rPr>
        <w:t xml:space="preserve">для вектора магнитного поля собственных волн </w:t>
      </w:r>
      <w:r w:rsidR="0090729C" w:rsidRPr="0090729C">
        <w:rPr>
          <w:position w:val="-4"/>
          <w:sz w:val="20"/>
          <w:szCs w:val="20"/>
        </w:rPr>
        <w:object w:dxaOrig="260" w:dyaOrig="279">
          <v:shape id="_x0000_i1026" type="#_x0000_t75" style="width:13.05pt;height:14.15pt" o:ole="">
            <v:imagedata r:id="rId12" o:title=""/>
          </v:shape>
          <o:OLEObject Type="Embed" ProgID="Equation.DSMT4" ShapeID="_x0000_i1026" DrawAspect="Content" ObjectID="_1616315815" r:id="rId13"/>
        </w:object>
      </w:r>
      <w:r w:rsidR="0084442A" w:rsidRPr="0090729C">
        <w:rPr>
          <w:sz w:val="20"/>
          <w:szCs w:val="20"/>
        </w:rPr>
        <w:t>,</w:t>
      </w:r>
      <w:r w:rsidRPr="0090729C">
        <w:rPr>
          <w:sz w:val="20"/>
          <w:szCs w:val="20"/>
        </w:rPr>
        <w:t xml:space="preserve"> применим</w:t>
      </w:r>
      <w:r w:rsidR="006E5B4B" w:rsidRPr="0090729C">
        <w:rPr>
          <w:sz w:val="20"/>
          <w:szCs w:val="20"/>
        </w:rPr>
        <w:t>ое</w:t>
      </w:r>
      <w:r w:rsidRPr="0090729C">
        <w:rPr>
          <w:sz w:val="20"/>
          <w:szCs w:val="20"/>
        </w:rPr>
        <w:t xml:space="preserve"> к кристаллам всех </w:t>
      </w:r>
      <w:proofErr w:type="spellStart"/>
      <w:r w:rsidRPr="0090729C">
        <w:rPr>
          <w:sz w:val="20"/>
          <w:szCs w:val="20"/>
        </w:rPr>
        <w:t>сингоний</w:t>
      </w:r>
      <w:proofErr w:type="spellEnd"/>
      <w:r w:rsidRPr="0090729C">
        <w:rPr>
          <w:sz w:val="20"/>
          <w:szCs w:val="20"/>
        </w:rPr>
        <w:t xml:space="preserve">. </w:t>
      </w:r>
      <w:proofErr w:type="gramStart"/>
      <w:r w:rsidR="0084442A" w:rsidRPr="0090729C">
        <w:rPr>
          <w:sz w:val="20"/>
          <w:szCs w:val="20"/>
        </w:rPr>
        <w:t>Р</w:t>
      </w:r>
      <w:r w:rsidRPr="0090729C">
        <w:rPr>
          <w:sz w:val="20"/>
          <w:szCs w:val="20"/>
        </w:rPr>
        <w:t>ас</w:t>
      </w:r>
      <w:r w:rsidRPr="006E5B4B">
        <w:rPr>
          <w:sz w:val="20"/>
          <w:szCs w:val="20"/>
        </w:rPr>
        <w:t>смотрен</w:t>
      </w:r>
      <w:r w:rsidR="0084442A" w:rsidRPr="006E5B4B">
        <w:rPr>
          <w:sz w:val="20"/>
          <w:szCs w:val="20"/>
        </w:rPr>
        <w:t>ы</w:t>
      </w:r>
      <w:r w:rsidRPr="006E5B4B">
        <w:rPr>
          <w:sz w:val="20"/>
          <w:szCs w:val="20"/>
        </w:rPr>
        <w:t xml:space="preserve"> криста</w:t>
      </w:r>
      <w:r w:rsidRPr="006E5B4B">
        <w:rPr>
          <w:sz w:val="20"/>
          <w:szCs w:val="20"/>
        </w:rPr>
        <w:t>л</w:t>
      </w:r>
      <w:r w:rsidRPr="006E5B4B">
        <w:rPr>
          <w:sz w:val="20"/>
          <w:szCs w:val="20"/>
        </w:rPr>
        <w:t>л</w:t>
      </w:r>
      <w:r w:rsidR="0084442A" w:rsidRPr="006E5B4B">
        <w:rPr>
          <w:sz w:val="20"/>
          <w:szCs w:val="20"/>
        </w:rPr>
        <w:t>ы</w:t>
      </w:r>
      <w:r w:rsidRPr="006E5B4B">
        <w:rPr>
          <w:sz w:val="20"/>
          <w:szCs w:val="20"/>
        </w:rPr>
        <w:t xml:space="preserve"> средних</w:t>
      </w:r>
      <w:r w:rsidR="0084442A" w:rsidRPr="006E5B4B">
        <w:rPr>
          <w:sz w:val="20"/>
          <w:szCs w:val="20"/>
        </w:rPr>
        <w:t xml:space="preserve"> и низших</w:t>
      </w:r>
      <w:r w:rsidRPr="006E5B4B">
        <w:rPr>
          <w:sz w:val="20"/>
          <w:szCs w:val="20"/>
        </w:rPr>
        <w:t xml:space="preserve"> </w:t>
      </w:r>
      <w:proofErr w:type="spellStart"/>
      <w:r w:rsidRPr="006E5B4B">
        <w:rPr>
          <w:sz w:val="20"/>
          <w:szCs w:val="20"/>
        </w:rPr>
        <w:t>сингоний</w:t>
      </w:r>
      <w:proofErr w:type="spellEnd"/>
      <w:r w:rsidR="006E5B4B" w:rsidRPr="006E5B4B">
        <w:rPr>
          <w:sz w:val="20"/>
          <w:szCs w:val="20"/>
        </w:rPr>
        <w:t xml:space="preserve"> с тензором </w:t>
      </w:r>
      <w:proofErr w:type="spellStart"/>
      <w:r w:rsidR="006E5B4B" w:rsidRPr="006E5B4B">
        <w:rPr>
          <w:sz w:val="20"/>
          <w:szCs w:val="20"/>
        </w:rPr>
        <w:t>гирации</w:t>
      </w:r>
      <w:proofErr w:type="spellEnd"/>
      <w:r w:rsidRPr="006E5B4B">
        <w:rPr>
          <w:sz w:val="20"/>
          <w:szCs w:val="20"/>
        </w:rPr>
        <w:t xml:space="preserve"> </w:t>
      </w:r>
      <w:r w:rsidR="006E5B4B" w:rsidRPr="006E5B4B">
        <w:rPr>
          <w:position w:val="-10"/>
          <w:sz w:val="20"/>
          <w:szCs w:val="20"/>
        </w:rPr>
        <w:object w:dxaOrig="1719" w:dyaOrig="380">
          <v:shape id="_x0000_i1027" type="#_x0000_t75" style="width:85.6pt;height:18.7pt" o:ole="">
            <v:imagedata r:id="rId14" o:title=""/>
          </v:shape>
          <o:OLEObject Type="Embed" ProgID="Equation.DSMT4" ShapeID="_x0000_i1027" DrawAspect="Content" ObjectID="_1616315816" r:id="rId15"/>
        </w:object>
      </w:r>
      <w:r w:rsidRPr="006E5B4B">
        <w:rPr>
          <w:sz w:val="20"/>
          <w:szCs w:val="20"/>
        </w:rPr>
        <w:t xml:space="preserve">. </w:t>
      </w:r>
      <w:r w:rsidR="00354E42">
        <w:rPr>
          <w:sz w:val="20"/>
          <w:szCs w:val="20"/>
        </w:rPr>
        <w:t>Показано что,</w:t>
      </w:r>
      <w:r w:rsidR="0084442A" w:rsidRPr="006E5B4B">
        <w:rPr>
          <w:sz w:val="20"/>
          <w:szCs w:val="20"/>
        </w:rPr>
        <w:t xml:space="preserve"> для средних </w:t>
      </w:r>
      <w:proofErr w:type="spellStart"/>
      <w:r w:rsidR="0084442A" w:rsidRPr="006E5B4B">
        <w:rPr>
          <w:sz w:val="20"/>
          <w:szCs w:val="20"/>
        </w:rPr>
        <w:t>си</w:t>
      </w:r>
      <w:r w:rsidR="0084442A" w:rsidRPr="006E5B4B">
        <w:rPr>
          <w:sz w:val="20"/>
          <w:szCs w:val="20"/>
        </w:rPr>
        <w:t>н</w:t>
      </w:r>
      <w:r w:rsidR="0084442A" w:rsidRPr="006E5B4B">
        <w:rPr>
          <w:sz w:val="20"/>
          <w:szCs w:val="20"/>
        </w:rPr>
        <w:t>гоний</w:t>
      </w:r>
      <w:proofErr w:type="spellEnd"/>
      <w:r w:rsidRPr="006E5B4B">
        <w:rPr>
          <w:sz w:val="20"/>
          <w:szCs w:val="20"/>
        </w:rPr>
        <w:t xml:space="preserve">, в </w:t>
      </w:r>
      <w:proofErr w:type="spellStart"/>
      <w:r w:rsidRPr="006E5B4B">
        <w:rPr>
          <w:sz w:val="20"/>
          <w:szCs w:val="20"/>
        </w:rPr>
        <w:t>квазиобыкновенной</w:t>
      </w:r>
      <w:proofErr w:type="spellEnd"/>
      <w:r w:rsidRPr="006E5B4B">
        <w:rPr>
          <w:sz w:val="20"/>
          <w:szCs w:val="20"/>
        </w:rPr>
        <w:t xml:space="preserve"> волне, если </w:t>
      </w:r>
      <w:r w:rsidR="006E5B4B" w:rsidRPr="006E5B4B">
        <w:rPr>
          <w:position w:val="-6"/>
          <w:sz w:val="20"/>
          <w:szCs w:val="20"/>
        </w:rPr>
        <w:object w:dxaOrig="180" w:dyaOrig="300">
          <v:shape id="_x0000_i1028" type="#_x0000_t75" style="width:9.65pt;height:15.3pt" o:ole="">
            <v:imagedata r:id="rId16" o:title=""/>
          </v:shape>
          <o:OLEObject Type="Embed" ProgID="Equation.DSMT4" ShapeID="_x0000_i1028" DrawAspect="Content" ObjectID="_1616315817" r:id="rId17"/>
        </w:object>
      </w:r>
      <w:r w:rsidRPr="006E5B4B">
        <w:rPr>
          <w:sz w:val="20"/>
          <w:szCs w:val="20"/>
        </w:rPr>
        <w:t xml:space="preserve"> и </w:t>
      </w:r>
      <w:r w:rsidR="006E5B4B" w:rsidRPr="006E5B4B">
        <w:rPr>
          <w:position w:val="-6"/>
          <w:sz w:val="20"/>
          <w:szCs w:val="20"/>
        </w:rPr>
        <w:object w:dxaOrig="180" w:dyaOrig="300">
          <v:shape id="_x0000_i1029" type="#_x0000_t75" style="width:8.5pt;height:15.3pt" o:ole="">
            <v:imagedata r:id="rId18" o:title=""/>
          </v:shape>
          <o:OLEObject Type="Embed" ProgID="Equation.DSMT4" ShapeID="_x0000_i1029" DrawAspect="Content" ObjectID="_1616315818" r:id="rId19"/>
        </w:object>
      </w:r>
      <w:r w:rsidRPr="006E5B4B">
        <w:rPr>
          <w:sz w:val="20"/>
          <w:szCs w:val="20"/>
        </w:rPr>
        <w:t xml:space="preserve"> не ортогональны, всегда имеется составляющая магни</w:t>
      </w:r>
      <w:r w:rsidRPr="006E5B4B">
        <w:rPr>
          <w:sz w:val="20"/>
          <w:szCs w:val="20"/>
        </w:rPr>
        <w:t>т</w:t>
      </w:r>
      <w:r w:rsidRPr="006E5B4B">
        <w:rPr>
          <w:sz w:val="20"/>
          <w:szCs w:val="20"/>
        </w:rPr>
        <w:t xml:space="preserve">ного поля вдоль направления распространения, тогда как в </w:t>
      </w:r>
      <w:proofErr w:type="spellStart"/>
      <w:r w:rsidRPr="006E5B4B">
        <w:rPr>
          <w:sz w:val="20"/>
          <w:szCs w:val="20"/>
        </w:rPr>
        <w:t>квазинеобыкновенной</w:t>
      </w:r>
      <w:proofErr w:type="spellEnd"/>
      <w:r w:rsidRPr="006E5B4B">
        <w:rPr>
          <w:sz w:val="20"/>
          <w:szCs w:val="20"/>
        </w:rPr>
        <w:t xml:space="preserve"> волне такая составл</w:t>
      </w:r>
      <w:r w:rsidRPr="006E5B4B">
        <w:rPr>
          <w:sz w:val="20"/>
          <w:szCs w:val="20"/>
        </w:rPr>
        <w:t>я</w:t>
      </w:r>
      <w:r w:rsidRPr="006E5B4B">
        <w:rPr>
          <w:sz w:val="20"/>
          <w:szCs w:val="20"/>
        </w:rPr>
        <w:t xml:space="preserve">ющая появляется только при наличии несимметричной части тензора </w:t>
      </w:r>
      <w:r w:rsidR="006E5B4B" w:rsidRPr="006E5B4B">
        <w:rPr>
          <w:position w:val="-6"/>
          <w:sz w:val="20"/>
          <w:szCs w:val="20"/>
        </w:rPr>
        <w:object w:dxaOrig="220" w:dyaOrig="200">
          <v:shape id="_x0000_i1030" type="#_x0000_t75" style="width:11.35pt;height:10.2pt" o:ole="">
            <v:imagedata r:id="rId20" o:title=""/>
          </v:shape>
          <o:OLEObject Type="Embed" ProgID="Equation.DSMT4" ShapeID="_x0000_i1030" DrawAspect="Content" ObjectID="_1616315819" r:id="rId21"/>
        </w:object>
      </w:r>
      <w:r w:rsidRPr="006E5B4B">
        <w:rPr>
          <w:sz w:val="20"/>
          <w:szCs w:val="20"/>
        </w:rPr>
        <w:t xml:space="preserve">. </w:t>
      </w:r>
      <w:r w:rsidR="0084442A" w:rsidRPr="006E5B4B">
        <w:rPr>
          <w:sz w:val="20"/>
          <w:szCs w:val="20"/>
        </w:rPr>
        <w:t xml:space="preserve">В </w:t>
      </w:r>
      <w:r w:rsidRPr="006E5B4B">
        <w:rPr>
          <w:sz w:val="20"/>
          <w:szCs w:val="20"/>
        </w:rPr>
        <w:t>кристалл</w:t>
      </w:r>
      <w:r w:rsidR="0084442A" w:rsidRPr="006E5B4B">
        <w:rPr>
          <w:sz w:val="20"/>
          <w:szCs w:val="20"/>
        </w:rPr>
        <w:t>ах</w:t>
      </w:r>
      <w:r w:rsidRPr="006E5B4B">
        <w:rPr>
          <w:sz w:val="20"/>
          <w:szCs w:val="20"/>
        </w:rPr>
        <w:t xml:space="preserve"> низших </w:t>
      </w:r>
      <w:proofErr w:type="spellStart"/>
      <w:r w:rsidRPr="006E5B4B">
        <w:rPr>
          <w:sz w:val="20"/>
          <w:szCs w:val="20"/>
        </w:rPr>
        <w:t>синг</w:t>
      </w:r>
      <w:r w:rsidRPr="006E5B4B">
        <w:rPr>
          <w:sz w:val="20"/>
          <w:szCs w:val="20"/>
        </w:rPr>
        <w:t>о</w:t>
      </w:r>
      <w:r w:rsidRPr="006E5B4B">
        <w:rPr>
          <w:sz w:val="20"/>
          <w:szCs w:val="20"/>
        </w:rPr>
        <w:t>ний</w:t>
      </w:r>
      <w:proofErr w:type="spellEnd"/>
      <w:r w:rsidRPr="006E5B4B">
        <w:rPr>
          <w:sz w:val="20"/>
          <w:szCs w:val="20"/>
        </w:rPr>
        <w:t>, поведение векторов поля в волне аналогично их поведению в случае планальных классов одноосных</w:t>
      </w:r>
      <w:proofErr w:type="gramEnd"/>
      <w:r w:rsidRPr="006E5B4B">
        <w:rPr>
          <w:sz w:val="20"/>
          <w:szCs w:val="20"/>
        </w:rPr>
        <w:t xml:space="preserve"> кристаллов. Однако имеется и отличие, которое заключается в том, что в кристаллах класса </w:t>
      </w:r>
      <w:r w:rsidR="006E5B4B" w:rsidRPr="006E5B4B">
        <w:rPr>
          <w:position w:val="-6"/>
          <w:sz w:val="20"/>
          <w:szCs w:val="20"/>
        </w:rPr>
        <w:object w:dxaOrig="480" w:dyaOrig="240">
          <v:shape id="_x0000_i1031" type="#_x0000_t75" style="width:24.4pt;height:11.9pt" o:ole="">
            <v:imagedata r:id="rId22" o:title=""/>
          </v:shape>
          <o:OLEObject Type="Embed" ProgID="Equation.DSMT4" ShapeID="_x0000_i1031" DrawAspect="Content" ObjectID="_1616315820" r:id="rId23"/>
        </w:object>
      </w:r>
      <w:r w:rsidRPr="006E5B4B">
        <w:rPr>
          <w:sz w:val="20"/>
          <w:szCs w:val="20"/>
        </w:rPr>
        <w:t xml:space="preserve"> имее</w:t>
      </w:r>
      <w:r w:rsidRPr="006E5B4B">
        <w:rPr>
          <w:sz w:val="20"/>
          <w:szCs w:val="20"/>
        </w:rPr>
        <w:t>т</w:t>
      </w:r>
      <w:r w:rsidRPr="006E5B4B">
        <w:rPr>
          <w:sz w:val="20"/>
          <w:szCs w:val="20"/>
        </w:rPr>
        <w:t xml:space="preserve">ся две </w:t>
      </w:r>
      <w:proofErr w:type="spellStart"/>
      <w:r w:rsidRPr="006E5B4B">
        <w:rPr>
          <w:sz w:val="20"/>
          <w:szCs w:val="20"/>
        </w:rPr>
        <w:t>гирационные</w:t>
      </w:r>
      <w:proofErr w:type="spellEnd"/>
      <w:r w:rsidRPr="006E5B4B">
        <w:rPr>
          <w:sz w:val="20"/>
          <w:szCs w:val="20"/>
        </w:rPr>
        <w:t xml:space="preserve"> постоянные </w:t>
      </w:r>
      <w:r w:rsidR="006E5B4B" w:rsidRPr="006E5B4B">
        <w:rPr>
          <w:position w:val="-10"/>
          <w:sz w:val="20"/>
          <w:szCs w:val="20"/>
        </w:rPr>
        <w:object w:dxaOrig="260" w:dyaOrig="300">
          <v:shape id="_x0000_i1032" type="#_x0000_t75" style="width:13.05pt;height:15.3pt" o:ole="">
            <v:imagedata r:id="rId24" o:title=""/>
          </v:shape>
          <o:OLEObject Type="Embed" ProgID="Equation.DSMT4" ShapeID="_x0000_i1032" DrawAspect="Content" ObjectID="_1616315821" r:id="rId25"/>
        </w:object>
      </w:r>
      <w:r w:rsidRPr="006E5B4B">
        <w:rPr>
          <w:sz w:val="20"/>
          <w:szCs w:val="20"/>
        </w:rPr>
        <w:t xml:space="preserve"> и </w:t>
      </w:r>
      <w:r w:rsidR="006E5B4B" w:rsidRPr="006E5B4B">
        <w:rPr>
          <w:position w:val="-10"/>
          <w:sz w:val="20"/>
          <w:szCs w:val="20"/>
        </w:rPr>
        <w:object w:dxaOrig="240" w:dyaOrig="300">
          <v:shape id="_x0000_i1033" type="#_x0000_t75" style="width:11.9pt;height:15.3pt" o:ole="">
            <v:imagedata r:id="rId26" o:title=""/>
          </v:shape>
          <o:OLEObject Type="Embed" ProgID="Equation.DSMT4" ShapeID="_x0000_i1033" DrawAspect="Content" ObjectID="_1616315822" r:id="rId27"/>
        </w:object>
      </w:r>
      <w:r w:rsidRPr="006E5B4B">
        <w:rPr>
          <w:sz w:val="20"/>
          <w:szCs w:val="20"/>
        </w:rPr>
        <w:t>.</w:t>
      </w:r>
      <w:r w:rsidR="00A96C83" w:rsidRPr="006E5B4B">
        <w:rPr>
          <w:sz w:val="20"/>
          <w:szCs w:val="20"/>
        </w:rPr>
        <w:t xml:space="preserve"> Наконец, в классе 1 тензор </w:t>
      </w:r>
      <w:r w:rsidR="006E5B4B" w:rsidRPr="006E5B4B">
        <w:rPr>
          <w:position w:val="-6"/>
          <w:sz w:val="20"/>
          <w:szCs w:val="20"/>
        </w:rPr>
        <w:object w:dxaOrig="220" w:dyaOrig="200">
          <v:shape id="_x0000_i1034" type="#_x0000_t75" style="width:11.35pt;height:10.2pt" o:ole="">
            <v:imagedata r:id="rId20" o:title=""/>
          </v:shape>
          <o:OLEObject Type="Embed" ProgID="Equation.DSMT4" ShapeID="_x0000_i1034" DrawAspect="Content" ObjectID="_1616315823" r:id="rId28"/>
        </w:object>
      </w:r>
      <w:r w:rsidR="00A96C83" w:rsidRPr="006E5B4B">
        <w:rPr>
          <w:sz w:val="20"/>
          <w:szCs w:val="20"/>
        </w:rPr>
        <w:t xml:space="preserve"> имеет 9 компонент, а соотве</w:t>
      </w:r>
      <w:r w:rsidR="00A96C83" w:rsidRPr="006E5B4B">
        <w:rPr>
          <w:sz w:val="20"/>
          <w:szCs w:val="20"/>
        </w:rPr>
        <w:t>т</w:t>
      </w:r>
      <w:r w:rsidR="00A96C83" w:rsidRPr="006E5B4B">
        <w:rPr>
          <w:sz w:val="20"/>
          <w:szCs w:val="20"/>
        </w:rPr>
        <w:t>ствующие соотношения становятся весьма громоздкими, поэтому анализ этого случая возможен с пр</w:t>
      </w:r>
      <w:r w:rsidR="00A96C83" w:rsidRPr="006E5B4B">
        <w:rPr>
          <w:sz w:val="20"/>
          <w:szCs w:val="20"/>
        </w:rPr>
        <w:t>и</w:t>
      </w:r>
      <w:r w:rsidR="00A96C83" w:rsidRPr="006E5B4B">
        <w:rPr>
          <w:sz w:val="20"/>
          <w:szCs w:val="20"/>
        </w:rPr>
        <w:t>влечением численных методов.</w:t>
      </w:r>
    </w:p>
    <w:p w:rsidR="001D7610" w:rsidRDefault="001D7610" w:rsidP="001D7610">
      <w:pPr>
        <w:pStyle w:val="111"/>
        <w:tabs>
          <w:tab w:val="left" w:pos="709"/>
        </w:tabs>
        <w:rPr>
          <w:sz w:val="24"/>
          <w:szCs w:val="24"/>
        </w:rPr>
      </w:pP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  <w:t>Как известно, электромагнитное поле в среде без зарядов и токов описывается уравнениями Максвелла [1].</w:t>
      </w:r>
    </w:p>
    <w:p w:rsidR="00F43829" w:rsidRPr="00F43829" w:rsidRDefault="00F43829" w:rsidP="00781082">
      <w:pPr>
        <w:pStyle w:val="111"/>
        <w:spacing w:before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6E5B4B" w:rsidRPr="006E5B4B">
        <w:rPr>
          <w:position w:val="-24"/>
          <w:sz w:val="24"/>
          <w:szCs w:val="24"/>
        </w:rPr>
        <w:object w:dxaOrig="4800" w:dyaOrig="680">
          <v:shape id="_x0000_i1035" type="#_x0000_t75" style="width:240.4pt;height:34pt" o:ole="">
            <v:imagedata r:id="rId29" o:title=""/>
          </v:shape>
          <o:OLEObject Type="Embed" ProgID="Equation.DSMT4" ShapeID="_x0000_i1035" DrawAspect="Content" ObjectID="_1616315824" r:id="rId30"/>
        </w:object>
      </w:r>
      <w:r w:rsidRPr="00F43829">
        <w:rPr>
          <w:sz w:val="24"/>
          <w:szCs w:val="24"/>
        </w:rPr>
        <w:tab/>
        <w:t>(1)</w:t>
      </w:r>
    </w:p>
    <w:p w:rsidR="00F43829" w:rsidRPr="00810889" w:rsidRDefault="00F43829" w:rsidP="00F43829">
      <w:pPr>
        <w:pStyle w:val="111"/>
        <w:ind w:right="0" w:firstLine="454"/>
        <w:rPr>
          <w:spacing w:val="2"/>
          <w:sz w:val="24"/>
          <w:szCs w:val="24"/>
        </w:rPr>
      </w:pPr>
      <w:r w:rsidRPr="00810889">
        <w:rPr>
          <w:spacing w:val="2"/>
          <w:sz w:val="24"/>
          <w:szCs w:val="24"/>
        </w:rPr>
        <w:t xml:space="preserve">Здесь </w:t>
      </w:r>
      <w:r w:rsidR="006E5B4B" w:rsidRPr="00810889">
        <w:rPr>
          <w:spacing w:val="2"/>
          <w:position w:val="-4"/>
          <w:sz w:val="24"/>
          <w:szCs w:val="24"/>
        </w:rPr>
        <w:object w:dxaOrig="240" w:dyaOrig="320">
          <v:shape id="_x0000_i1036" type="#_x0000_t75" style="width:11.9pt;height:16.45pt" o:ole="">
            <v:imagedata r:id="rId31" o:title=""/>
          </v:shape>
          <o:OLEObject Type="Embed" ProgID="Equation.DSMT4" ShapeID="_x0000_i1036" DrawAspect="Content" ObjectID="_1616315825" r:id="rId32"/>
        </w:object>
      </w:r>
      <w:r w:rsidRPr="00810889">
        <w:rPr>
          <w:spacing w:val="2"/>
          <w:sz w:val="24"/>
          <w:szCs w:val="24"/>
        </w:rPr>
        <w:t xml:space="preserve"> и </w:t>
      </w:r>
      <w:r w:rsidR="006E5B4B" w:rsidRPr="00810889">
        <w:rPr>
          <w:spacing w:val="2"/>
          <w:position w:val="-4"/>
          <w:sz w:val="24"/>
          <w:szCs w:val="24"/>
        </w:rPr>
        <w:object w:dxaOrig="279" w:dyaOrig="320">
          <v:shape id="_x0000_i1037" type="#_x0000_t75" style="width:14.15pt;height:16.45pt" o:ole="">
            <v:imagedata r:id="rId33" o:title=""/>
          </v:shape>
          <o:OLEObject Type="Embed" ProgID="Equation.DSMT4" ShapeID="_x0000_i1037" DrawAspect="Content" ObjectID="_1616315826" r:id="rId34"/>
        </w:object>
      </w:r>
      <w:r w:rsidR="006E5B4B" w:rsidRPr="00810889">
        <w:rPr>
          <w:spacing w:val="2"/>
          <w:sz w:val="24"/>
          <w:szCs w:val="24"/>
        </w:rPr>
        <w:t xml:space="preserve"> – </w:t>
      </w:r>
      <w:r w:rsidRPr="00810889">
        <w:rPr>
          <w:spacing w:val="2"/>
          <w:sz w:val="24"/>
          <w:szCs w:val="24"/>
        </w:rPr>
        <w:t xml:space="preserve">векторы напряженностей электрического и магнитного полей, </w:t>
      </w:r>
      <w:r w:rsidR="00810889" w:rsidRPr="00810889">
        <w:rPr>
          <w:spacing w:val="2"/>
          <w:position w:val="-4"/>
          <w:sz w:val="24"/>
          <w:szCs w:val="24"/>
        </w:rPr>
        <w:object w:dxaOrig="260" w:dyaOrig="320">
          <v:shape id="_x0000_i1038" type="#_x0000_t75" style="width:13.05pt;height:16.45pt" o:ole="">
            <v:imagedata r:id="rId35" o:title=""/>
          </v:shape>
          <o:OLEObject Type="Embed" ProgID="Equation.DSMT4" ShapeID="_x0000_i1038" DrawAspect="Content" ObjectID="_1616315827" r:id="rId36"/>
        </w:object>
      </w:r>
      <w:r w:rsidRPr="00810889">
        <w:rPr>
          <w:spacing w:val="2"/>
          <w:sz w:val="24"/>
          <w:szCs w:val="24"/>
        </w:rPr>
        <w:t xml:space="preserve"> и </w:t>
      </w:r>
      <w:r w:rsidR="00810889" w:rsidRPr="00810889">
        <w:rPr>
          <w:spacing w:val="2"/>
          <w:position w:val="-4"/>
          <w:sz w:val="24"/>
          <w:szCs w:val="24"/>
        </w:rPr>
        <w:object w:dxaOrig="240" w:dyaOrig="320">
          <v:shape id="_x0000_i1039" type="#_x0000_t75" style="width:11.9pt;height:16.45pt" o:ole="">
            <v:imagedata r:id="rId37" o:title=""/>
          </v:shape>
          <o:OLEObject Type="Embed" ProgID="Equation.DSMT4" ShapeID="_x0000_i1039" DrawAspect="Content" ObjectID="_1616315828" r:id="rId38"/>
        </w:object>
      </w:r>
      <w:r w:rsidR="00810889" w:rsidRPr="00810889">
        <w:rPr>
          <w:spacing w:val="2"/>
          <w:sz w:val="24"/>
          <w:szCs w:val="24"/>
        </w:rPr>
        <w:t xml:space="preserve"> – </w:t>
      </w:r>
      <w:r w:rsidRPr="00810889">
        <w:rPr>
          <w:spacing w:val="2"/>
          <w:sz w:val="24"/>
          <w:szCs w:val="24"/>
        </w:rPr>
        <w:t>векторы индукции тех же полей. Считаем, что в среде отсутствуют свободные электрические заряды и токи. Ограничимся далее решением уравнения Максвелла (1) в виде плоских гармонических волн, векторы поля и индукции которых пропорци</w:t>
      </w:r>
      <w:r w:rsidRPr="00810889">
        <w:rPr>
          <w:spacing w:val="2"/>
          <w:sz w:val="24"/>
          <w:szCs w:val="24"/>
        </w:rPr>
        <w:t>о</w:t>
      </w:r>
      <w:r w:rsidRPr="00810889">
        <w:rPr>
          <w:spacing w:val="2"/>
          <w:sz w:val="24"/>
          <w:szCs w:val="24"/>
        </w:rPr>
        <w:t xml:space="preserve">нальны </w:t>
      </w:r>
      <w:r w:rsidR="00810889" w:rsidRPr="00810889">
        <w:rPr>
          <w:spacing w:val="2"/>
          <w:position w:val="-18"/>
          <w:sz w:val="24"/>
          <w:szCs w:val="24"/>
        </w:rPr>
        <w:object w:dxaOrig="1420" w:dyaOrig="480">
          <v:shape id="_x0000_i1040" type="#_x0000_t75" style="width:70.85pt;height:23.8pt" o:ole="">
            <v:imagedata r:id="rId39" o:title=""/>
          </v:shape>
          <o:OLEObject Type="Embed" ProgID="Equation.DSMT4" ShapeID="_x0000_i1040" DrawAspect="Content" ObjectID="_1616315829" r:id="rId40"/>
        </w:object>
      </w:r>
      <w:r w:rsidRPr="00810889">
        <w:rPr>
          <w:spacing w:val="2"/>
          <w:sz w:val="24"/>
          <w:szCs w:val="24"/>
        </w:rPr>
        <w:t xml:space="preserve">, где </w:t>
      </w:r>
      <w:r w:rsidR="00810889" w:rsidRPr="00810889">
        <w:rPr>
          <w:spacing w:val="2"/>
          <w:position w:val="-6"/>
          <w:sz w:val="24"/>
          <w:szCs w:val="24"/>
        </w:rPr>
        <w:object w:dxaOrig="240" w:dyaOrig="220">
          <v:shape id="_x0000_i1041" type="#_x0000_t75" style="width:11.9pt;height:11.35pt" o:ole="">
            <v:imagedata r:id="rId41" o:title=""/>
          </v:shape>
          <o:OLEObject Type="Embed" ProgID="Equation.DSMT4" ShapeID="_x0000_i1041" DrawAspect="Content" ObjectID="_1616315830" r:id="rId42"/>
        </w:object>
      </w:r>
      <w:r w:rsidR="00810889" w:rsidRPr="00810889">
        <w:rPr>
          <w:spacing w:val="2"/>
          <w:sz w:val="24"/>
          <w:szCs w:val="24"/>
        </w:rPr>
        <w:t xml:space="preserve"> – </w:t>
      </w:r>
      <w:r w:rsidRPr="00810889">
        <w:rPr>
          <w:spacing w:val="2"/>
          <w:sz w:val="24"/>
          <w:szCs w:val="24"/>
        </w:rPr>
        <w:t xml:space="preserve">круговая частота электромагнитного поля в среде; </w:t>
      </w:r>
      <w:r w:rsidR="00810889" w:rsidRPr="00810889">
        <w:rPr>
          <w:spacing w:val="2"/>
          <w:position w:val="-24"/>
          <w:sz w:val="24"/>
          <w:szCs w:val="24"/>
        </w:rPr>
        <w:object w:dxaOrig="800" w:dyaOrig="620">
          <v:shape id="_x0000_i1042" type="#_x0000_t75" style="width:40.25pt;height:31.2pt" o:ole="">
            <v:imagedata r:id="rId43" o:title=""/>
          </v:shape>
          <o:OLEObject Type="Embed" ProgID="Equation.DSMT4" ShapeID="_x0000_i1042" DrawAspect="Content" ObjectID="_1616315831" r:id="rId44"/>
        </w:object>
      </w:r>
      <w:r w:rsidR="00810889" w:rsidRPr="00810889">
        <w:rPr>
          <w:spacing w:val="2"/>
          <w:sz w:val="24"/>
          <w:szCs w:val="24"/>
        </w:rPr>
        <w:t xml:space="preserve"> – </w:t>
      </w:r>
      <w:r w:rsidRPr="00810889">
        <w:rPr>
          <w:spacing w:val="2"/>
          <w:sz w:val="24"/>
          <w:szCs w:val="24"/>
        </w:rPr>
        <w:t xml:space="preserve">волновой вектор; </w:t>
      </w:r>
      <w:r w:rsidR="00810889" w:rsidRPr="00810889">
        <w:rPr>
          <w:spacing w:val="2"/>
          <w:position w:val="-6"/>
          <w:sz w:val="24"/>
          <w:szCs w:val="24"/>
        </w:rPr>
        <w:object w:dxaOrig="180" w:dyaOrig="220">
          <v:shape id="_x0000_i1043" type="#_x0000_t75" style="width:9.65pt;height:11.35pt" o:ole="">
            <v:imagedata r:id="rId45" o:title=""/>
          </v:shape>
          <o:OLEObject Type="Embed" ProgID="Equation.DSMT4" ShapeID="_x0000_i1043" DrawAspect="Content" ObjectID="_1616315832" r:id="rId46"/>
        </w:object>
      </w:r>
      <w:r w:rsidR="00810889" w:rsidRPr="00810889">
        <w:rPr>
          <w:spacing w:val="2"/>
          <w:sz w:val="24"/>
          <w:szCs w:val="24"/>
        </w:rPr>
        <w:t xml:space="preserve"> – </w:t>
      </w:r>
      <w:r w:rsidRPr="00810889">
        <w:rPr>
          <w:spacing w:val="2"/>
          <w:sz w:val="24"/>
          <w:szCs w:val="24"/>
        </w:rPr>
        <w:t xml:space="preserve">фазовая скорость волны в среде; </w:t>
      </w:r>
      <w:r w:rsidR="00810889" w:rsidRPr="00810889">
        <w:rPr>
          <w:spacing w:val="2"/>
          <w:position w:val="-6"/>
          <w:sz w:val="24"/>
          <w:szCs w:val="24"/>
        </w:rPr>
        <w:object w:dxaOrig="200" w:dyaOrig="279">
          <v:shape id="_x0000_i1044" type="#_x0000_t75" style="width:10.2pt;height:13.6pt" o:ole="">
            <v:imagedata r:id="rId47" o:title=""/>
          </v:shape>
          <o:OLEObject Type="Embed" ProgID="Equation.DSMT4" ShapeID="_x0000_i1044" DrawAspect="Content" ObjectID="_1616315833" r:id="rId48"/>
        </w:object>
      </w:r>
      <w:r w:rsidRPr="00810889">
        <w:rPr>
          <w:spacing w:val="2"/>
          <w:sz w:val="24"/>
          <w:szCs w:val="24"/>
        </w:rPr>
        <w:t xml:space="preserve"> – единичный ве</w:t>
      </w:r>
      <w:r w:rsidRPr="00810889">
        <w:rPr>
          <w:spacing w:val="2"/>
          <w:sz w:val="24"/>
          <w:szCs w:val="24"/>
        </w:rPr>
        <w:t>к</w:t>
      </w:r>
      <w:r w:rsidRPr="00810889">
        <w:rPr>
          <w:spacing w:val="2"/>
          <w:sz w:val="24"/>
          <w:szCs w:val="24"/>
        </w:rPr>
        <w:t>тор волновой нормали.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Введем вектор рефракции [2]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810889" w:rsidRPr="00810889">
        <w:rPr>
          <w:position w:val="-24"/>
          <w:sz w:val="24"/>
          <w:szCs w:val="24"/>
        </w:rPr>
        <w:object w:dxaOrig="1400" w:dyaOrig="620">
          <v:shape id="_x0000_i1045" type="#_x0000_t75" style="width:69.75pt;height:31.2pt" o:ole="">
            <v:imagedata r:id="rId49" o:title=""/>
          </v:shape>
          <o:OLEObject Type="Embed" ProgID="Equation.DSMT4" ShapeID="_x0000_i1045" DrawAspect="Content" ObjectID="_1616315834" r:id="rId50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(2)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810889" w:rsidRPr="00F43829">
        <w:rPr>
          <w:position w:val="-6"/>
          <w:sz w:val="24"/>
          <w:szCs w:val="24"/>
        </w:rPr>
        <w:object w:dxaOrig="279" w:dyaOrig="279">
          <v:shape id="_x0000_i1046" type="#_x0000_t75" style="width:14.15pt;height:13.6pt" o:ole="">
            <v:imagedata r:id="rId51" o:title=""/>
          </v:shape>
          <o:OLEObject Type="Embed" ProgID="Equation.DSMT4" ShapeID="_x0000_i1046" DrawAspect="Content" ObjectID="_1616315835" r:id="rId52"/>
        </w:object>
      </w:r>
      <w:r w:rsidR="00810889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>показатель преломления среды. Тогда уравнения (1) с учетом (2) можно зап</w:t>
      </w:r>
      <w:r w:rsidRPr="00F43829">
        <w:rPr>
          <w:sz w:val="24"/>
          <w:szCs w:val="24"/>
        </w:rPr>
        <w:t>и</w:t>
      </w:r>
      <w:r w:rsidRPr="00F43829">
        <w:rPr>
          <w:sz w:val="24"/>
          <w:szCs w:val="24"/>
        </w:rPr>
        <w:t>сать в форме [1]</w:t>
      </w:r>
    </w:p>
    <w:p w:rsidR="00F43829" w:rsidRPr="00F43829" w:rsidRDefault="00F43829" w:rsidP="008F3CBB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810889" w:rsidRPr="00810889">
        <w:rPr>
          <w:position w:val="-18"/>
          <w:sz w:val="24"/>
          <w:szCs w:val="24"/>
        </w:rPr>
        <w:object w:dxaOrig="4560" w:dyaOrig="480">
          <v:shape id="_x0000_i1047" type="#_x0000_t75" style="width:228.45pt;height:23.8pt" o:ole="">
            <v:imagedata r:id="rId53" o:title=""/>
          </v:shape>
          <o:OLEObject Type="Embed" ProgID="Equation.DSMT4" ShapeID="_x0000_i1047" DrawAspect="Content" ObjectID="_1616315836" r:id="rId54"/>
        </w:object>
      </w:r>
      <w:r w:rsidRPr="00F43829">
        <w:rPr>
          <w:sz w:val="24"/>
          <w:szCs w:val="24"/>
        </w:rPr>
        <w:tab/>
        <w:t>(3)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Уравнения (3) необходимо дополнить уравнениями связи и граничными услови</w:t>
      </w:r>
      <w:r w:rsidRPr="00F43829">
        <w:rPr>
          <w:sz w:val="24"/>
          <w:szCs w:val="24"/>
        </w:rPr>
        <w:t>я</w:t>
      </w:r>
      <w:r w:rsidRPr="00F43829">
        <w:rPr>
          <w:sz w:val="24"/>
          <w:szCs w:val="24"/>
        </w:rPr>
        <w:t>ми. Будем использовать уравнения связи [1]</w:t>
      </w:r>
    </w:p>
    <w:p w:rsidR="00F43829" w:rsidRPr="00F43829" w:rsidRDefault="00F43829" w:rsidP="00781082">
      <w:pPr>
        <w:pStyle w:val="111"/>
        <w:spacing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lastRenderedPageBreak/>
        <w:tab/>
      </w:r>
      <w:r w:rsidR="00810889" w:rsidRPr="00F43829">
        <w:rPr>
          <w:position w:val="-6"/>
          <w:sz w:val="24"/>
          <w:szCs w:val="24"/>
        </w:rPr>
        <w:object w:dxaOrig="1460" w:dyaOrig="340">
          <v:shape id="_x0000_i1048" type="#_x0000_t75" style="width:73.15pt;height:17pt" o:ole="">
            <v:imagedata r:id="rId55" o:title=""/>
          </v:shape>
          <o:OLEObject Type="Embed" ProgID="Equation.DSMT4" ShapeID="_x0000_i1048" DrawAspect="Content" ObjectID="_1616315837" r:id="rId56"/>
        </w:object>
      </w:r>
      <w:r w:rsidRPr="00F43829">
        <w:rPr>
          <w:sz w:val="24"/>
          <w:szCs w:val="24"/>
        </w:rPr>
        <w:t xml:space="preserve">, </w:t>
      </w:r>
      <w:r w:rsidR="00810889" w:rsidRPr="00F43829">
        <w:rPr>
          <w:position w:val="-10"/>
          <w:sz w:val="24"/>
          <w:szCs w:val="24"/>
        </w:rPr>
        <w:object w:dxaOrig="1460" w:dyaOrig="380">
          <v:shape id="_x0000_i1049" type="#_x0000_t75" style="width:73.15pt;height:18.7pt" o:ole="">
            <v:imagedata r:id="rId57" o:title=""/>
          </v:shape>
          <o:OLEObject Type="Embed" ProgID="Equation.DSMT4" ShapeID="_x0000_i1049" DrawAspect="Content" ObjectID="_1616315838" r:id="rId58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(4)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107337" w:rsidRPr="00F43829">
        <w:rPr>
          <w:position w:val="-10"/>
          <w:sz w:val="24"/>
          <w:szCs w:val="24"/>
        </w:rPr>
        <w:object w:dxaOrig="440" w:dyaOrig="260">
          <v:shape id="_x0000_i1050" type="#_x0000_t75" style="width:22.1pt;height:12.45pt" o:ole="">
            <v:imagedata r:id="rId59" o:title=""/>
          </v:shape>
          <o:OLEObject Type="Embed" ProgID="Equation.DSMT4" ShapeID="_x0000_i1050" DrawAspect="Content" ObjectID="_1616315839" r:id="rId60"/>
        </w:object>
      </w:r>
      <w:r w:rsidRPr="00F43829">
        <w:rPr>
          <w:sz w:val="24"/>
          <w:szCs w:val="24"/>
        </w:rPr>
        <w:t xml:space="preserve">тензоры диэлектрической и магнитной проницаемости, </w:t>
      </w:r>
      <w:r w:rsidR="00107337" w:rsidRPr="00F43829">
        <w:rPr>
          <w:position w:val="-6"/>
          <w:sz w:val="24"/>
          <w:szCs w:val="24"/>
        </w:rPr>
        <w:object w:dxaOrig="240" w:dyaOrig="220">
          <v:shape id="_x0000_i1051" type="#_x0000_t75" style="width:12.45pt;height:11.35pt" o:ole="">
            <v:imagedata r:id="rId61" o:title=""/>
          </v:shape>
          <o:OLEObject Type="Embed" ProgID="Equation.DSMT4" ShapeID="_x0000_i1051" DrawAspect="Content" ObjectID="_1616315840" r:id="rId62"/>
        </w:object>
      </w:r>
      <w:r w:rsidRPr="00F43829">
        <w:rPr>
          <w:position w:val="-6"/>
          <w:sz w:val="24"/>
          <w:szCs w:val="24"/>
        </w:rPr>
        <w:t xml:space="preserve"> </w:t>
      </w:r>
      <w:r w:rsidRPr="00F43829">
        <w:rPr>
          <w:sz w:val="24"/>
          <w:szCs w:val="24"/>
        </w:rPr>
        <w:t xml:space="preserve">– псевдотензор </w:t>
      </w:r>
      <w:proofErr w:type="spellStart"/>
      <w:r w:rsidRPr="00F43829">
        <w:rPr>
          <w:sz w:val="24"/>
          <w:szCs w:val="24"/>
        </w:rPr>
        <w:t>г</w:t>
      </w:r>
      <w:r w:rsidRPr="00F43829">
        <w:rPr>
          <w:sz w:val="24"/>
          <w:szCs w:val="24"/>
        </w:rPr>
        <w:t>и</w:t>
      </w:r>
      <w:r w:rsidRPr="00F43829">
        <w:rPr>
          <w:sz w:val="24"/>
          <w:szCs w:val="24"/>
        </w:rPr>
        <w:t>рации</w:t>
      </w:r>
      <w:proofErr w:type="spellEnd"/>
      <w:r w:rsidRPr="00F43829">
        <w:rPr>
          <w:sz w:val="24"/>
          <w:szCs w:val="24"/>
        </w:rPr>
        <w:t xml:space="preserve"> (для краткости псевдотензор будем называть тензором), </w:t>
      </w:r>
      <w:r w:rsidR="00BF137B" w:rsidRPr="00BF137B">
        <w:rPr>
          <w:position w:val="-6"/>
          <w:sz w:val="24"/>
          <w:szCs w:val="24"/>
        </w:rPr>
        <w:object w:dxaOrig="240" w:dyaOrig="279">
          <v:shape id="_x0000_i1052" type="#_x0000_t75" style="width:11.9pt;height:13.6pt" o:ole="">
            <v:imagedata r:id="rId63" o:title=""/>
          </v:shape>
          <o:OLEObject Type="Embed" ProgID="Equation.DSMT4" ShapeID="_x0000_i1052" DrawAspect="Content" ObjectID="_1616315841" r:id="rId64"/>
        </w:object>
      </w:r>
      <w:r w:rsidR="00BF137B">
        <w:rPr>
          <w:sz w:val="24"/>
          <w:szCs w:val="24"/>
        </w:rPr>
        <w:t xml:space="preserve"> </w:t>
      </w:r>
      <w:proofErr w:type="gramStart"/>
      <w:r w:rsidR="00107337">
        <w:rPr>
          <w:sz w:val="24"/>
          <w:szCs w:val="24"/>
        </w:rPr>
        <w:t>–</w:t>
      </w:r>
      <w:r w:rsidRPr="00F43829">
        <w:rPr>
          <w:sz w:val="24"/>
          <w:szCs w:val="24"/>
        </w:rPr>
        <w:t>т</w:t>
      </w:r>
      <w:proofErr w:type="gramEnd"/>
      <w:r w:rsidRPr="00F43829">
        <w:rPr>
          <w:sz w:val="24"/>
          <w:szCs w:val="24"/>
        </w:rPr>
        <w:t xml:space="preserve">ензор, полученный транспонированием тензора </w:t>
      </w:r>
      <w:r w:rsidR="00107337" w:rsidRPr="00F43829">
        <w:rPr>
          <w:position w:val="-6"/>
          <w:sz w:val="24"/>
          <w:szCs w:val="24"/>
        </w:rPr>
        <w:object w:dxaOrig="240" w:dyaOrig="220">
          <v:shape id="_x0000_i1053" type="#_x0000_t75" style="width:12.45pt;height:11.35pt" o:ole="">
            <v:imagedata r:id="rId61" o:title=""/>
          </v:shape>
          <o:OLEObject Type="Embed" ProgID="Equation.DSMT4" ShapeID="_x0000_i1053" DrawAspect="Content" ObjectID="_1616315842" r:id="rId65"/>
        </w:object>
      </w:r>
      <w:r w:rsidRPr="00F43829">
        <w:rPr>
          <w:sz w:val="24"/>
          <w:szCs w:val="24"/>
        </w:rPr>
        <w:t>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Выбранная система уравнений связи (4) имеет преимущества по сравнению с др</w:t>
      </w:r>
      <w:r w:rsidRPr="00F43829">
        <w:rPr>
          <w:sz w:val="24"/>
          <w:szCs w:val="24"/>
        </w:rPr>
        <w:t>у</w:t>
      </w:r>
      <w:r w:rsidRPr="00F43829">
        <w:rPr>
          <w:sz w:val="24"/>
          <w:szCs w:val="24"/>
        </w:rPr>
        <w:t xml:space="preserve">гими системами. Так, закон сохранения энергии соблюдается в обычной форме, а также не изменяются выражения для вектора плотности потока энергии и обычные граничные условия, т.е. они имеют вид: </w:t>
      </w:r>
    </w:p>
    <w:p w:rsidR="00F43829" w:rsidRPr="00F43829" w:rsidRDefault="00F43829" w:rsidP="00781082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107337" w:rsidRPr="00107337">
        <w:rPr>
          <w:position w:val="-18"/>
          <w:sz w:val="24"/>
          <w:szCs w:val="24"/>
        </w:rPr>
        <w:object w:dxaOrig="6320" w:dyaOrig="480">
          <v:shape id="_x0000_i1054" type="#_x0000_t75" style="width:315.8pt;height:23.8pt" o:ole="">
            <v:imagedata r:id="rId66" o:title=""/>
          </v:shape>
          <o:OLEObject Type="Embed" ProgID="Equation.DSMT4" ShapeID="_x0000_i1054" DrawAspect="Content" ObjectID="_1616315843" r:id="rId67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(5)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107337" w:rsidRPr="00107337">
        <w:rPr>
          <w:position w:val="-10"/>
          <w:sz w:val="24"/>
          <w:szCs w:val="24"/>
        </w:rPr>
        <w:object w:dxaOrig="200" w:dyaOrig="380">
          <v:shape id="_x0000_i1055" type="#_x0000_t75" style="width:10.2pt;height:18.7pt" o:ole="">
            <v:imagedata r:id="rId68" o:title=""/>
          </v:shape>
          <o:OLEObject Type="Embed" ProgID="Equation.DSMT4" ShapeID="_x0000_i1055" DrawAspect="Content" ObjectID="_1616315844" r:id="rId69"/>
        </w:object>
      </w:r>
      <w:r w:rsidR="00107337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>единичный вектор нормали к границе раздела двух сред, направленный из ср</w:t>
      </w:r>
      <w:r w:rsidRPr="00F43829">
        <w:rPr>
          <w:sz w:val="24"/>
          <w:szCs w:val="24"/>
        </w:rPr>
        <w:t>е</w:t>
      </w:r>
      <w:r w:rsidRPr="00F43829">
        <w:rPr>
          <w:sz w:val="24"/>
          <w:szCs w:val="24"/>
        </w:rPr>
        <w:t>ды 1 в среду 2.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Уравнения Максвелла (3) и материальные уравнения (4) представляют собой по</w:t>
      </w:r>
      <w:r w:rsidRPr="00F43829">
        <w:rPr>
          <w:sz w:val="24"/>
          <w:szCs w:val="24"/>
        </w:rPr>
        <w:t>л</w:t>
      </w:r>
      <w:r w:rsidRPr="00F43829">
        <w:rPr>
          <w:sz w:val="24"/>
          <w:szCs w:val="24"/>
        </w:rPr>
        <w:t>ную систему уравнений. Знание одного из векторов поля или индукции позволяет с п</w:t>
      </w:r>
      <w:r w:rsidRPr="00F43829">
        <w:rPr>
          <w:sz w:val="24"/>
          <w:szCs w:val="24"/>
        </w:rPr>
        <w:t>о</w:t>
      </w:r>
      <w:r w:rsidRPr="00F43829">
        <w:rPr>
          <w:sz w:val="24"/>
          <w:szCs w:val="24"/>
        </w:rPr>
        <w:t>мощью (3), (4) установить вид трех остальных.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proofErr w:type="gramStart"/>
      <w:r w:rsidRPr="00F43829">
        <w:rPr>
          <w:sz w:val="24"/>
          <w:szCs w:val="24"/>
        </w:rPr>
        <w:t>Исключая</w:t>
      </w:r>
      <w:proofErr w:type="gramEnd"/>
      <w:r w:rsidRPr="00F43829">
        <w:rPr>
          <w:sz w:val="24"/>
          <w:szCs w:val="24"/>
        </w:rPr>
        <w:t xml:space="preserve"> из (3) и (4) </w:t>
      </w:r>
      <w:r w:rsidR="00107337" w:rsidRPr="00107337">
        <w:rPr>
          <w:position w:val="-10"/>
          <w:sz w:val="24"/>
          <w:szCs w:val="24"/>
        </w:rPr>
        <w:object w:dxaOrig="600" w:dyaOrig="380">
          <v:shape id="_x0000_i1056" type="#_x0000_t75" style="width:30.05pt;height:19.3pt" o:ole="">
            <v:imagedata r:id="rId70" o:title=""/>
          </v:shape>
          <o:OLEObject Type="Embed" ProgID="Equation.DSMT4" ShapeID="_x0000_i1056" DrawAspect="Content" ObjectID="_1616315845" r:id="rId71"/>
        </w:object>
      </w:r>
      <w:r w:rsidRPr="00F43829">
        <w:rPr>
          <w:sz w:val="24"/>
          <w:szCs w:val="24"/>
        </w:rPr>
        <w:t xml:space="preserve"> и </w:t>
      </w:r>
      <w:r w:rsidR="00107337" w:rsidRPr="00F43829">
        <w:rPr>
          <w:position w:val="-4"/>
          <w:sz w:val="24"/>
          <w:szCs w:val="24"/>
        </w:rPr>
        <w:object w:dxaOrig="240" w:dyaOrig="320">
          <v:shape id="_x0000_i1057" type="#_x0000_t75" style="width:12.45pt;height:16.45pt" o:ole="">
            <v:imagedata r:id="rId72" o:title=""/>
          </v:shape>
          <o:OLEObject Type="Embed" ProgID="Equation.DSMT4" ShapeID="_x0000_i1057" DrawAspect="Content" ObjectID="_1616315846" r:id="rId73"/>
        </w:object>
      </w:r>
      <w:r w:rsidRPr="00F43829">
        <w:rPr>
          <w:sz w:val="24"/>
          <w:szCs w:val="24"/>
        </w:rPr>
        <w:t xml:space="preserve"> (</w:t>
      </w:r>
      <w:proofErr w:type="gramStart"/>
      <w:r w:rsidRPr="00F43829">
        <w:rPr>
          <w:sz w:val="24"/>
          <w:szCs w:val="24"/>
        </w:rPr>
        <w:t>в</w:t>
      </w:r>
      <w:proofErr w:type="gramEnd"/>
      <w:r w:rsidRPr="00F43829">
        <w:rPr>
          <w:sz w:val="24"/>
          <w:szCs w:val="24"/>
        </w:rPr>
        <w:t xml:space="preserve"> оптическом диапазоне </w:t>
      </w:r>
      <w:r w:rsidR="00107337" w:rsidRPr="00F43829">
        <w:rPr>
          <w:position w:val="-10"/>
          <w:sz w:val="24"/>
          <w:szCs w:val="24"/>
        </w:rPr>
        <w:object w:dxaOrig="560" w:dyaOrig="320">
          <v:shape id="_x0000_i1058" type="#_x0000_t75" style="width:28.35pt;height:16.45pt" o:ole="">
            <v:imagedata r:id="rId74" o:title=""/>
          </v:shape>
          <o:OLEObject Type="Embed" ProgID="Equation.DSMT4" ShapeID="_x0000_i1058" DrawAspect="Content" ObjectID="_1616315847" r:id="rId75"/>
        </w:object>
      </w:r>
      <w:r w:rsidRPr="00F43829">
        <w:rPr>
          <w:sz w:val="24"/>
          <w:szCs w:val="24"/>
        </w:rPr>
        <w:t>), придем к уравн</w:t>
      </w:r>
      <w:r w:rsidRPr="00F43829">
        <w:rPr>
          <w:sz w:val="24"/>
          <w:szCs w:val="24"/>
        </w:rPr>
        <w:t>е</w:t>
      </w:r>
      <w:r w:rsidRPr="00F43829">
        <w:rPr>
          <w:sz w:val="24"/>
          <w:szCs w:val="24"/>
        </w:rPr>
        <w:t xml:space="preserve">нию для вектора магнитного поля собственных волн </w:t>
      </w:r>
      <w:r w:rsidR="00107337" w:rsidRPr="00F43829">
        <w:rPr>
          <w:position w:val="-4"/>
          <w:sz w:val="24"/>
          <w:szCs w:val="24"/>
        </w:rPr>
        <w:object w:dxaOrig="279" w:dyaOrig="320">
          <v:shape id="_x0000_i1059" type="#_x0000_t75" style="width:14.15pt;height:16.45pt" o:ole="">
            <v:imagedata r:id="rId76" o:title=""/>
          </v:shape>
          <o:OLEObject Type="Embed" ProgID="Equation.DSMT4" ShapeID="_x0000_i1059" DrawAspect="Content" ObjectID="_1616315848" r:id="rId77"/>
        </w:object>
      </w:r>
      <w:r w:rsidRPr="00F43829">
        <w:rPr>
          <w:sz w:val="24"/>
          <w:szCs w:val="24"/>
        </w:rPr>
        <w:t xml:space="preserve"> [1]</w:t>
      </w:r>
    </w:p>
    <w:p w:rsidR="00F43829" w:rsidRPr="00F43829" w:rsidRDefault="00F43829" w:rsidP="00781082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107337" w:rsidRPr="00107337">
        <w:rPr>
          <w:position w:val="-22"/>
          <w:sz w:val="24"/>
          <w:szCs w:val="24"/>
        </w:rPr>
        <w:object w:dxaOrig="3300" w:dyaOrig="560">
          <v:shape id="_x0000_i1060" type="#_x0000_t75" style="width:165.55pt;height:28.35pt" o:ole="">
            <v:imagedata r:id="rId78" o:title=""/>
          </v:shape>
          <o:OLEObject Type="Embed" ProgID="Equation.DSMT4" ShapeID="_x0000_i1060" DrawAspect="Content" ObjectID="_1616315849" r:id="rId79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(6)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107337" w:rsidRPr="00F43829">
        <w:rPr>
          <w:position w:val="-4"/>
          <w:sz w:val="24"/>
          <w:szCs w:val="24"/>
        </w:rPr>
        <w:object w:dxaOrig="220" w:dyaOrig="320">
          <v:shape id="_x0000_i1061" type="#_x0000_t75" style="width:11.35pt;height:16.45pt" o:ole="">
            <v:imagedata r:id="rId80" o:title=""/>
          </v:shape>
          <o:OLEObject Type="Embed" ProgID="Equation.DSMT4" ShapeID="_x0000_i1061" DrawAspect="Content" ObjectID="_1616315850" r:id="rId81"/>
        </w:object>
      </w:r>
      <w:r w:rsidR="00107337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 xml:space="preserve">вектор </w:t>
      </w:r>
      <w:proofErr w:type="spellStart"/>
      <w:r w:rsidRPr="00F43829">
        <w:rPr>
          <w:sz w:val="24"/>
          <w:szCs w:val="24"/>
        </w:rPr>
        <w:t>гирации</w:t>
      </w:r>
      <w:proofErr w:type="spellEnd"/>
      <w:r w:rsidRPr="00F43829">
        <w:rPr>
          <w:sz w:val="24"/>
          <w:szCs w:val="24"/>
        </w:rPr>
        <w:t>, который имеет вид [1]</w:t>
      </w:r>
    </w:p>
    <w:p w:rsidR="00F43829" w:rsidRPr="00F43829" w:rsidRDefault="00F43829" w:rsidP="00781082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107337" w:rsidRPr="00107337">
        <w:rPr>
          <w:position w:val="-18"/>
          <w:sz w:val="24"/>
          <w:szCs w:val="24"/>
        </w:rPr>
        <w:object w:dxaOrig="2439" w:dyaOrig="480">
          <v:shape id="_x0000_i1062" type="#_x0000_t75" style="width:121.9pt;height:23.8pt" o:ole="">
            <v:imagedata r:id="rId82" o:title=""/>
          </v:shape>
          <o:OLEObject Type="Embed" ProgID="Equation.DSMT4" ShapeID="_x0000_i1062" DrawAspect="Content" ObjectID="_1616315851" r:id="rId83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(7)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107337" w:rsidRPr="00F43829">
        <w:rPr>
          <w:position w:val="-12"/>
          <w:sz w:val="24"/>
          <w:szCs w:val="24"/>
        </w:rPr>
        <w:object w:dxaOrig="360" w:dyaOrig="360">
          <v:shape id="_x0000_i1063" type="#_x0000_t75" style="width:17.55pt;height:18.15pt" o:ole="">
            <v:imagedata r:id="rId84" o:title=""/>
          </v:shape>
          <o:OLEObject Type="Embed" ProgID="Equation.DSMT4" ShapeID="_x0000_i1063" DrawAspect="Content" ObjectID="_1616315852" r:id="rId85"/>
        </w:object>
      </w:r>
      <w:r w:rsidR="00107337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 xml:space="preserve">означает след тензора, </w:t>
      </w:r>
      <w:r w:rsidR="00107337" w:rsidRPr="00F43829">
        <w:rPr>
          <w:position w:val="-6"/>
          <w:sz w:val="24"/>
          <w:szCs w:val="24"/>
        </w:rPr>
        <w:object w:dxaOrig="320" w:dyaOrig="380">
          <v:shape id="_x0000_i1064" type="#_x0000_t75" style="width:16.45pt;height:18.7pt" o:ole="">
            <v:imagedata r:id="rId86" o:title=""/>
          </v:shape>
          <o:OLEObject Type="Embed" ProgID="Equation.DSMT4" ShapeID="_x0000_i1064" DrawAspect="Content" ObjectID="_1616315853" r:id="rId87"/>
        </w:object>
      </w:r>
      <w:r w:rsidR="00107337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>антисимметричный тензор, дуальный вектору р</w:t>
      </w:r>
      <w:r w:rsidRPr="00F43829">
        <w:rPr>
          <w:sz w:val="24"/>
          <w:szCs w:val="24"/>
        </w:rPr>
        <w:t>е</w:t>
      </w:r>
      <w:r w:rsidRPr="00F43829">
        <w:rPr>
          <w:sz w:val="24"/>
          <w:szCs w:val="24"/>
        </w:rPr>
        <w:t xml:space="preserve">фракции </w:t>
      </w:r>
      <w:r w:rsidR="00107337" w:rsidRPr="00F43829">
        <w:rPr>
          <w:position w:val="-6"/>
          <w:sz w:val="24"/>
          <w:szCs w:val="24"/>
        </w:rPr>
        <w:object w:dxaOrig="260" w:dyaOrig="340">
          <v:shape id="_x0000_i1065" type="#_x0000_t75" style="width:12.45pt;height:17pt" o:ole="">
            <v:imagedata r:id="rId88" o:title=""/>
          </v:shape>
          <o:OLEObject Type="Embed" ProgID="Equation.DSMT4" ShapeID="_x0000_i1065" DrawAspect="Content" ObjectID="_1616315854" r:id="rId89"/>
        </w:object>
      </w:r>
      <w:r w:rsidRPr="00F43829">
        <w:rPr>
          <w:sz w:val="24"/>
          <w:szCs w:val="24"/>
        </w:rPr>
        <w:t xml:space="preserve"> [1]. Из уравнения (6) следует уравнение нормалей для определения показ</w:t>
      </w:r>
      <w:r w:rsidRPr="00F43829">
        <w:rPr>
          <w:sz w:val="24"/>
          <w:szCs w:val="24"/>
        </w:rPr>
        <w:t>а</w:t>
      </w:r>
      <w:r w:rsidRPr="00F43829">
        <w:rPr>
          <w:sz w:val="24"/>
          <w:szCs w:val="24"/>
        </w:rPr>
        <w:t>телей преломления собственных волн [1]</w:t>
      </w:r>
    </w:p>
    <w:p w:rsidR="00F43829" w:rsidRPr="00F43829" w:rsidRDefault="00F43829" w:rsidP="00781082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107337" w:rsidRPr="00107337">
        <w:rPr>
          <w:position w:val="-22"/>
          <w:sz w:val="24"/>
          <w:szCs w:val="24"/>
        </w:rPr>
        <w:object w:dxaOrig="2960" w:dyaOrig="560">
          <v:shape id="_x0000_i1066" type="#_x0000_t75" style="width:148.55pt;height:28.35pt" o:ole="">
            <v:imagedata r:id="rId90" o:title=""/>
          </v:shape>
          <o:OLEObject Type="Embed" ProgID="Equation.DSMT4" ShapeID="_x0000_i1066" DrawAspect="Content" ObjectID="_1616315855" r:id="rId91"/>
        </w:object>
      </w:r>
      <w:r w:rsidRPr="00F43829">
        <w:rPr>
          <w:sz w:val="24"/>
          <w:szCs w:val="24"/>
        </w:rPr>
        <w:t>.</w:t>
      </w:r>
      <w:r w:rsidRPr="00F43829">
        <w:rPr>
          <w:sz w:val="24"/>
          <w:szCs w:val="24"/>
        </w:rPr>
        <w:tab/>
        <w:t>(8)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Для дальнейшего удобно получить общее решение уравнения (6). С этой целью разложим вектор </w:t>
      </w:r>
      <w:r w:rsidR="00107337" w:rsidRPr="00F43829">
        <w:rPr>
          <w:position w:val="-4"/>
          <w:sz w:val="24"/>
          <w:szCs w:val="24"/>
        </w:rPr>
        <w:object w:dxaOrig="279" w:dyaOrig="320">
          <v:shape id="_x0000_i1067" type="#_x0000_t75" style="width:14.15pt;height:16.45pt" o:ole="">
            <v:imagedata r:id="rId92" o:title=""/>
          </v:shape>
          <o:OLEObject Type="Embed" ProgID="Equation.DSMT4" ShapeID="_x0000_i1067" DrawAspect="Content" ObjectID="_1616315856" r:id="rId93"/>
        </w:object>
      </w:r>
      <w:r w:rsidRPr="00F43829">
        <w:rPr>
          <w:sz w:val="24"/>
          <w:szCs w:val="24"/>
        </w:rPr>
        <w:t xml:space="preserve"> следующим образом:</w:t>
      </w:r>
    </w:p>
    <w:p w:rsidR="00F43829" w:rsidRPr="00F43829" w:rsidRDefault="00107337" w:rsidP="00781082">
      <w:pPr>
        <w:pStyle w:val="111"/>
        <w:spacing w:before="120" w:after="120"/>
        <w:ind w:right="0"/>
        <w:jc w:val="center"/>
        <w:rPr>
          <w:sz w:val="24"/>
          <w:szCs w:val="24"/>
        </w:rPr>
      </w:pPr>
      <w:r w:rsidRPr="00F43829">
        <w:rPr>
          <w:position w:val="-12"/>
          <w:sz w:val="24"/>
          <w:szCs w:val="24"/>
        </w:rPr>
        <w:object w:dxaOrig="2180" w:dyaOrig="400">
          <v:shape id="_x0000_i1068" type="#_x0000_t75" style="width:108.85pt;height:19.85pt" o:ole="">
            <v:imagedata r:id="rId94" o:title=""/>
          </v:shape>
          <o:OLEObject Type="Embed" ProgID="Equation.DSMT4" ShapeID="_x0000_i1068" DrawAspect="Content" ObjectID="_1616315857" r:id="rId95"/>
        </w:object>
      </w:r>
      <w:r w:rsidR="00F43829" w:rsidRPr="00F43829">
        <w:rPr>
          <w:sz w:val="24"/>
          <w:szCs w:val="24"/>
        </w:rPr>
        <w:t>,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107337" w:rsidRPr="00F43829">
        <w:rPr>
          <w:position w:val="-6"/>
          <w:sz w:val="24"/>
          <w:szCs w:val="24"/>
        </w:rPr>
        <w:object w:dxaOrig="279" w:dyaOrig="340">
          <v:shape id="_x0000_i1069" type="#_x0000_t75" style="width:14.15pt;height:17pt" o:ole="">
            <v:imagedata r:id="rId96" o:title=""/>
          </v:shape>
          <o:OLEObject Type="Embed" ProgID="Equation.DSMT4" ShapeID="_x0000_i1069" DrawAspect="Content" ObjectID="_1616315858" r:id="rId97"/>
        </w:object>
      </w:r>
      <w:r w:rsidR="00107337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>векторы поляризации собственных волн в кристалле (не обязательно едини</w:t>
      </w:r>
      <w:r w:rsidRPr="00F43829">
        <w:rPr>
          <w:sz w:val="24"/>
          <w:szCs w:val="24"/>
        </w:rPr>
        <w:t>ч</w:t>
      </w:r>
      <w:r w:rsidRPr="00F43829">
        <w:rPr>
          <w:sz w:val="24"/>
          <w:szCs w:val="24"/>
        </w:rPr>
        <w:t xml:space="preserve">ные) в отсутствии </w:t>
      </w:r>
      <w:proofErr w:type="spellStart"/>
      <w:r w:rsidRPr="00F43829">
        <w:rPr>
          <w:sz w:val="24"/>
          <w:szCs w:val="24"/>
        </w:rPr>
        <w:t>гиротропии</w:t>
      </w:r>
      <w:proofErr w:type="spellEnd"/>
      <w:r w:rsidRPr="00F43829">
        <w:rPr>
          <w:sz w:val="24"/>
          <w:szCs w:val="24"/>
        </w:rPr>
        <w:t xml:space="preserve">, </w:t>
      </w:r>
      <w:r w:rsidR="00107337" w:rsidRPr="00F43829">
        <w:rPr>
          <w:position w:val="-6"/>
          <w:sz w:val="24"/>
          <w:szCs w:val="24"/>
        </w:rPr>
        <w:object w:dxaOrig="200" w:dyaOrig="279">
          <v:shape id="_x0000_i1070" type="#_x0000_t75" style="width:10.2pt;height:13.6pt" o:ole="">
            <v:imagedata r:id="rId98" o:title=""/>
          </v:shape>
          <o:OLEObject Type="Embed" ProgID="Equation.DSMT4" ShapeID="_x0000_i1070" DrawAspect="Content" ObjectID="_1616315859" r:id="rId99"/>
        </w:object>
      </w:r>
      <w:r w:rsidRPr="00F43829">
        <w:rPr>
          <w:sz w:val="24"/>
          <w:szCs w:val="24"/>
        </w:rPr>
        <w:t xml:space="preserve"> – единичный вектор волновой нормали. Фактически используемый нами подход представляет собой модификацию метода связанных волн [3], двух поперечных </w:t>
      </w:r>
      <w:r w:rsidR="00366D38" w:rsidRPr="00366D38">
        <w:rPr>
          <w:position w:val="-10"/>
          <w:sz w:val="24"/>
          <w:szCs w:val="24"/>
        </w:rPr>
        <w:object w:dxaOrig="639" w:dyaOrig="380">
          <v:shape id="_x0000_i1071" type="#_x0000_t75" style="width:31.75pt;height:19.3pt" o:ole="">
            <v:imagedata r:id="rId100" o:title=""/>
          </v:shape>
          <o:OLEObject Type="Embed" ProgID="Equation.DSMT4" ShapeID="_x0000_i1071" DrawAspect="Content" ObjectID="_1616315860" r:id="rId101"/>
        </w:object>
      </w:r>
      <w:r w:rsidRPr="00F43829">
        <w:rPr>
          <w:sz w:val="24"/>
          <w:szCs w:val="24"/>
        </w:rPr>
        <w:t xml:space="preserve"> и продольной волны, распространяющейся вдоль </w:t>
      </w:r>
      <w:r w:rsidR="00366D38" w:rsidRPr="00F43829">
        <w:rPr>
          <w:position w:val="-6"/>
          <w:sz w:val="24"/>
          <w:szCs w:val="24"/>
        </w:rPr>
        <w:object w:dxaOrig="200" w:dyaOrig="279">
          <v:shape id="_x0000_i1072" type="#_x0000_t75" style="width:10.2pt;height:13.6pt" o:ole="">
            <v:imagedata r:id="rId98" o:title=""/>
          </v:shape>
          <o:OLEObject Type="Embed" ProgID="Equation.DSMT4" ShapeID="_x0000_i1072" DrawAspect="Content" ObjectID="_1616315861" r:id="rId102"/>
        </w:object>
      </w:r>
      <w:r w:rsidRPr="00F43829">
        <w:rPr>
          <w:sz w:val="24"/>
          <w:szCs w:val="24"/>
        </w:rPr>
        <w:t xml:space="preserve">. Умножая (6) слева на </w:t>
      </w:r>
      <w:r w:rsidR="00366D38" w:rsidRPr="00F43829">
        <w:rPr>
          <w:position w:val="-6"/>
          <w:sz w:val="24"/>
          <w:szCs w:val="24"/>
        </w:rPr>
        <w:object w:dxaOrig="279" w:dyaOrig="340">
          <v:shape id="_x0000_i1073" type="#_x0000_t75" style="width:14.15pt;height:17pt" o:ole="">
            <v:imagedata r:id="rId103" o:title=""/>
          </v:shape>
          <o:OLEObject Type="Embed" ProgID="Equation.DSMT4" ShapeID="_x0000_i1073" DrawAspect="Content" ObjectID="_1616315862" r:id="rId104"/>
        </w:object>
      </w:r>
      <w:r w:rsidRPr="00F43829">
        <w:rPr>
          <w:sz w:val="24"/>
          <w:szCs w:val="24"/>
        </w:rPr>
        <w:t xml:space="preserve"> и </w:t>
      </w:r>
      <w:r w:rsidR="00366D38" w:rsidRPr="00F43829">
        <w:rPr>
          <w:position w:val="-6"/>
          <w:sz w:val="24"/>
          <w:szCs w:val="24"/>
        </w:rPr>
        <w:object w:dxaOrig="200" w:dyaOrig="279">
          <v:shape id="_x0000_i1074" type="#_x0000_t75" style="width:10.2pt;height:13.6pt" o:ole="">
            <v:imagedata r:id="rId98" o:title=""/>
          </v:shape>
          <o:OLEObject Type="Embed" ProgID="Equation.DSMT4" ShapeID="_x0000_i1074" DrawAspect="Content" ObjectID="_1616315863" r:id="rId105"/>
        </w:object>
      </w:r>
      <w:r w:rsidRPr="00F43829">
        <w:rPr>
          <w:sz w:val="24"/>
          <w:szCs w:val="24"/>
        </w:rPr>
        <w:t xml:space="preserve">, получим систему однородных уравнений, из которых найдем поляризации </w:t>
      </w:r>
      <w:r w:rsidR="00366D38" w:rsidRPr="00F43829">
        <w:rPr>
          <w:position w:val="-6"/>
          <w:sz w:val="24"/>
          <w:szCs w:val="24"/>
        </w:rPr>
        <w:object w:dxaOrig="260" w:dyaOrig="340">
          <v:shape id="_x0000_i1075" type="#_x0000_t75" style="width:12.45pt;height:17pt" o:ole="">
            <v:imagedata r:id="rId106" o:title=""/>
          </v:shape>
          <o:OLEObject Type="Embed" ProgID="Equation.DSMT4" ShapeID="_x0000_i1075" DrawAspect="Content" ObjectID="_1616315864" r:id="rId107"/>
        </w:object>
      </w:r>
      <w:r w:rsidRPr="00F43829">
        <w:rPr>
          <w:sz w:val="24"/>
          <w:szCs w:val="24"/>
        </w:rPr>
        <w:t xml:space="preserve"> и </w:t>
      </w:r>
      <w:r w:rsidR="00366D38" w:rsidRPr="00F43829">
        <w:rPr>
          <w:position w:val="-6"/>
          <w:sz w:val="24"/>
          <w:szCs w:val="24"/>
        </w:rPr>
        <w:object w:dxaOrig="279" w:dyaOrig="340">
          <v:shape id="_x0000_i1076" type="#_x0000_t75" style="width:13.6pt;height:17pt" o:ole="">
            <v:imagedata r:id="rId108" o:title=""/>
          </v:shape>
          <o:OLEObject Type="Embed" ProgID="Equation.DSMT4" ShapeID="_x0000_i1076" DrawAspect="Content" ObjectID="_1616315865" r:id="rId109"/>
        </w:object>
      </w:r>
      <w:r w:rsidRPr="00F43829">
        <w:rPr>
          <w:sz w:val="24"/>
          <w:szCs w:val="24"/>
        </w:rPr>
        <w:t xml:space="preserve"> собственных волн </w:t>
      </w:r>
      <w:proofErr w:type="spellStart"/>
      <w:r w:rsidRPr="00F43829">
        <w:rPr>
          <w:sz w:val="24"/>
          <w:szCs w:val="24"/>
        </w:rPr>
        <w:t>гиротропного</w:t>
      </w:r>
      <w:proofErr w:type="spellEnd"/>
      <w:r w:rsidRPr="00F43829">
        <w:rPr>
          <w:sz w:val="24"/>
          <w:szCs w:val="24"/>
        </w:rPr>
        <w:t xml:space="preserve"> кристалла. Если учесть, что </w:t>
      </w:r>
      <w:r w:rsidR="00366D38" w:rsidRPr="00366D38">
        <w:rPr>
          <w:position w:val="-22"/>
          <w:sz w:val="24"/>
          <w:szCs w:val="24"/>
        </w:rPr>
        <w:object w:dxaOrig="2340" w:dyaOrig="560">
          <v:shape id="_x0000_i1077" type="#_x0000_t75" style="width:117.35pt;height:28.35pt" o:ole="">
            <v:imagedata r:id="rId110" o:title=""/>
          </v:shape>
          <o:OLEObject Type="Embed" ProgID="Equation.DSMT4" ShapeID="_x0000_i1077" DrawAspect="Content" ObjectID="_1616315866" r:id="rId111"/>
        </w:object>
      </w:r>
      <w:r w:rsidR="00366D38" w:rsidRPr="00366D38">
        <w:rPr>
          <w:position w:val="-18"/>
          <w:sz w:val="24"/>
          <w:szCs w:val="24"/>
        </w:rPr>
        <w:object w:dxaOrig="2780" w:dyaOrig="480">
          <v:shape id="_x0000_i1078" type="#_x0000_t75" style="width:138.35pt;height:23.8pt" o:ole="">
            <v:imagedata r:id="rId112" o:title=""/>
          </v:shape>
          <o:OLEObject Type="Embed" ProgID="Equation.DSMT4" ShapeID="_x0000_i1078" DrawAspect="Content" ObjectID="_1616315867" r:id="rId113"/>
        </w:object>
      </w:r>
      <w:r w:rsidRPr="00F43829">
        <w:rPr>
          <w:sz w:val="24"/>
          <w:szCs w:val="24"/>
        </w:rPr>
        <w:t xml:space="preserve">, </w:t>
      </w:r>
      <w:r w:rsidR="00366D38" w:rsidRPr="00F43829">
        <w:rPr>
          <w:position w:val="-12"/>
          <w:sz w:val="24"/>
          <w:szCs w:val="24"/>
        </w:rPr>
        <w:object w:dxaOrig="279" w:dyaOrig="360">
          <v:shape id="_x0000_i1079" type="#_x0000_t75" style="width:13.6pt;height:17.55pt" o:ole="">
            <v:imagedata r:id="rId114" o:title=""/>
          </v:shape>
          <o:OLEObject Type="Embed" ProgID="Equation.DSMT4" ShapeID="_x0000_i1079" DrawAspect="Content" ObjectID="_1616315868" r:id="rId115"/>
        </w:object>
      </w:r>
      <w:r w:rsidR="00366D38">
        <w:rPr>
          <w:sz w:val="24"/>
          <w:szCs w:val="24"/>
        </w:rPr>
        <w:t xml:space="preserve"> – </w:t>
      </w:r>
      <w:r w:rsidRPr="00F43829">
        <w:rPr>
          <w:sz w:val="24"/>
          <w:szCs w:val="24"/>
        </w:rPr>
        <w:t xml:space="preserve">показатели преломления для волн </w:t>
      </w:r>
      <w:r w:rsidR="00366D38" w:rsidRPr="00F43829">
        <w:rPr>
          <w:position w:val="-6"/>
          <w:sz w:val="24"/>
          <w:szCs w:val="24"/>
        </w:rPr>
        <w:object w:dxaOrig="279" w:dyaOrig="340">
          <v:shape id="_x0000_i1080" type="#_x0000_t75" style="width:14.15pt;height:17pt" o:ole="">
            <v:imagedata r:id="rId103" o:title=""/>
          </v:shape>
          <o:OLEObject Type="Embed" ProgID="Equation.DSMT4" ShapeID="_x0000_i1080" DrawAspect="Content" ObjectID="_1616315869" r:id="rId116"/>
        </w:object>
      </w:r>
      <w:r w:rsidRPr="00F43829">
        <w:rPr>
          <w:sz w:val="24"/>
          <w:szCs w:val="24"/>
        </w:rPr>
        <w:t xml:space="preserve">, то решение </w:t>
      </w:r>
      <w:proofErr w:type="gramStart"/>
      <w:r w:rsidRPr="00F43829">
        <w:rPr>
          <w:sz w:val="24"/>
          <w:szCs w:val="24"/>
        </w:rPr>
        <w:t>для</w:t>
      </w:r>
      <w:proofErr w:type="gramEnd"/>
      <w:r w:rsidRPr="00F43829">
        <w:rPr>
          <w:sz w:val="24"/>
          <w:szCs w:val="24"/>
        </w:rPr>
        <w:t xml:space="preserve"> </w:t>
      </w:r>
      <w:r w:rsidR="00366D38" w:rsidRPr="00366D38">
        <w:rPr>
          <w:position w:val="-8"/>
          <w:sz w:val="24"/>
          <w:szCs w:val="24"/>
        </w:rPr>
        <w:object w:dxaOrig="360" w:dyaOrig="360">
          <v:shape id="_x0000_i1081" type="#_x0000_t75" style="width:18.15pt;height:18.15pt" o:ole="">
            <v:imagedata r:id="rId117" o:title=""/>
          </v:shape>
          <o:OLEObject Type="Embed" ProgID="Equation.DSMT4" ShapeID="_x0000_i1081" DrawAspect="Content" ObjectID="_1616315870" r:id="rId118"/>
        </w:object>
      </w:r>
      <w:r w:rsidRPr="00F43829">
        <w:rPr>
          <w:sz w:val="24"/>
          <w:szCs w:val="24"/>
        </w:rPr>
        <w:t>удобно представить в виде</w:t>
      </w:r>
    </w:p>
    <w:p w:rsidR="00F43829" w:rsidRPr="00F43829" w:rsidRDefault="00F43829" w:rsidP="00781082">
      <w:pPr>
        <w:pStyle w:val="111"/>
        <w:spacing w:before="120" w:after="120"/>
        <w:ind w:right="23"/>
        <w:rPr>
          <w:sz w:val="24"/>
          <w:szCs w:val="24"/>
        </w:rPr>
      </w:pPr>
      <w:r w:rsidRPr="00F43829">
        <w:rPr>
          <w:sz w:val="24"/>
          <w:szCs w:val="24"/>
        </w:rPr>
        <w:lastRenderedPageBreak/>
        <w:tab/>
      </w:r>
      <w:r w:rsidR="00366D38" w:rsidRPr="00366D38">
        <w:rPr>
          <w:position w:val="-54"/>
          <w:sz w:val="24"/>
          <w:szCs w:val="24"/>
          <w:lang w:val="en-US"/>
        </w:rPr>
        <w:object w:dxaOrig="5700" w:dyaOrig="1200">
          <v:shape id="_x0000_i1082" type="#_x0000_t75" style="width:285.75pt;height:55.55pt" o:ole="">
            <v:imagedata r:id="rId119" o:title=""/>
          </v:shape>
          <o:OLEObject Type="Embed" ProgID="Equation.DSMT4" ShapeID="_x0000_i1082" DrawAspect="Content" ObjectID="_1616315871" r:id="rId120"/>
        </w:object>
      </w:r>
      <w:r w:rsidRPr="00F43829">
        <w:rPr>
          <w:sz w:val="24"/>
          <w:szCs w:val="24"/>
        </w:rPr>
        <w:tab/>
        <w:t>(9)</w:t>
      </w:r>
    </w:p>
    <w:p w:rsidR="00F43829" w:rsidRPr="00F43829" w:rsidRDefault="00F43829" w:rsidP="00781082">
      <w:pPr>
        <w:pStyle w:val="111"/>
        <w:tabs>
          <w:tab w:val="left" w:pos="1190"/>
        </w:tabs>
        <w:spacing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366D38" w:rsidRPr="00366D38">
        <w:rPr>
          <w:position w:val="-54"/>
          <w:sz w:val="24"/>
          <w:szCs w:val="24"/>
        </w:rPr>
        <w:object w:dxaOrig="5840" w:dyaOrig="1200">
          <v:shape id="_x0000_i1083" type="#_x0000_t75" style="width:291.95pt;height:60.1pt" o:ole="">
            <v:imagedata r:id="rId121" o:title=""/>
          </v:shape>
          <o:OLEObject Type="Embed" ProgID="Equation.DSMT4" ShapeID="_x0000_i1083" DrawAspect="Content" ObjectID="_1616315872" r:id="rId122"/>
        </w:object>
      </w:r>
      <w:r w:rsidRPr="00F43829">
        <w:rPr>
          <w:sz w:val="24"/>
          <w:szCs w:val="24"/>
        </w:rPr>
        <w:tab/>
        <w:t>(10)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В выражениях (9), (10) отброшены члены с параметрами </w:t>
      </w:r>
      <w:proofErr w:type="spellStart"/>
      <w:r w:rsidRPr="00F43829">
        <w:rPr>
          <w:sz w:val="24"/>
          <w:szCs w:val="24"/>
        </w:rPr>
        <w:t>гиротропии</w:t>
      </w:r>
      <w:proofErr w:type="spellEnd"/>
      <w:r w:rsidRPr="00F43829">
        <w:rPr>
          <w:sz w:val="24"/>
          <w:szCs w:val="24"/>
        </w:rPr>
        <w:t xml:space="preserve"> степени выше второй [4] и введены обозначения (отметим, что для </w:t>
      </w:r>
      <w:proofErr w:type="spellStart"/>
      <w:r w:rsidRPr="00F43829">
        <w:rPr>
          <w:sz w:val="24"/>
          <w:szCs w:val="24"/>
        </w:rPr>
        <w:t>изонормальных</w:t>
      </w:r>
      <w:proofErr w:type="spellEnd"/>
      <w:r w:rsidRPr="00F43829">
        <w:rPr>
          <w:sz w:val="24"/>
          <w:szCs w:val="24"/>
        </w:rPr>
        <w:t xml:space="preserve"> волн </w:t>
      </w:r>
      <w:r w:rsidR="00366D38" w:rsidRPr="00366D38">
        <w:rPr>
          <w:position w:val="-18"/>
          <w:sz w:val="24"/>
          <w:szCs w:val="24"/>
        </w:rPr>
        <w:object w:dxaOrig="1080" w:dyaOrig="480">
          <v:shape id="_x0000_i1084" type="#_x0000_t75" style="width:53.85pt;height:23.8pt" o:ole="">
            <v:imagedata r:id="rId123" o:title=""/>
          </v:shape>
          <o:OLEObject Type="Embed" ProgID="Equation.DSMT4" ShapeID="_x0000_i1084" DrawAspect="Content" ObjectID="_1616315873" r:id="rId124"/>
        </w:object>
      </w:r>
      <w:r w:rsidRPr="00F43829">
        <w:rPr>
          <w:sz w:val="24"/>
          <w:szCs w:val="24"/>
        </w:rPr>
        <w:t>):</w:t>
      </w:r>
    </w:p>
    <w:p w:rsidR="00F43829" w:rsidRPr="00F43829" w:rsidRDefault="00366D38" w:rsidP="00F43829">
      <w:pPr>
        <w:pStyle w:val="111"/>
        <w:ind w:right="0"/>
        <w:jc w:val="center"/>
        <w:rPr>
          <w:sz w:val="24"/>
          <w:szCs w:val="24"/>
        </w:rPr>
      </w:pPr>
      <w:r w:rsidRPr="00366D38">
        <w:rPr>
          <w:position w:val="-16"/>
          <w:sz w:val="24"/>
          <w:szCs w:val="24"/>
        </w:rPr>
        <w:object w:dxaOrig="1820" w:dyaOrig="440">
          <v:shape id="_x0000_i1085" type="#_x0000_t75" style="width:91.3pt;height:22.1pt" o:ole="">
            <v:imagedata r:id="rId125" o:title=""/>
          </v:shape>
          <o:OLEObject Type="Embed" ProgID="Equation.DSMT4" ShapeID="_x0000_i1085" DrawAspect="Content" ObjectID="_1616315874" r:id="rId126"/>
        </w:object>
      </w:r>
      <w:r w:rsidR="00F43829" w:rsidRPr="00F43829">
        <w:rPr>
          <w:sz w:val="24"/>
          <w:szCs w:val="24"/>
        </w:rPr>
        <w:t xml:space="preserve">, </w:t>
      </w:r>
      <w:r w:rsidRPr="00366D38">
        <w:rPr>
          <w:position w:val="-16"/>
          <w:sz w:val="24"/>
          <w:szCs w:val="24"/>
        </w:rPr>
        <w:object w:dxaOrig="1740" w:dyaOrig="440">
          <v:shape id="_x0000_i1086" type="#_x0000_t75" style="width:87.3pt;height:22.1pt" o:ole="">
            <v:imagedata r:id="rId127" o:title=""/>
          </v:shape>
          <o:OLEObject Type="Embed" ProgID="Equation.DSMT4" ShapeID="_x0000_i1086" DrawAspect="Content" ObjectID="_1616315875" r:id="rId128"/>
        </w:object>
      </w:r>
      <w:r w:rsidR="00F43829" w:rsidRPr="00F43829">
        <w:rPr>
          <w:sz w:val="24"/>
          <w:szCs w:val="24"/>
        </w:rPr>
        <w:t>,</w:t>
      </w:r>
    </w:p>
    <w:p w:rsidR="00F43829" w:rsidRPr="00F43829" w:rsidRDefault="00F43829" w:rsidP="00781082">
      <w:pPr>
        <w:pStyle w:val="111"/>
        <w:spacing w:before="120" w:after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366D38" w:rsidRPr="00F43829">
        <w:rPr>
          <w:position w:val="-10"/>
          <w:sz w:val="24"/>
          <w:szCs w:val="24"/>
        </w:rPr>
        <w:object w:dxaOrig="880" w:dyaOrig="320">
          <v:shape id="_x0000_i1087" type="#_x0000_t75" style="width:43.65pt;height:16.45pt" o:ole="">
            <v:imagedata r:id="rId129" o:title=""/>
          </v:shape>
          <o:OLEObject Type="Embed" ProgID="Equation.DSMT4" ShapeID="_x0000_i1087" DrawAspect="Content" ObjectID="_1616315876" r:id="rId130"/>
        </w:object>
      </w:r>
      <w:r w:rsidRPr="00F43829">
        <w:rPr>
          <w:sz w:val="24"/>
          <w:szCs w:val="24"/>
        </w:rPr>
        <w:t xml:space="preserve">, </w:t>
      </w:r>
      <w:r w:rsidR="00366D38" w:rsidRPr="00366D38">
        <w:rPr>
          <w:position w:val="-16"/>
          <w:sz w:val="24"/>
          <w:szCs w:val="24"/>
        </w:rPr>
        <w:object w:dxaOrig="1700" w:dyaOrig="440">
          <v:shape id="_x0000_i1088" type="#_x0000_t75" style="width:85.05pt;height:22.1pt" o:ole="">
            <v:imagedata r:id="rId131" o:title=""/>
          </v:shape>
          <o:OLEObject Type="Embed" ProgID="Equation.DSMT4" ShapeID="_x0000_i1088" DrawAspect="Content" ObjectID="_1616315877" r:id="rId132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(11)</w:t>
      </w:r>
    </w:p>
    <w:p w:rsidR="00F43829" w:rsidRPr="00F43829" w:rsidRDefault="00366D38" w:rsidP="00F43829">
      <w:pPr>
        <w:pStyle w:val="111"/>
        <w:ind w:right="0"/>
        <w:jc w:val="center"/>
        <w:rPr>
          <w:sz w:val="24"/>
          <w:szCs w:val="24"/>
        </w:rPr>
      </w:pPr>
      <w:r w:rsidRPr="00366D38">
        <w:rPr>
          <w:position w:val="-18"/>
          <w:sz w:val="24"/>
          <w:szCs w:val="24"/>
        </w:rPr>
        <w:object w:dxaOrig="1480" w:dyaOrig="480">
          <v:shape id="_x0000_i1089" type="#_x0000_t75" style="width:73.7pt;height:23.8pt" o:ole="">
            <v:imagedata r:id="rId133" o:title=""/>
          </v:shape>
          <o:OLEObject Type="Embed" ProgID="Equation.DSMT4" ShapeID="_x0000_i1089" DrawAspect="Content" ObjectID="_1616315878" r:id="rId134"/>
        </w:object>
      </w:r>
      <w:r w:rsidR="00F43829" w:rsidRPr="00F43829">
        <w:rPr>
          <w:sz w:val="24"/>
          <w:szCs w:val="24"/>
        </w:rPr>
        <w:t xml:space="preserve">, </w:t>
      </w:r>
      <w:r w:rsidRPr="00366D38">
        <w:rPr>
          <w:position w:val="-18"/>
          <w:sz w:val="24"/>
          <w:szCs w:val="24"/>
        </w:rPr>
        <w:object w:dxaOrig="1400" w:dyaOrig="480">
          <v:shape id="_x0000_i1090" type="#_x0000_t75" style="width:69.75pt;height:23.8pt" o:ole="">
            <v:imagedata r:id="rId135" o:title=""/>
          </v:shape>
          <o:OLEObject Type="Embed" ProgID="Equation.DSMT4" ShapeID="_x0000_i1090" DrawAspect="Content" ObjectID="_1616315879" r:id="rId136"/>
        </w:object>
      </w:r>
      <w:r w:rsidR="00F43829" w:rsidRPr="00F43829">
        <w:rPr>
          <w:sz w:val="24"/>
          <w:szCs w:val="24"/>
        </w:rPr>
        <w:t xml:space="preserve">, </w:t>
      </w:r>
      <w:r w:rsidRPr="00366D38">
        <w:rPr>
          <w:position w:val="-18"/>
          <w:sz w:val="24"/>
          <w:szCs w:val="24"/>
        </w:rPr>
        <w:object w:dxaOrig="1500" w:dyaOrig="480">
          <v:shape id="_x0000_i1091" type="#_x0000_t75" style="width:74.25pt;height:23.8pt" o:ole="">
            <v:imagedata r:id="rId137" o:title=""/>
          </v:shape>
          <o:OLEObject Type="Embed" ProgID="Equation.DSMT4" ShapeID="_x0000_i1091" DrawAspect="Content" ObjectID="_1616315880" r:id="rId138"/>
        </w:object>
      </w:r>
      <w:r w:rsidR="00F43829" w:rsidRPr="00F43829">
        <w:rPr>
          <w:sz w:val="24"/>
          <w:szCs w:val="24"/>
        </w:rPr>
        <w:t>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Величины </w:t>
      </w:r>
      <w:r w:rsidR="00366D38" w:rsidRPr="00F43829">
        <w:rPr>
          <w:position w:val="-14"/>
          <w:sz w:val="24"/>
          <w:szCs w:val="24"/>
        </w:rPr>
        <w:object w:dxaOrig="800" w:dyaOrig="380">
          <v:shape id="_x0000_i1092" type="#_x0000_t75" style="width:40.25pt;height:19.3pt" o:ole="">
            <v:imagedata r:id="rId139" o:title=""/>
          </v:shape>
          <o:OLEObject Type="Embed" ProgID="Equation.DSMT4" ShapeID="_x0000_i1092" DrawAspect="Content" ObjectID="_1616315881" r:id="rId140"/>
        </w:object>
      </w:r>
      <w:r w:rsidRPr="00F43829">
        <w:rPr>
          <w:sz w:val="24"/>
          <w:szCs w:val="24"/>
        </w:rPr>
        <w:t xml:space="preserve"> представляет собой параметры связи, невозмущенных за счет </w:t>
      </w:r>
      <w:proofErr w:type="spellStart"/>
      <w:r w:rsidRPr="00F43829">
        <w:rPr>
          <w:sz w:val="24"/>
          <w:szCs w:val="24"/>
        </w:rPr>
        <w:t>гиротропии</w:t>
      </w:r>
      <w:proofErr w:type="spellEnd"/>
      <w:r w:rsidRPr="00F43829">
        <w:rPr>
          <w:sz w:val="24"/>
          <w:szCs w:val="24"/>
        </w:rPr>
        <w:t xml:space="preserve"> решений уравнений Максвелла для волн </w:t>
      </w:r>
      <w:r w:rsidR="00366D38" w:rsidRPr="00F43829">
        <w:rPr>
          <w:position w:val="-10"/>
          <w:sz w:val="24"/>
          <w:szCs w:val="24"/>
        </w:rPr>
        <w:object w:dxaOrig="600" w:dyaOrig="380">
          <v:shape id="_x0000_i1093" type="#_x0000_t75" style="width:30.05pt;height:18.7pt" o:ole="">
            <v:imagedata r:id="rId141" o:title=""/>
          </v:shape>
          <o:OLEObject Type="Embed" ProgID="Equation.DSMT4" ShapeID="_x0000_i1093" DrawAspect="Content" ObjectID="_1616315882" r:id="rId142"/>
        </w:object>
      </w:r>
      <w:r w:rsidRPr="00F43829">
        <w:rPr>
          <w:sz w:val="24"/>
          <w:szCs w:val="24"/>
        </w:rPr>
        <w:t xml:space="preserve"> и продольной волны </w:t>
      </w:r>
      <w:r w:rsidR="00366D38" w:rsidRPr="00F43829">
        <w:rPr>
          <w:position w:val="-10"/>
          <w:sz w:val="24"/>
          <w:szCs w:val="24"/>
        </w:rPr>
        <w:object w:dxaOrig="499" w:dyaOrig="380">
          <v:shape id="_x0000_i1094" type="#_x0000_t75" style="width:24.4pt;height:18.7pt" o:ole="">
            <v:imagedata r:id="rId143" o:title=""/>
          </v:shape>
          <o:OLEObject Type="Embed" ProgID="Equation.DSMT4" ShapeID="_x0000_i1094" DrawAspect="Content" ObjectID="_1616315883" r:id="rId144"/>
        </w:object>
      </w:r>
      <w:r w:rsidRPr="00F43829">
        <w:rPr>
          <w:sz w:val="24"/>
          <w:szCs w:val="24"/>
        </w:rPr>
        <w:t xml:space="preserve">. Уравнение нормалей для определения показателей преломления сводится к виду </w:t>
      </w:r>
      <w:r w:rsidR="00366D38" w:rsidRPr="00F43829">
        <w:rPr>
          <w:position w:val="-12"/>
          <w:sz w:val="24"/>
          <w:szCs w:val="24"/>
        </w:rPr>
        <w:object w:dxaOrig="940" w:dyaOrig="360">
          <v:shape id="_x0000_i1095" type="#_x0000_t75" style="width:47.05pt;height:17.55pt" o:ole="">
            <v:imagedata r:id="rId145" o:title=""/>
          </v:shape>
          <o:OLEObject Type="Embed" ProgID="Equation.DSMT4" ShapeID="_x0000_i1095" DrawAspect="Content" ObjectID="_1616315884" r:id="rId146"/>
        </w:object>
      </w:r>
      <w:r w:rsidRPr="00F43829">
        <w:rPr>
          <w:sz w:val="24"/>
          <w:szCs w:val="24"/>
        </w:rPr>
        <w:t xml:space="preserve">. 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Векторы электрического поля найдем с помощью уравнений (3), (4)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366D38" w:rsidRPr="00366D38">
        <w:rPr>
          <w:position w:val="-18"/>
          <w:sz w:val="24"/>
          <w:szCs w:val="24"/>
        </w:rPr>
        <w:object w:dxaOrig="2880" w:dyaOrig="480">
          <v:shape id="_x0000_i1096" type="#_x0000_t75" style="width:2in;height:23.8pt" o:ole="">
            <v:imagedata r:id="rId147" o:title=""/>
          </v:shape>
          <o:OLEObject Type="Embed" ProgID="Equation.DSMT4" ShapeID="_x0000_i1096" DrawAspect="Content" ObjectID="_1616315885" r:id="rId148"/>
        </w:object>
      </w:r>
      <w:r w:rsidRPr="00F43829">
        <w:rPr>
          <w:sz w:val="24"/>
          <w:szCs w:val="24"/>
        </w:rPr>
        <w:t>.</w:t>
      </w:r>
      <w:r w:rsidRPr="00F43829">
        <w:rPr>
          <w:sz w:val="24"/>
          <w:szCs w:val="24"/>
        </w:rPr>
        <w:tab/>
        <w:t>(12)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Подставляя сюда выражения (9), (10), получим</w:t>
      </w:r>
    </w:p>
    <w:p w:rsidR="00F43829" w:rsidRPr="00F43829" w:rsidRDefault="00F43829" w:rsidP="00F43829">
      <w:pPr>
        <w:pStyle w:val="111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366D38" w:rsidRPr="00366D38">
        <w:rPr>
          <w:position w:val="-40"/>
          <w:sz w:val="24"/>
          <w:szCs w:val="24"/>
        </w:rPr>
        <w:object w:dxaOrig="7360" w:dyaOrig="920">
          <v:shape id="_x0000_i1097" type="#_x0000_t75" style="width:349.25pt;height:46.5pt" o:ole="">
            <v:imagedata r:id="rId149" o:title=""/>
          </v:shape>
          <o:OLEObject Type="Embed" ProgID="Equation.DSMT4" ShapeID="_x0000_i1097" DrawAspect="Content" ObjectID="_1616315886" r:id="rId150"/>
        </w:object>
      </w:r>
      <w:r w:rsidRPr="00F43829">
        <w:rPr>
          <w:sz w:val="24"/>
          <w:szCs w:val="24"/>
        </w:rPr>
        <w:tab/>
        <w:t>(13)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proofErr w:type="gramStart"/>
      <w:r w:rsidRPr="00F43829">
        <w:rPr>
          <w:sz w:val="24"/>
          <w:szCs w:val="24"/>
        </w:rPr>
        <w:t xml:space="preserve">При отсутствии </w:t>
      </w:r>
      <w:proofErr w:type="spellStart"/>
      <w:r w:rsidRPr="00F43829">
        <w:rPr>
          <w:sz w:val="24"/>
          <w:szCs w:val="24"/>
        </w:rPr>
        <w:t>гиротропии</w:t>
      </w:r>
      <w:proofErr w:type="spellEnd"/>
      <w:r w:rsidRPr="00F43829">
        <w:rPr>
          <w:sz w:val="24"/>
          <w:szCs w:val="24"/>
        </w:rPr>
        <w:t xml:space="preserve"> (</w:t>
      </w:r>
      <w:r w:rsidR="00366D38" w:rsidRPr="00F43829">
        <w:rPr>
          <w:position w:val="-6"/>
          <w:sz w:val="24"/>
          <w:szCs w:val="24"/>
        </w:rPr>
        <w:object w:dxaOrig="600" w:dyaOrig="279">
          <v:shape id="_x0000_i1098" type="#_x0000_t75" style="width:30.05pt;height:13.6pt" o:ole="">
            <v:imagedata r:id="rId151" o:title=""/>
          </v:shape>
          <o:OLEObject Type="Embed" ProgID="Equation.DSMT4" ShapeID="_x0000_i1098" DrawAspect="Content" ObjectID="_1616315887" r:id="rId152"/>
        </w:object>
      </w:r>
      <w:r w:rsidRPr="00F43829">
        <w:rPr>
          <w:sz w:val="24"/>
          <w:szCs w:val="24"/>
        </w:rPr>
        <w:t xml:space="preserve">) </w:t>
      </w:r>
      <w:r w:rsidR="00366D38" w:rsidRPr="00F43829">
        <w:rPr>
          <w:position w:val="-14"/>
          <w:sz w:val="24"/>
          <w:szCs w:val="24"/>
        </w:rPr>
        <w:object w:dxaOrig="1320" w:dyaOrig="380">
          <v:shape id="_x0000_i1099" type="#_x0000_t75" style="width:65.75pt;height:19.3pt" o:ole="">
            <v:imagedata r:id="rId153" o:title=""/>
          </v:shape>
          <o:OLEObject Type="Embed" ProgID="Equation.DSMT4" ShapeID="_x0000_i1099" DrawAspect="Content" ObjectID="_1616315888" r:id="rId154"/>
        </w:object>
      </w:r>
      <w:r w:rsidRPr="00F43829">
        <w:rPr>
          <w:sz w:val="24"/>
          <w:szCs w:val="24"/>
        </w:rPr>
        <w:t xml:space="preserve"> и </w:t>
      </w:r>
      <w:r w:rsidR="00366D38" w:rsidRPr="00F43829">
        <w:rPr>
          <w:position w:val="-6"/>
          <w:sz w:val="24"/>
          <w:szCs w:val="24"/>
        </w:rPr>
        <w:object w:dxaOrig="720" w:dyaOrig="340">
          <v:shape id="_x0000_i1100" type="#_x0000_t75" style="width:35.7pt;height:17pt" o:ole="">
            <v:imagedata r:id="rId155" o:title=""/>
          </v:shape>
          <o:OLEObject Type="Embed" ProgID="Equation.DSMT4" ShapeID="_x0000_i1100" DrawAspect="Content" ObjectID="_1616315889" r:id="rId156"/>
        </w:object>
      </w:r>
      <w:r w:rsidRPr="00F43829">
        <w:rPr>
          <w:sz w:val="24"/>
          <w:szCs w:val="24"/>
        </w:rPr>
        <w:t xml:space="preserve">, </w:t>
      </w:r>
      <w:r w:rsidR="00366D38" w:rsidRPr="00F43829">
        <w:rPr>
          <w:position w:val="-12"/>
          <w:sz w:val="24"/>
          <w:szCs w:val="24"/>
        </w:rPr>
        <w:object w:dxaOrig="639" w:dyaOrig="360">
          <v:shape id="_x0000_i1101" type="#_x0000_t75" style="width:31.75pt;height:17.55pt" o:ole="">
            <v:imagedata r:id="rId157" o:title=""/>
          </v:shape>
          <o:OLEObject Type="Embed" ProgID="Equation.DSMT4" ShapeID="_x0000_i1101" DrawAspect="Content" ObjectID="_1616315890" r:id="rId158"/>
        </w:object>
      </w:r>
      <w:r w:rsidRPr="00F43829">
        <w:rPr>
          <w:sz w:val="24"/>
          <w:szCs w:val="24"/>
        </w:rPr>
        <w:t xml:space="preserve">, </w:t>
      </w:r>
      <w:r w:rsidR="00366D38" w:rsidRPr="00F43829">
        <w:rPr>
          <w:position w:val="-12"/>
          <w:sz w:val="24"/>
          <w:szCs w:val="24"/>
        </w:rPr>
        <w:object w:dxaOrig="740" w:dyaOrig="400">
          <v:shape id="_x0000_i1102" type="#_x0000_t75" style="width:36.3pt;height:19.85pt" o:ole="">
            <v:imagedata r:id="rId159" o:title=""/>
          </v:shape>
          <o:OLEObject Type="Embed" ProgID="Equation.DSMT4" ShapeID="_x0000_i1102" DrawAspect="Content" ObjectID="_1616315891" r:id="rId160"/>
        </w:object>
      </w:r>
      <w:r w:rsidRPr="00F43829">
        <w:rPr>
          <w:sz w:val="24"/>
          <w:szCs w:val="24"/>
        </w:rPr>
        <w:t xml:space="preserve">, </w:t>
      </w:r>
      <w:r w:rsidR="00366D38" w:rsidRPr="00F43829">
        <w:rPr>
          <w:position w:val="-12"/>
          <w:sz w:val="24"/>
          <w:szCs w:val="24"/>
        </w:rPr>
        <w:object w:dxaOrig="639" w:dyaOrig="360">
          <v:shape id="_x0000_i1103" type="#_x0000_t75" style="width:31.75pt;height:17.55pt" o:ole="">
            <v:imagedata r:id="rId161" o:title=""/>
          </v:shape>
          <o:OLEObject Type="Embed" ProgID="Equation.DSMT4" ShapeID="_x0000_i1103" DrawAspect="Content" ObjectID="_1616315892" r:id="rId162"/>
        </w:object>
      </w:r>
      <w:r w:rsidRPr="00F43829">
        <w:rPr>
          <w:sz w:val="24"/>
          <w:szCs w:val="24"/>
        </w:rPr>
        <w:t>. В прозрачных кристаллах (</w:t>
      </w:r>
      <w:r w:rsidR="00366D38" w:rsidRPr="00F43829">
        <w:rPr>
          <w:position w:val="-6"/>
          <w:sz w:val="24"/>
          <w:szCs w:val="24"/>
        </w:rPr>
        <w:object w:dxaOrig="279" w:dyaOrig="340">
          <v:shape id="_x0000_i1104" type="#_x0000_t75" style="width:13.6pt;height:17pt" o:ole="">
            <v:imagedata r:id="rId163" o:title=""/>
          </v:shape>
          <o:OLEObject Type="Embed" ProgID="Equation.DSMT4" ShapeID="_x0000_i1104" DrawAspect="Content" ObjectID="_1616315893" r:id="rId164"/>
        </w:object>
      </w:r>
      <w:r w:rsidRPr="00F43829">
        <w:rPr>
          <w:sz w:val="24"/>
          <w:szCs w:val="24"/>
        </w:rPr>
        <w:t xml:space="preserve"> – линейные векторы) в направлениях, не совпадающих с направлением оптической оси, члены </w:t>
      </w:r>
      <w:r w:rsidR="00366D38" w:rsidRPr="00F43829">
        <w:rPr>
          <w:position w:val="-12"/>
          <w:sz w:val="24"/>
          <w:szCs w:val="24"/>
        </w:rPr>
        <w:object w:dxaOrig="920" w:dyaOrig="380">
          <v:shape id="_x0000_i1105" type="#_x0000_t75" style="width:46.5pt;height:18.7pt" o:ole="">
            <v:imagedata r:id="rId165" o:title=""/>
          </v:shape>
          <o:OLEObject Type="Embed" ProgID="Equation.DSMT4" ShapeID="_x0000_i1105" DrawAspect="Content" ObjectID="_1616315894" r:id="rId166"/>
        </w:object>
      </w:r>
      <w:r w:rsidRPr="00F43829">
        <w:rPr>
          <w:sz w:val="24"/>
          <w:szCs w:val="24"/>
        </w:rPr>
        <w:t xml:space="preserve"> пропорциональны величине линейного </w:t>
      </w:r>
      <w:proofErr w:type="spellStart"/>
      <w:r w:rsidRPr="00F43829">
        <w:rPr>
          <w:sz w:val="24"/>
          <w:szCs w:val="24"/>
        </w:rPr>
        <w:t>двулучепреломления</w:t>
      </w:r>
      <w:proofErr w:type="spellEnd"/>
      <w:r w:rsidRPr="00F43829">
        <w:rPr>
          <w:sz w:val="24"/>
          <w:szCs w:val="24"/>
        </w:rPr>
        <w:t>, т.е. много больше остальных членов, входящих в выражения (9), (10).</w:t>
      </w:r>
      <w:proofErr w:type="gramEnd"/>
      <w:r w:rsidRPr="00F43829">
        <w:rPr>
          <w:sz w:val="24"/>
          <w:szCs w:val="24"/>
        </w:rPr>
        <w:t xml:space="preserve"> Поэтому поляризация </w:t>
      </w:r>
      <w:proofErr w:type="spellStart"/>
      <w:r w:rsidRPr="00F43829">
        <w:rPr>
          <w:sz w:val="24"/>
          <w:szCs w:val="24"/>
        </w:rPr>
        <w:t>изонормальных</w:t>
      </w:r>
      <w:proofErr w:type="spellEnd"/>
      <w:r w:rsidRPr="00F43829">
        <w:rPr>
          <w:sz w:val="24"/>
          <w:szCs w:val="24"/>
        </w:rPr>
        <w:t xml:space="preserve"> волн определяется значением «продольной» составляющей </w:t>
      </w:r>
      <w:r w:rsidRPr="00F43829">
        <w:rPr>
          <w:position w:val="-12"/>
          <w:sz w:val="24"/>
          <w:szCs w:val="24"/>
        </w:rPr>
        <w:object w:dxaOrig="320" w:dyaOrig="380">
          <v:shape id="_x0000_i1106" type="#_x0000_t75" style="width:16.45pt;height:18.7pt" o:ole="">
            <v:imagedata r:id="rId167" o:title=""/>
          </v:shape>
          <o:OLEObject Type="Embed" ProgID="Equation.DSMT4" ShapeID="_x0000_i1106" DrawAspect="Content" ObjectID="_1616315895" r:id="rId168"/>
        </w:object>
      </w:r>
      <w:r w:rsidRPr="00F43829">
        <w:rPr>
          <w:sz w:val="24"/>
          <w:szCs w:val="24"/>
        </w:rPr>
        <w:t xml:space="preserve"> вектора </w:t>
      </w:r>
      <w:proofErr w:type="spellStart"/>
      <w:r w:rsidRPr="00F43829">
        <w:rPr>
          <w:sz w:val="24"/>
          <w:szCs w:val="24"/>
        </w:rPr>
        <w:t>гирации</w:t>
      </w:r>
      <w:proofErr w:type="spellEnd"/>
      <w:proofErr w:type="gramStart"/>
      <w:r w:rsidRPr="00F43829">
        <w:rPr>
          <w:sz w:val="24"/>
          <w:szCs w:val="24"/>
        </w:rPr>
        <w:t xml:space="preserve"> (</w:t>
      </w:r>
      <w:r w:rsidR="00366D38" w:rsidRPr="00366D38">
        <w:rPr>
          <w:position w:val="-16"/>
          <w:sz w:val="24"/>
          <w:szCs w:val="24"/>
        </w:rPr>
        <w:object w:dxaOrig="1719" w:dyaOrig="440">
          <v:shape id="_x0000_i1107" type="#_x0000_t75" style="width:86.15pt;height:22.1pt" o:ole="">
            <v:imagedata r:id="rId169" o:title=""/>
          </v:shape>
          <o:OLEObject Type="Embed" ProgID="Equation.DSMT4" ShapeID="_x0000_i1107" DrawAspect="Content" ObjectID="_1616315896" r:id="rId170"/>
        </w:object>
      </w:r>
      <w:r w:rsidRPr="00F43829">
        <w:rPr>
          <w:sz w:val="24"/>
          <w:szCs w:val="24"/>
        </w:rPr>
        <w:t xml:space="preserve">). </w:t>
      </w:r>
      <w:proofErr w:type="gramEnd"/>
      <w:r w:rsidRPr="00F43829">
        <w:rPr>
          <w:sz w:val="24"/>
          <w:szCs w:val="24"/>
        </w:rPr>
        <w:t xml:space="preserve">В направлении оптической оси </w:t>
      </w:r>
      <w:r w:rsidR="00366D38" w:rsidRPr="00F43829">
        <w:rPr>
          <w:position w:val="-12"/>
          <w:sz w:val="24"/>
          <w:szCs w:val="24"/>
        </w:rPr>
        <w:object w:dxaOrig="1380" w:dyaOrig="380">
          <v:shape id="_x0000_i1108" type="#_x0000_t75" style="width:68.6pt;height:18.7pt" o:ole="">
            <v:imagedata r:id="rId171" o:title=""/>
          </v:shape>
          <o:OLEObject Type="Embed" ProgID="Equation.DSMT4" ShapeID="_x0000_i1108" DrawAspect="Content" ObjectID="_1616315897" r:id="rId172"/>
        </w:object>
      </w:r>
      <w:r w:rsidRPr="00F43829">
        <w:rPr>
          <w:sz w:val="24"/>
          <w:szCs w:val="24"/>
        </w:rPr>
        <w:t xml:space="preserve">, поэтому в (9), (10) для определения поляризации </w:t>
      </w:r>
      <w:proofErr w:type="spellStart"/>
      <w:r w:rsidRPr="00F43829">
        <w:rPr>
          <w:sz w:val="24"/>
          <w:szCs w:val="24"/>
        </w:rPr>
        <w:t>изонормальных</w:t>
      </w:r>
      <w:proofErr w:type="spellEnd"/>
      <w:r w:rsidRPr="00F43829">
        <w:rPr>
          <w:sz w:val="24"/>
          <w:szCs w:val="24"/>
        </w:rPr>
        <w:t xml:space="preserve"> волн следует учитывать члены второго порядка малости [4]. Полученные выражения (9) и (10) общие и применимы к кристаллам всех </w:t>
      </w:r>
      <w:proofErr w:type="spellStart"/>
      <w:r w:rsidRPr="00F43829">
        <w:rPr>
          <w:sz w:val="24"/>
          <w:szCs w:val="24"/>
        </w:rPr>
        <w:t>сингоний</w:t>
      </w:r>
      <w:proofErr w:type="spellEnd"/>
      <w:r w:rsidRPr="00F43829">
        <w:rPr>
          <w:sz w:val="24"/>
          <w:szCs w:val="24"/>
        </w:rPr>
        <w:t>. Перейдем к рассмотрению кр</w:t>
      </w:r>
      <w:r w:rsidRPr="00F43829">
        <w:rPr>
          <w:sz w:val="24"/>
          <w:szCs w:val="24"/>
        </w:rPr>
        <w:t>и</w:t>
      </w:r>
      <w:r w:rsidRPr="00F43829">
        <w:rPr>
          <w:sz w:val="24"/>
          <w:szCs w:val="24"/>
        </w:rPr>
        <w:t xml:space="preserve">сталлов средних </w:t>
      </w:r>
      <w:proofErr w:type="spellStart"/>
      <w:r w:rsidRPr="00F43829">
        <w:rPr>
          <w:sz w:val="24"/>
          <w:szCs w:val="24"/>
        </w:rPr>
        <w:t>сингоний</w:t>
      </w:r>
      <w:proofErr w:type="spellEnd"/>
      <w:r w:rsidRPr="00F43829">
        <w:rPr>
          <w:sz w:val="24"/>
          <w:szCs w:val="24"/>
        </w:rPr>
        <w:t xml:space="preserve">. В классах </w:t>
      </w:r>
      <w:r w:rsidR="00366D38" w:rsidRPr="00F43829">
        <w:rPr>
          <w:position w:val="-10"/>
          <w:sz w:val="24"/>
          <w:szCs w:val="24"/>
        </w:rPr>
        <w:object w:dxaOrig="1480" w:dyaOrig="320">
          <v:shape id="_x0000_i1109" type="#_x0000_t75" style="width:73.7pt;height:16.45pt" o:ole="">
            <v:imagedata r:id="rId173" o:title=""/>
          </v:shape>
          <o:OLEObject Type="Embed" ProgID="Equation.DSMT4" ShapeID="_x0000_i1109" DrawAspect="Content" ObjectID="_1616315898" r:id="rId174"/>
        </w:object>
      </w:r>
      <w:r w:rsidRPr="00F43829">
        <w:rPr>
          <w:sz w:val="24"/>
          <w:szCs w:val="24"/>
        </w:rPr>
        <w:t xml:space="preserve"> имеем 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366D38" w:rsidRPr="00F43829">
        <w:rPr>
          <w:position w:val="-14"/>
          <w:sz w:val="24"/>
          <w:szCs w:val="24"/>
        </w:rPr>
        <w:object w:dxaOrig="4180" w:dyaOrig="460">
          <v:shape id="_x0000_i1110" type="#_x0000_t75" style="width:209.2pt;height:23.25pt" o:ole="">
            <v:imagedata r:id="rId175" o:title=""/>
          </v:shape>
          <o:OLEObject Type="Embed" ProgID="Equation.DSMT4" ShapeID="_x0000_i1110" DrawAspect="Content" ObjectID="_1616315899" r:id="rId176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(14)</w:t>
      </w:r>
    </w:p>
    <w:p w:rsidR="00F43829" w:rsidRPr="0095263D" w:rsidRDefault="00F43829" w:rsidP="00F43829">
      <w:pPr>
        <w:pStyle w:val="111"/>
        <w:ind w:right="0"/>
        <w:rPr>
          <w:spacing w:val="-2"/>
          <w:sz w:val="24"/>
          <w:szCs w:val="24"/>
        </w:rPr>
      </w:pPr>
      <w:r w:rsidRPr="0095263D">
        <w:rPr>
          <w:spacing w:val="-2"/>
          <w:sz w:val="24"/>
          <w:szCs w:val="24"/>
        </w:rPr>
        <w:t xml:space="preserve">где </w:t>
      </w:r>
      <w:r w:rsidR="00366D38" w:rsidRPr="0095263D">
        <w:rPr>
          <w:spacing w:val="-2"/>
          <w:position w:val="-6"/>
          <w:sz w:val="24"/>
          <w:szCs w:val="24"/>
        </w:rPr>
        <w:object w:dxaOrig="180" w:dyaOrig="340">
          <v:shape id="_x0000_i1111" type="#_x0000_t75" style="width:9.65pt;height:17pt" o:ole="">
            <v:imagedata r:id="rId177" o:title=""/>
          </v:shape>
          <o:OLEObject Type="Embed" ProgID="Equation.DSMT4" ShapeID="_x0000_i1111" DrawAspect="Content" ObjectID="_1616315900" r:id="rId178"/>
        </w:object>
      </w:r>
      <w:r w:rsidR="00366D38" w:rsidRPr="0095263D">
        <w:rPr>
          <w:spacing w:val="-2"/>
          <w:sz w:val="24"/>
          <w:szCs w:val="24"/>
        </w:rPr>
        <w:t xml:space="preserve"> – </w:t>
      </w:r>
      <w:r w:rsidRPr="0095263D">
        <w:rPr>
          <w:spacing w:val="-2"/>
          <w:sz w:val="24"/>
          <w:szCs w:val="24"/>
        </w:rPr>
        <w:t xml:space="preserve">единичный вектор, направленный вдоль оптической оси кристалла, </w:t>
      </w:r>
      <w:r w:rsidR="00366D38" w:rsidRPr="0095263D">
        <w:rPr>
          <w:spacing w:val="-2"/>
          <w:position w:val="-12"/>
          <w:sz w:val="24"/>
          <w:szCs w:val="24"/>
        </w:rPr>
        <w:object w:dxaOrig="800" w:dyaOrig="380">
          <v:shape id="_x0000_i1112" type="#_x0000_t75" style="width:40.25pt;height:18.7pt" o:ole="">
            <v:imagedata r:id="rId179" o:title=""/>
          </v:shape>
          <o:OLEObject Type="Embed" ProgID="Equation.DSMT4" ShapeID="_x0000_i1112" DrawAspect="Content" ObjectID="_1616315901" r:id="rId180"/>
        </w:object>
      </w:r>
      <w:r w:rsidR="00366D38" w:rsidRPr="0095263D">
        <w:rPr>
          <w:spacing w:val="-2"/>
          <w:sz w:val="24"/>
          <w:szCs w:val="24"/>
        </w:rPr>
        <w:t xml:space="preserve"> </w:t>
      </w:r>
      <w:r w:rsidR="00366D38" w:rsidRPr="0095263D">
        <w:rPr>
          <w:spacing w:val="-2"/>
          <w:position w:val="-12"/>
          <w:sz w:val="24"/>
          <w:szCs w:val="24"/>
        </w:rPr>
        <w:object w:dxaOrig="1320" w:dyaOrig="380">
          <v:shape id="_x0000_i1113" type="#_x0000_t75" style="width:65.75pt;height:18.7pt" o:ole="">
            <v:imagedata r:id="rId181" o:title=""/>
          </v:shape>
          <o:OLEObject Type="Embed" ProgID="Equation.DSMT4" ShapeID="_x0000_i1113" DrawAspect="Content" ObjectID="_1616315902" r:id="rId182"/>
        </w:object>
      </w:r>
      <w:r w:rsidRPr="0095263D">
        <w:rPr>
          <w:spacing w:val="-2"/>
          <w:sz w:val="24"/>
          <w:szCs w:val="24"/>
        </w:rPr>
        <w:t xml:space="preserve"> – показатели преломления обыкновенной и необыкновенной волн. Поляр</w:t>
      </w:r>
      <w:r w:rsidRPr="0095263D">
        <w:rPr>
          <w:spacing w:val="-2"/>
          <w:sz w:val="24"/>
          <w:szCs w:val="24"/>
        </w:rPr>
        <w:t>и</w:t>
      </w:r>
      <w:r w:rsidRPr="0095263D">
        <w:rPr>
          <w:spacing w:val="-2"/>
          <w:sz w:val="24"/>
          <w:szCs w:val="24"/>
        </w:rPr>
        <w:t xml:space="preserve">зация собственных волн в отсутствии </w:t>
      </w:r>
      <w:proofErr w:type="spellStart"/>
      <w:r w:rsidRPr="0095263D">
        <w:rPr>
          <w:spacing w:val="-2"/>
          <w:sz w:val="24"/>
          <w:szCs w:val="24"/>
        </w:rPr>
        <w:t>гиротропии</w:t>
      </w:r>
      <w:proofErr w:type="spellEnd"/>
      <w:proofErr w:type="gramStart"/>
      <w:r w:rsidRPr="0095263D">
        <w:rPr>
          <w:spacing w:val="-2"/>
          <w:sz w:val="24"/>
          <w:szCs w:val="24"/>
        </w:rPr>
        <w:t xml:space="preserve"> </w:t>
      </w:r>
      <w:r w:rsidR="0095263D" w:rsidRPr="0095263D">
        <w:rPr>
          <w:spacing w:val="-2"/>
          <w:sz w:val="24"/>
          <w:szCs w:val="24"/>
        </w:rPr>
        <w:t>(</w:t>
      </w:r>
      <w:r w:rsidR="0095263D" w:rsidRPr="0095263D">
        <w:rPr>
          <w:spacing w:val="-2"/>
          <w:position w:val="-6"/>
          <w:sz w:val="24"/>
          <w:szCs w:val="24"/>
        </w:rPr>
        <w:object w:dxaOrig="600" w:dyaOrig="279">
          <v:shape id="_x0000_i1114" type="#_x0000_t75" style="width:31.2pt;height:13.6pt" o:ole="">
            <v:imagedata r:id="rId183" o:title=""/>
          </v:shape>
          <o:OLEObject Type="Embed" ProgID="Equation.DSMT4" ShapeID="_x0000_i1114" DrawAspect="Content" ObjectID="_1616315903" r:id="rId184"/>
        </w:object>
      </w:r>
      <w:r w:rsidR="0095263D" w:rsidRPr="0095263D">
        <w:rPr>
          <w:spacing w:val="-2"/>
          <w:sz w:val="24"/>
          <w:szCs w:val="24"/>
        </w:rPr>
        <w:t xml:space="preserve">) </w:t>
      </w:r>
      <w:proofErr w:type="gramEnd"/>
      <w:r w:rsidRPr="0095263D">
        <w:rPr>
          <w:spacing w:val="-2"/>
          <w:sz w:val="24"/>
          <w:szCs w:val="24"/>
        </w:rPr>
        <w:t>определяется выражениями [1]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lastRenderedPageBreak/>
        <w:tab/>
      </w:r>
      <w:r w:rsidR="00366D38" w:rsidRPr="00366D38">
        <w:rPr>
          <w:position w:val="-46"/>
          <w:sz w:val="24"/>
          <w:szCs w:val="24"/>
          <w:lang w:val="en-US"/>
        </w:rPr>
        <w:object w:dxaOrig="4280" w:dyaOrig="1040">
          <v:shape id="_x0000_i1115" type="#_x0000_t75" style="width:213.75pt;height:51.6pt" o:ole="">
            <v:imagedata r:id="rId185" o:title=""/>
          </v:shape>
          <o:OLEObject Type="Embed" ProgID="Equation.DSMT4" ShapeID="_x0000_i1115" DrawAspect="Content" ObjectID="_1616315904" r:id="rId186"/>
        </w:object>
      </w:r>
      <w:r w:rsidRPr="00F43829">
        <w:rPr>
          <w:sz w:val="24"/>
          <w:szCs w:val="24"/>
        </w:rPr>
        <w:tab/>
        <w:t>(15)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</w:t>
      </w:r>
      <w:r w:rsidR="00366D38" w:rsidRPr="00F43829">
        <w:rPr>
          <w:position w:val="-12"/>
          <w:sz w:val="24"/>
          <w:szCs w:val="24"/>
        </w:rPr>
        <w:object w:dxaOrig="660" w:dyaOrig="360">
          <v:shape id="_x0000_i1116" type="#_x0000_t75" style="width:32.3pt;height:17.55pt" o:ole="">
            <v:imagedata r:id="rId187" o:title=""/>
          </v:shape>
          <o:OLEObject Type="Embed" ProgID="Equation.DSMT4" ShapeID="_x0000_i1116" DrawAspect="Content" ObjectID="_1616315905" r:id="rId188"/>
        </w:object>
      </w:r>
      <w:r w:rsidRPr="00F43829">
        <w:rPr>
          <w:sz w:val="24"/>
          <w:szCs w:val="24"/>
        </w:rPr>
        <w:t xml:space="preserve"> – векторы рефракции обыкновенной и необыкновенной волн.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Учитывая </w:t>
      </w:r>
      <w:proofErr w:type="spellStart"/>
      <w:r w:rsidRPr="00F43829">
        <w:rPr>
          <w:sz w:val="24"/>
          <w:szCs w:val="24"/>
        </w:rPr>
        <w:t>дале</w:t>
      </w:r>
      <w:r w:rsidR="0095263D">
        <w:rPr>
          <w:sz w:val="24"/>
          <w:szCs w:val="24"/>
        </w:rPr>
        <w:t>с</w:t>
      </w:r>
      <w:r w:rsidRPr="00F43829">
        <w:rPr>
          <w:sz w:val="24"/>
          <w:szCs w:val="24"/>
        </w:rPr>
        <w:t>е</w:t>
      </w:r>
      <w:proofErr w:type="spellEnd"/>
      <w:r w:rsidRPr="00F43829">
        <w:rPr>
          <w:sz w:val="24"/>
          <w:szCs w:val="24"/>
        </w:rPr>
        <w:t xml:space="preserve"> только члены не выше первого порядка малости, из выражений (9)–(11) найдем</w:t>
      </w:r>
    </w:p>
    <w:p w:rsidR="00F43829" w:rsidRPr="00F43829" w:rsidRDefault="00F43829" w:rsidP="00F43829">
      <w:pPr>
        <w:pStyle w:val="111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58"/>
          <w:sz w:val="24"/>
          <w:szCs w:val="24"/>
        </w:rPr>
        <w:object w:dxaOrig="6200" w:dyaOrig="1280">
          <v:shape id="_x0000_i1117" type="#_x0000_t75" style="width:310.1pt;height:64.05pt" o:ole="">
            <v:imagedata r:id="rId189" o:title=""/>
          </v:shape>
          <o:OLEObject Type="Embed" ProgID="Equation.DSMT4" ShapeID="_x0000_i1117" DrawAspect="Content" ObjectID="_1616315906" r:id="rId190"/>
        </w:object>
      </w:r>
      <w:r w:rsidRPr="00F43829">
        <w:rPr>
          <w:sz w:val="24"/>
          <w:szCs w:val="24"/>
        </w:rPr>
        <w:tab/>
        <w:t>(16)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причем в линейном по </w:t>
      </w:r>
      <w:r w:rsidR="002F164D" w:rsidRPr="00F43829">
        <w:rPr>
          <w:position w:val="-12"/>
          <w:sz w:val="24"/>
          <w:szCs w:val="24"/>
        </w:rPr>
        <w:object w:dxaOrig="300" w:dyaOrig="360">
          <v:shape id="_x0000_i1118" type="#_x0000_t75" style="width:15.85pt;height:17.55pt" o:ole="">
            <v:imagedata r:id="rId191" o:title=""/>
          </v:shape>
          <o:OLEObject Type="Embed" ProgID="Equation.DSMT4" ShapeID="_x0000_i1118" DrawAspect="Content" ObjectID="_1616315907" r:id="rId192"/>
        </w:object>
      </w:r>
      <w:r w:rsidRPr="00F43829">
        <w:rPr>
          <w:sz w:val="24"/>
          <w:szCs w:val="24"/>
        </w:rPr>
        <w:t xml:space="preserve"> приближении </w:t>
      </w:r>
      <w:r w:rsidR="002F164D" w:rsidRPr="00F43829">
        <w:rPr>
          <w:position w:val="-14"/>
          <w:sz w:val="24"/>
          <w:szCs w:val="24"/>
        </w:rPr>
        <w:object w:dxaOrig="920" w:dyaOrig="380">
          <v:shape id="_x0000_i1119" type="#_x0000_t75" style="width:45.9pt;height:19.3pt" o:ole="">
            <v:imagedata r:id="rId193" o:title=""/>
          </v:shape>
          <o:OLEObject Type="Embed" ProgID="Equation.DSMT4" ShapeID="_x0000_i1119" DrawAspect="Content" ObjectID="_1616315908" r:id="rId194"/>
        </w:object>
      </w:r>
      <w:r w:rsidRPr="00F43829">
        <w:rPr>
          <w:sz w:val="24"/>
          <w:szCs w:val="24"/>
        </w:rPr>
        <w:t xml:space="preserve">. Таким </w:t>
      </w:r>
      <w:proofErr w:type="gramStart"/>
      <w:r w:rsidRPr="00F43829">
        <w:rPr>
          <w:sz w:val="24"/>
          <w:szCs w:val="24"/>
        </w:rPr>
        <w:t>образом</w:t>
      </w:r>
      <w:proofErr w:type="gramEnd"/>
      <w:r w:rsidRPr="00F43829">
        <w:rPr>
          <w:sz w:val="24"/>
          <w:szCs w:val="24"/>
        </w:rPr>
        <w:t xml:space="preserve"> в волне с индексом «1» (назовем ее </w:t>
      </w:r>
      <w:proofErr w:type="spellStart"/>
      <w:r w:rsidRPr="00F43829">
        <w:rPr>
          <w:sz w:val="24"/>
          <w:szCs w:val="24"/>
        </w:rPr>
        <w:t>квазиобыкновенной</w:t>
      </w:r>
      <w:proofErr w:type="spellEnd"/>
      <w:r w:rsidRPr="00F43829">
        <w:rPr>
          <w:sz w:val="24"/>
          <w:szCs w:val="24"/>
        </w:rPr>
        <w:t>) вектор магнитного поля описывает эллипс в пло</w:t>
      </w:r>
      <w:r w:rsidRPr="00F43829">
        <w:rPr>
          <w:sz w:val="24"/>
          <w:szCs w:val="24"/>
        </w:rPr>
        <w:t>с</w:t>
      </w:r>
      <w:r w:rsidRPr="00F43829">
        <w:rPr>
          <w:sz w:val="24"/>
          <w:szCs w:val="24"/>
        </w:rPr>
        <w:t xml:space="preserve">кости, перпендикулярной направлению колебаний электрического вектора. Во второй волне – </w:t>
      </w:r>
      <w:proofErr w:type="spellStart"/>
      <w:r w:rsidRPr="00F43829">
        <w:rPr>
          <w:sz w:val="24"/>
          <w:szCs w:val="24"/>
        </w:rPr>
        <w:t>квазинеобыкновенной</w:t>
      </w:r>
      <w:proofErr w:type="spellEnd"/>
      <w:r w:rsidRPr="00F43829">
        <w:rPr>
          <w:sz w:val="24"/>
          <w:szCs w:val="24"/>
        </w:rPr>
        <w:t>, наоборот, эллипс, перпендикулярный вектору магни</w:t>
      </w:r>
      <w:r w:rsidRPr="00F43829">
        <w:rPr>
          <w:sz w:val="24"/>
          <w:szCs w:val="24"/>
        </w:rPr>
        <w:t>т</w:t>
      </w:r>
      <w:r w:rsidRPr="00F43829">
        <w:rPr>
          <w:sz w:val="24"/>
          <w:szCs w:val="24"/>
        </w:rPr>
        <w:t>ного поля, описывает электрический вектор волны.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В одноосных кристаллах классов 3, 4, 6 тензор </w:t>
      </w:r>
      <w:r w:rsidR="002F164D" w:rsidRPr="00F43829">
        <w:rPr>
          <w:position w:val="-6"/>
          <w:sz w:val="24"/>
          <w:szCs w:val="24"/>
        </w:rPr>
        <w:object w:dxaOrig="240" w:dyaOrig="220">
          <v:shape id="_x0000_i1120" type="#_x0000_t75" style="width:12.45pt;height:11.35pt" o:ole="">
            <v:imagedata r:id="rId195" o:title=""/>
          </v:shape>
          <o:OLEObject Type="Embed" ProgID="Equation.DSMT4" ShapeID="_x0000_i1120" DrawAspect="Content" ObjectID="_1616315909" r:id="rId196"/>
        </w:object>
      </w:r>
      <w:r w:rsidRPr="00F43829">
        <w:rPr>
          <w:sz w:val="24"/>
          <w:szCs w:val="24"/>
        </w:rPr>
        <w:t xml:space="preserve"> имеет три независимых комп</w:t>
      </w:r>
      <w:r w:rsidRPr="00F43829">
        <w:rPr>
          <w:sz w:val="24"/>
          <w:szCs w:val="24"/>
        </w:rPr>
        <w:t>о</w:t>
      </w:r>
      <w:r w:rsidRPr="00F43829">
        <w:rPr>
          <w:sz w:val="24"/>
          <w:szCs w:val="24"/>
        </w:rPr>
        <w:t xml:space="preserve">ненты [1]: </w:t>
      </w:r>
      <w:r w:rsidR="002F164D" w:rsidRPr="00F43829">
        <w:rPr>
          <w:position w:val="-12"/>
          <w:sz w:val="24"/>
          <w:szCs w:val="24"/>
        </w:rPr>
        <w:object w:dxaOrig="2020" w:dyaOrig="440">
          <v:shape id="_x0000_i1121" type="#_x0000_t75" style="width:100.9pt;height:22.1pt" o:ole="">
            <v:imagedata r:id="rId197" o:title=""/>
          </v:shape>
          <o:OLEObject Type="Embed" ProgID="Equation.DSMT4" ShapeID="_x0000_i1121" DrawAspect="Content" ObjectID="_1616315910" r:id="rId198"/>
        </w:object>
      </w:r>
      <w:r w:rsidRPr="00F43829">
        <w:rPr>
          <w:sz w:val="24"/>
          <w:szCs w:val="24"/>
        </w:rPr>
        <w:t xml:space="preserve">. 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Поскольку в них </w:t>
      </w:r>
      <w:r w:rsidR="002F164D" w:rsidRPr="002F164D">
        <w:rPr>
          <w:position w:val="-24"/>
          <w:sz w:val="24"/>
          <w:szCs w:val="24"/>
        </w:rPr>
        <w:object w:dxaOrig="2960" w:dyaOrig="600">
          <v:shape id="_x0000_i1122" type="#_x0000_t75" style="width:148.55pt;height:30.05pt" o:ole="">
            <v:imagedata r:id="rId199" o:title=""/>
          </v:shape>
          <o:OLEObject Type="Embed" ProgID="Equation.DSMT4" ShapeID="_x0000_i1122" DrawAspect="Content" ObjectID="_1616315911" r:id="rId200"/>
        </w:object>
      </w:r>
      <w:r w:rsidRPr="00F43829">
        <w:rPr>
          <w:sz w:val="24"/>
          <w:szCs w:val="24"/>
        </w:rPr>
        <w:t xml:space="preserve">, где </w:t>
      </w:r>
    </w:p>
    <w:p w:rsidR="00F43829" w:rsidRPr="00F43829" w:rsidRDefault="002F164D" w:rsidP="00F43829">
      <w:pPr>
        <w:pStyle w:val="111"/>
        <w:ind w:right="0" w:hanging="142"/>
        <w:jc w:val="center"/>
        <w:rPr>
          <w:sz w:val="24"/>
          <w:szCs w:val="24"/>
        </w:rPr>
      </w:pPr>
      <w:r w:rsidRPr="00F43829">
        <w:rPr>
          <w:position w:val="-14"/>
          <w:sz w:val="24"/>
          <w:szCs w:val="24"/>
        </w:rPr>
        <w:object w:dxaOrig="2540" w:dyaOrig="400">
          <v:shape id="_x0000_i1123" type="#_x0000_t75" style="width:127pt;height:19.85pt" o:ole="">
            <v:imagedata r:id="rId201" o:title=""/>
          </v:shape>
          <o:OLEObject Type="Embed" ProgID="Equation.DSMT4" ShapeID="_x0000_i1123" DrawAspect="Content" ObjectID="_1616315912" r:id="rId202"/>
        </w:object>
      </w:r>
      <w:r w:rsidR="00F43829" w:rsidRPr="00F43829">
        <w:rPr>
          <w:sz w:val="24"/>
          <w:szCs w:val="24"/>
        </w:rPr>
        <w:t xml:space="preserve">, </w:t>
      </w:r>
      <w:r w:rsidRPr="00F43829">
        <w:rPr>
          <w:position w:val="-14"/>
          <w:sz w:val="24"/>
          <w:szCs w:val="24"/>
        </w:rPr>
        <w:object w:dxaOrig="2760" w:dyaOrig="400">
          <v:shape id="_x0000_i1124" type="#_x0000_t75" style="width:137.75pt;height:19.85pt" o:ole="">
            <v:imagedata r:id="rId203" o:title=""/>
          </v:shape>
          <o:OLEObject Type="Embed" ProgID="Equation.DSMT4" ShapeID="_x0000_i1124" DrawAspect="Content" ObjectID="_1616315913" r:id="rId204"/>
        </w:object>
      </w:r>
      <w:r w:rsidR="00F43829" w:rsidRPr="00F43829">
        <w:rPr>
          <w:sz w:val="24"/>
          <w:szCs w:val="24"/>
        </w:rPr>
        <w:t>,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то обычное эллиптическое </w:t>
      </w:r>
      <w:proofErr w:type="spellStart"/>
      <w:r w:rsidRPr="00F43829">
        <w:rPr>
          <w:sz w:val="24"/>
          <w:szCs w:val="24"/>
        </w:rPr>
        <w:t>двулучепреломление</w:t>
      </w:r>
      <w:proofErr w:type="spellEnd"/>
      <w:r w:rsidRPr="00F43829">
        <w:rPr>
          <w:sz w:val="24"/>
          <w:szCs w:val="24"/>
        </w:rPr>
        <w:t xml:space="preserve">, обусловленное </w:t>
      </w:r>
      <w:proofErr w:type="spellStart"/>
      <w:r w:rsidRPr="00F43829">
        <w:rPr>
          <w:sz w:val="24"/>
          <w:szCs w:val="24"/>
        </w:rPr>
        <w:t>гиротропией</w:t>
      </w:r>
      <w:proofErr w:type="spellEnd"/>
      <w:r w:rsidRPr="00F43829">
        <w:rPr>
          <w:sz w:val="24"/>
          <w:szCs w:val="24"/>
        </w:rPr>
        <w:t>, имеет место для всех направлений распространения, причем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74"/>
          <w:sz w:val="24"/>
          <w:szCs w:val="24"/>
        </w:rPr>
        <w:object w:dxaOrig="4580" w:dyaOrig="1600">
          <v:shape id="_x0000_i1125" type="#_x0000_t75" style="width:228.45pt;height:79.95pt" o:ole="">
            <v:imagedata r:id="rId205" o:title=""/>
          </v:shape>
          <o:OLEObject Type="Embed" ProgID="Equation.DSMT4" ShapeID="_x0000_i1125" DrawAspect="Content" ObjectID="_1616315914" r:id="rId206"/>
        </w:object>
      </w:r>
      <w:r w:rsidRPr="00F43829">
        <w:rPr>
          <w:sz w:val="24"/>
          <w:szCs w:val="24"/>
        </w:rPr>
        <w:tab/>
        <w:t>(17)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Таким образом, в </w:t>
      </w:r>
      <w:proofErr w:type="spellStart"/>
      <w:r w:rsidRPr="00F43829">
        <w:rPr>
          <w:sz w:val="24"/>
          <w:szCs w:val="24"/>
        </w:rPr>
        <w:t>квазиобыкновенной</w:t>
      </w:r>
      <w:proofErr w:type="spellEnd"/>
      <w:r w:rsidRPr="00F43829">
        <w:rPr>
          <w:sz w:val="24"/>
          <w:szCs w:val="24"/>
        </w:rPr>
        <w:t xml:space="preserve"> волне, если </w:t>
      </w:r>
      <w:r w:rsidR="002F164D" w:rsidRPr="00F43829">
        <w:rPr>
          <w:position w:val="-6"/>
          <w:sz w:val="24"/>
          <w:szCs w:val="24"/>
        </w:rPr>
        <w:object w:dxaOrig="200" w:dyaOrig="340">
          <v:shape id="_x0000_i1126" type="#_x0000_t75" style="width:10.2pt;height:17pt" o:ole="">
            <v:imagedata r:id="rId207" o:title=""/>
          </v:shape>
          <o:OLEObject Type="Embed" ProgID="Equation.DSMT4" ShapeID="_x0000_i1126" DrawAspect="Content" ObjectID="_1616315915" r:id="rId208"/>
        </w:object>
      </w:r>
      <w:r w:rsidRPr="00F43829">
        <w:rPr>
          <w:sz w:val="24"/>
          <w:szCs w:val="24"/>
        </w:rPr>
        <w:t xml:space="preserve"> и </w:t>
      </w:r>
      <w:r w:rsidR="002F164D" w:rsidRPr="00F43829">
        <w:rPr>
          <w:position w:val="-6"/>
          <w:sz w:val="24"/>
          <w:szCs w:val="24"/>
        </w:rPr>
        <w:object w:dxaOrig="180" w:dyaOrig="340">
          <v:shape id="_x0000_i1127" type="#_x0000_t75" style="width:8.5pt;height:17pt" o:ole="">
            <v:imagedata r:id="rId209" o:title=""/>
          </v:shape>
          <o:OLEObject Type="Embed" ProgID="Equation.DSMT4" ShapeID="_x0000_i1127" DrawAspect="Content" ObjectID="_1616315916" r:id="rId210"/>
        </w:object>
      </w:r>
      <w:r w:rsidRPr="00F43829">
        <w:rPr>
          <w:sz w:val="24"/>
          <w:szCs w:val="24"/>
        </w:rPr>
        <w:t xml:space="preserve"> не ортогональны, всегда имеется составляющая магнитного поля вдоль направления распространения, тогда как в </w:t>
      </w:r>
      <w:proofErr w:type="spellStart"/>
      <w:r w:rsidRPr="00F43829">
        <w:rPr>
          <w:sz w:val="24"/>
          <w:szCs w:val="24"/>
        </w:rPr>
        <w:t>квазинеобыкновенной</w:t>
      </w:r>
      <w:proofErr w:type="spellEnd"/>
      <w:r w:rsidRPr="00F43829">
        <w:rPr>
          <w:sz w:val="24"/>
          <w:szCs w:val="24"/>
        </w:rPr>
        <w:t xml:space="preserve"> волне такая составляющая появляется только при наличии несимметричной части тензора </w:t>
      </w:r>
      <w:r w:rsidR="002F164D" w:rsidRPr="00F43829">
        <w:rPr>
          <w:position w:val="-6"/>
          <w:sz w:val="24"/>
          <w:szCs w:val="24"/>
        </w:rPr>
        <w:object w:dxaOrig="240" w:dyaOrig="220">
          <v:shape id="_x0000_i1128" type="#_x0000_t75" style="width:12.45pt;height:11.35pt" o:ole="">
            <v:imagedata r:id="rId211" o:title=""/>
          </v:shape>
          <o:OLEObject Type="Embed" ProgID="Equation.DSMT4" ShapeID="_x0000_i1128" DrawAspect="Content" ObjectID="_1616315917" r:id="rId212"/>
        </w:object>
      </w:r>
      <w:r w:rsidRPr="00F43829">
        <w:rPr>
          <w:sz w:val="24"/>
          <w:szCs w:val="24"/>
        </w:rPr>
        <w:t>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Рассмотрим теперь кристаллы низших </w:t>
      </w:r>
      <w:proofErr w:type="spellStart"/>
      <w:r w:rsidRPr="00F43829">
        <w:rPr>
          <w:sz w:val="24"/>
          <w:szCs w:val="24"/>
        </w:rPr>
        <w:t>сингоний</w:t>
      </w:r>
      <w:proofErr w:type="spellEnd"/>
      <w:r w:rsidRPr="00F43829">
        <w:rPr>
          <w:sz w:val="24"/>
          <w:szCs w:val="24"/>
        </w:rPr>
        <w:t xml:space="preserve">. Введем правую тройку ортов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29" type="#_x0000_t75" style="width:16.45pt;height:17pt" o:ole="">
            <v:imagedata r:id="rId213" o:title=""/>
          </v:shape>
          <o:OLEObject Type="Embed" ProgID="Equation.DSMT4" ShapeID="_x0000_i1129" DrawAspect="Content" ObjectID="_1616315918" r:id="rId214"/>
        </w:object>
      </w:r>
      <w:r w:rsidRPr="00F43829">
        <w:rPr>
          <w:sz w:val="24"/>
          <w:szCs w:val="24"/>
        </w:rPr>
        <w:t xml:space="preserve">, </w:t>
      </w:r>
      <w:r w:rsidR="002F164D" w:rsidRPr="00F43829">
        <w:rPr>
          <w:position w:val="-6"/>
          <w:sz w:val="24"/>
          <w:szCs w:val="24"/>
        </w:rPr>
        <w:object w:dxaOrig="340" w:dyaOrig="340">
          <v:shape id="_x0000_i1130" type="#_x0000_t75" style="width:17pt;height:17pt" o:ole="">
            <v:imagedata r:id="rId215" o:title=""/>
          </v:shape>
          <o:OLEObject Type="Embed" ProgID="Equation.DSMT4" ShapeID="_x0000_i1130" DrawAspect="Content" ObjectID="_1616315919" r:id="rId216"/>
        </w:object>
      </w:r>
      <w:r w:rsidRPr="00F43829">
        <w:rPr>
          <w:sz w:val="24"/>
          <w:szCs w:val="24"/>
        </w:rPr>
        <w:t xml:space="preserve">,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31" type="#_x0000_t75" style="width:16.45pt;height:17pt" o:ole="">
            <v:imagedata r:id="rId217" o:title=""/>
          </v:shape>
          <o:OLEObject Type="Embed" ProgID="Equation.DSMT4" ShapeID="_x0000_i1131" DrawAspect="Content" ObjectID="_1616315920" r:id="rId218"/>
        </w:object>
      </w:r>
      <w:r w:rsidRPr="00F43829">
        <w:rPr>
          <w:sz w:val="24"/>
          <w:szCs w:val="24"/>
        </w:rPr>
        <w:t xml:space="preserve">, совпадающую с главными осями тензора </w:t>
      </w:r>
      <w:r w:rsidR="002F164D" w:rsidRPr="00F43829">
        <w:rPr>
          <w:position w:val="-6"/>
          <w:sz w:val="24"/>
          <w:szCs w:val="24"/>
        </w:rPr>
        <w:object w:dxaOrig="200" w:dyaOrig="220">
          <v:shape id="_x0000_i1132" type="#_x0000_t75" style="width:10.2pt;height:11.35pt" o:ole="">
            <v:imagedata r:id="rId219" o:title=""/>
          </v:shape>
          <o:OLEObject Type="Embed" ProgID="Equation.DSMT4" ShapeID="_x0000_i1132" DrawAspect="Content" ObjectID="_1616315921" r:id="rId220"/>
        </w:object>
      </w:r>
      <w:r w:rsidRPr="00F43829">
        <w:rPr>
          <w:sz w:val="24"/>
          <w:szCs w:val="24"/>
        </w:rPr>
        <w:t xml:space="preserve">. Считаем, что орт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33" type="#_x0000_t75" style="width:16.45pt;height:17pt" o:ole="">
            <v:imagedata r:id="rId217" o:title=""/>
          </v:shape>
          <o:OLEObject Type="Embed" ProgID="Equation.DSMT4" ShapeID="_x0000_i1133" DrawAspect="Content" ObjectID="_1616315922" r:id="rId221"/>
        </w:object>
      </w:r>
      <w:r w:rsidRPr="00F43829">
        <w:rPr>
          <w:sz w:val="24"/>
          <w:szCs w:val="24"/>
        </w:rPr>
        <w:t xml:space="preserve"> направлен вдоль кристаллографической оси </w:t>
      </w:r>
      <w:r w:rsidR="002F164D" w:rsidRPr="00F43829">
        <w:rPr>
          <w:position w:val="-4"/>
          <w:sz w:val="24"/>
          <w:szCs w:val="24"/>
        </w:rPr>
        <w:object w:dxaOrig="200" w:dyaOrig="200">
          <v:shape id="_x0000_i1134" type="#_x0000_t75" style="width:10.2pt;height:10.2pt" o:ole="">
            <v:imagedata r:id="rId222" o:title=""/>
          </v:shape>
          <o:OLEObject Type="Embed" ProgID="Equation.DSMT4" ShapeID="_x0000_i1134" DrawAspect="Content" ObjectID="_1616315923" r:id="rId223"/>
        </w:object>
      </w:r>
      <w:r w:rsidRPr="00F43829">
        <w:rPr>
          <w:sz w:val="24"/>
          <w:szCs w:val="24"/>
        </w:rPr>
        <w:t xml:space="preserve"> кристалла. Для кристаллов класса </w:t>
      </w:r>
      <w:r w:rsidR="002F164D" w:rsidRPr="00F43829">
        <w:rPr>
          <w:position w:val="-6"/>
          <w:sz w:val="24"/>
          <w:szCs w:val="24"/>
        </w:rPr>
        <w:object w:dxaOrig="540" w:dyaOrig="279">
          <v:shape id="_x0000_i1135" type="#_x0000_t75" style="width:27.8pt;height:13.6pt" o:ole="">
            <v:imagedata r:id="rId224" o:title=""/>
          </v:shape>
          <o:OLEObject Type="Embed" ProgID="Equation.DSMT4" ShapeID="_x0000_i1135" DrawAspect="Content" ObjectID="_1616315924" r:id="rId225"/>
        </w:object>
      </w:r>
      <w:r w:rsidRPr="00F43829">
        <w:rPr>
          <w:sz w:val="24"/>
          <w:szCs w:val="24"/>
        </w:rPr>
        <w:t xml:space="preserve"> тензор </w:t>
      </w:r>
      <w:r w:rsidR="002F164D" w:rsidRPr="00F43829">
        <w:rPr>
          <w:position w:val="-6"/>
          <w:sz w:val="24"/>
          <w:szCs w:val="24"/>
        </w:rPr>
        <w:object w:dxaOrig="240" w:dyaOrig="220">
          <v:shape id="_x0000_i1136" type="#_x0000_t75" style="width:12.45pt;height:11.35pt" o:ole="">
            <v:imagedata r:id="rId211" o:title=""/>
          </v:shape>
          <o:OLEObject Type="Embed" ProgID="Equation.DSMT4" ShapeID="_x0000_i1136" DrawAspect="Content" ObjectID="_1616315925" r:id="rId226"/>
        </w:object>
      </w:r>
      <w:r w:rsidRPr="00F43829">
        <w:rPr>
          <w:sz w:val="24"/>
          <w:szCs w:val="24"/>
        </w:rPr>
        <w:t xml:space="preserve"> имеет вид [1]: </w:t>
      </w:r>
    </w:p>
    <w:p w:rsidR="00F43829" w:rsidRPr="00F43829" w:rsidRDefault="002F164D" w:rsidP="0090729C">
      <w:pPr>
        <w:pStyle w:val="111"/>
        <w:spacing w:after="120"/>
        <w:ind w:right="0"/>
        <w:jc w:val="center"/>
        <w:rPr>
          <w:sz w:val="24"/>
          <w:szCs w:val="24"/>
        </w:rPr>
      </w:pPr>
      <w:r w:rsidRPr="002F164D">
        <w:rPr>
          <w:position w:val="-18"/>
          <w:sz w:val="24"/>
          <w:szCs w:val="24"/>
        </w:rPr>
        <w:object w:dxaOrig="3159" w:dyaOrig="499">
          <v:shape id="_x0000_i1137" type="#_x0000_t75" style="width:157.6pt;height:24.4pt" o:ole="">
            <v:imagedata r:id="rId227" o:title=""/>
          </v:shape>
          <o:OLEObject Type="Embed" ProgID="Equation.DSMT4" ShapeID="_x0000_i1137" DrawAspect="Content" ObjectID="_1616315926" r:id="rId228"/>
        </w:object>
      </w:r>
      <w:r w:rsidR="00F43829" w:rsidRPr="00F43829">
        <w:rPr>
          <w:sz w:val="24"/>
          <w:szCs w:val="24"/>
        </w:rPr>
        <w:t>.</w:t>
      </w:r>
    </w:p>
    <w:p w:rsidR="00F43829" w:rsidRPr="00F43829" w:rsidRDefault="00F43829" w:rsidP="00204A55">
      <w:pPr>
        <w:pStyle w:val="111"/>
        <w:tabs>
          <w:tab w:val="clear" w:pos="4536"/>
          <w:tab w:val="clear" w:pos="9072"/>
          <w:tab w:val="clear" w:pos="10800"/>
        </w:tabs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Поскольку </w:t>
      </w:r>
      <w:r w:rsidR="002F164D" w:rsidRPr="002F164D">
        <w:rPr>
          <w:position w:val="-18"/>
          <w:sz w:val="24"/>
          <w:szCs w:val="24"/>
        </w:rPr>
        <w:object w:dxaOrig="2439" w:dyaOrig="480">
          <v:shape id="_x0000_i1138" type="#_x0000_t75" style="width:122.45pt;height:23.8pt" o:ole="">
            <v:imagedata r:id="rId229" o:title=""/>
          </v:shape>
          <o:OLEObject Type="Embed" ProgID="Equation.DSMT4" ShapeID="_x0000_i1138" DrawAspect="Content" ObjectID="_1616315927" r:id="rId230"/>
        </w:object>
      </w:r>
      <w:r w:rsidRPr="00F43829">
        <w:rPr>
          <w:sz w:val="24"/>
          <w:szCs w:val="24"/>
        </w:rPr>
        <w:t xml:space="preserve">, то при распространении света в плоскостях симметрии кристалла, перпендикулярных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39" type="#_x0000_t75" style="width:16.45pt;height:17pt" o:ole="">
            <v:imagedata r:id="rId213" o:title=""/>
          </v:shape>
          <o:OLEObject Type="Embed" ProgID="Equation.DSMT4" ShapeID="_x0000_i1139" DrawAspect="Content" ObjectID="_1616315928" r:id="rId231"/>
        </w:object>
      </w:r>
      <w:r w:rsidRPr="00F43829">
        <w:rPr>
          <w:sz w:val="24"/>
          <w:szCs w:val="24"/>
        </w:rPr>
        <w:t xml:space="preserve"> или </w:t>
      </w:r>
      <w:r w:rsidR="002F164D" w:rsidRPr="00F43829">
        <w:rPr>
          <w:position w:val="-6"/>
          <w:sz w:val="24"/>
          <w:szCs w:val="24"/>
        </w:rPr>
        <w:object w:dxaOrig="340" w:dyaOrig="340">
          <v:shape id="_x0000_i1140" type="#_x0000_t75" style="width:17pt;height:17pt" o:ole="">
            <v:imagedata r:id="rId215" o:title=""/>
          </v:shape>
          <o:OLEObject Type="Embed" ProgID="Equation.DSMT4" ShapeID="_x0000_i1140" DrawAspect="Content" ObjectID="_1616315929" r:id="rId232"/>
        </w:object>
      </w:r>
      <w:r w:rsidRPr="00F43829">
        <w:rPr>
          <w:sz w:val="24"/>
          <w:szCs w:val="24"/>
        </w:rPr>
        <w:t>, вращение плоскости поляриз</w:t>
      </w:r>
      <w:r w:rsidRPr="00F43829">
        <w:rPr>
          <w:sz w:val="24"/>
          <w:szCs w:val="24"/>
        </w:rPr>
        <w:t>а</w:t>
      </w:r>
      <w:r w:rsidRPr="00F43829">
        <w:rPr>
          <w:sz w:val="24"/>
          <w:szCs w:val="24"/>
        </w:rPr>
        <w:t>ции невозможно (включая и направления оптических осей).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proofErr w:type="gramStart"/>
      <w:r w:rsidRPr="00F43829">
        <w:rPr>
          <w:sz w:val="24"/>
          <w:szCs w:val="24"/>
        </w:rPr>
        <w:t xml:space="preserve">Известно, что при отсутствии </w:t>
      </w:r>
      <w:proofErr w:type="spellStart"/>
      <w:r w:rsidRPr="00F43829">
        <w:rPr>
          <w:sz w:val="24"/>
          <w:szCs w:val="24"/>
        </w:rPr>
        <w:t>гиротропии</w:t>
      </w:r>
      <w:proofErr w:type="spellEnd"/>
      <w:r w:rsidRPr="00F43829">
        <w:rPr>
          <w:sz w:val="24"/>
          <w:szCs w:val="24"/>
        </w:rPr>
        <w:t xml:space="preserve"> собственные волны распространяются в плоскостях, перпендикулярных векторам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41" type="#_x0000_t75" style="width:16.45pt;height:17pt" o:ole="">
            <v:imagedata r:id="rId213" o:title=""/>
          </v:shape>
          <o:OLEObject Type="Embed" ProgID="Equation.DSMT4" ShapeID="_x0000_i1141" DrawAspect="Content" ObjectID="_1616315930" r:id="rId233"/>
        </w:object>
      </w:r>
      <w:r w:rsidRPr="00F43829">
        <w:rPr>
          <w:sz w:val="24"/>
          <w:szCs w:val="24"/>
        </w:rPr>
        <w:t xml:space="preserve">, </w:t>
      </w:r>
      <w:r w:rsidR="002F164D" w:rsidRPr="00F43829">
        <w:rPr>
          <w:position w:val="-6"/>
          <w:sz w:val="24"/>
          <w:szCs w:val="24"/>
        </w:rPr>
        <w:object w:dxaOrig="340" w:dyaOrig="340">
          <v:shape id="_x0000_i1142" type="#_x0000_t75" style="width:17pt;height:17pt" o:ole="">
            <v:imagedata r:id="rId215" o:title=""/>
          </v:shape>
          <o:OLEObject Type="Embed" ProgID="Equation.DSMT4" ShapeID="_x0000_i1142" DrawAspect="Content" ObjectID="_1616315931" r:id="rId234"/>
        </w:object>
      </w:r>
      <w:r w:rsidRPr="00F43829">
        <w:rPr>
          <w:sz w:val="24"/>
          <w:szCs w:val="24"/>
        </w:rPr>
        <w:t xml:space="preserve">,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43" type="#_x0000_t75" style="width:16.45pt;height:17pt" o:ole="">
            <v:imagedata r:id="rId217" o:title=""/>
          </v:shape>
          <o:OLEObject Type="Embed" ProgID="Equation.DSMT4" ShapeID="_x0000_i1143" DrawAspect="Content" ObjectID="_1616315932" r:id="rId235"/>
        </w:object>
      </w:r>
      <w:r w:rsidRPr="00F43829">
        <w:rPr>
          <w:sz w:val="24"/>
          <w:szCs w:val="24"/>
        </w:rPr>
        <w:t>, полностью аналогичны обыкн</w:t>
      </w:r>
      <w:r w:rsidRPr="00F43829">
        <w:rPr>
          <w:sz w:val="24"/>
          <w:szCs w:val="24"/>
        </w:rPr>
        <w:t>о</w:t>
      </w:r>
      <w:r w:rsidRPr="00F43829">
        <w:rPr>
          <w:sz w:val="24"/>
          <w:szCs w:val="24"/>
        </w:rPr>
        <w:lastRenderedPageBreak/>
        <w:t>венной и необыкновенной волнам в одноосных кристаллах [5].</w:t>
      </w:r>
      <w:proofErr w:type="gramEnd"/>
      <w:r w:rsidRPr="00F43829">
        <w:rPr>
          <w:sz w:val="24"/>
          <w:szCs w:val="24"/>
        </w:rPr>
        <w:t xml:space="preserve"> Так для </w:t>
      </w:r>
      <w:r w:rsidR="002F164D" w:rsidRPr="00F43829">
        <w:rPr>
          <w:position w:val="-6"/>
          <w:sz w:val="24"/>
          <w:szCs w:val="24"/>
        </w:rPr>
        <w:object w:dxaOrig="200" w:dyaOrig="340">
          <v:shape id="_x0000_i1144" type="#_x0000_t75" style="width:10.2pt;height:17pt" o:ole="">
            <v:imagedata r:id="rId207" o:title=""/>
          </v:shape>
          <o:OLEObject Type="Embed" ProgID="Equation.DSMT4" ShapeID="_x0000_i1144" DrawAspect="Content" ObjectID="_1616315933" r:id="rId236"/>
        </w:object>
      </w:r>
      <w:r w:rsidRPr="00F43829">
        <w:rPr>
          <w:sz w:val="24"/>
          <w:szCs w:val="24"/>
        </w:rPr>
        <w:t xml:space="preserve">, </w:t>
      </w:r>
      <w:proofErr w:type="gramStart"/>
      <w:r w:rsidRPr="00F43829">
        <w:rPr>
          <w:sz w:val="24"/>
          <w:szCs w:val="24"/>
        </w:rPr>
        <w:t>лежащих</w:t>
      </w:r>
      <w:proofErr w:type="gramEnd"/>
      <w:r w:rsidRPr="00F43829">
        <w:rPr>
          <w:sz w:val="24"/>
          <w:szCs w:val="24"/>
        </w:rPr>
        <w:t xml:space="preserve"> в плоскости, ортогональной вектору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45" type="#_x0000_t75" style="width:16.45pt;height:17pt" o:ole="">
            <v:imagedata r:id="rId213" o:title=""/>
          </v:shape>
          <o:OLEObject Type="Embed" ProgID="Equation.DSMT4" ShapeID="_x0000_i1145" DrawAspect="Content" ObjectID="_1616315934" r:id="rId237"/>
        </w:object>
      </w:r>
      <w:r w:rsidRPr="00F43829">
        <w:rPr>
          <w:sz w:val="24"/>
          <w:szCs w:val="24"/>
        </w:rPr>
        <w:t xml:space="preserve">, имеем </w:t>
      </w:r>
    </w:p>
    <w:p w:rsidR="00F43829" w:rsidRPr="00F43829" w:rsidRDefault="00F43829" w:rsidP="0090729C">
      <w:pPr>
        <w:pStyle w:val="111"/>
        <w:spacing w:before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18"/>
          <w:sz w:val="24"/>
          <w:szCs w:val="24"/>
        </w:rPr>
        <w:object w:dxaOrig="2299" w:dyaOrig="480">
          <v:shape id="_x0000_i1146" type="#_x0000_t75" style="width:115.1pt;height:23.8pt" o:ole="">
            <v:imagedata r:id="rId238" o:title=""/>
          </v:shape>
          <o:OLEObject Type="Embed" ProgID="Equation.DSMT4" ShapeID="_x0000_i1146" DrawAspect="Content" ObjectID="_1616315935" r:id="rId239"/>
        </w:object>
      </w:r>
      <w:r w:rsidRPr="00F43829">
        <w:rPr>
          <w:sz w:val="24"/>
          <w:szCs w:val="24"/>
        </w:rPr>
        <w:t xml:space="preserve">, </w:t>
      </w:r>
      <w:r w:rsidR="002F164D" w:rsidRPr="002F164D">
        <w:rPr>
          <w:position w:val="-20"/>
          <w:sz w:val="24"/>
          <w:szCs w:val="24"/>
        </w:rPr>
        <w:object w:dxaOrig="3240" w:dyaOrig="520">
          <v:shape id="_x0000_i1147" type="#_x0000_t75" style="width:161.55pt;height:25.5pt" o:ole="">
            <v:imagedata r:id="rId240" o:title=""/>
          </v:shape>
          <o:OLEObject Type="Embed" ProgID="Equation.DSMT4" ShapeID="_x0000_i1147" DrawAspect="Content" ObjectID="_1616315936" r:id="rId241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(18)</w:t>
      </w:r>
    </w:p>
    <w:p w:rsidR="00F43829" w:rsidRPr="00F43829" w:rsidRDefault="002F164D" w:rsidP="0090729C">
      <w:pPr>
        <w:pStyle w:val="111"/>
        <w:spacing w:before="120" w:after="120"/>
        <w:ind w:right="0"/>
        <w:jc w:val="center"/>
        <w:rPr>
          <w:sz w:val="24"/>
          <w:szCs w:val="24"/>
        </w:rPr>
      </w:pPr>
      <w:r w:rsidRPr="002F164D">
        <w:rPr>
          <w:position w:val="-24"/>
          <w:sz w:val="24"/>
          <w:szCs w:val="24"/>
        </w:rPr>
        <w:object w:dxaOrig="3760" w:dyaOrig="600">
          <v:shape id="_x0000_i1148" type="#_x0000_t75" style="width:188.2pt;height:30.05pt" o:ole="">
            <v:imagedata r:id="rId242" o:title=""/>
          </v:shape>
          <o:OLEObject Type="Embed" ProgID="Equation.DSMT4" ShapeID="_x0000_i1148" DrawAspect="Content" ObjectID="_1616315937" r:id="rId243"/>
        </w:object>
      </w:r>
      <w:r w:rsidR="00F43829" w:rsidRPr="00F43829">
        <w:rPr>
          <w:sz w:val="24"/>
          <w:szCs w:val="24"/>
        </w:rPr>
        <w:t xml:space="preserve">, </w:t>
      </w:r>
      <w:r w:rsidRPr="00F43829">
        <w:rPr>
          <w:position w:val="-12"/>
          <w:sz w:val="24"/>
          <w:szCs w:val="24"/>
        </w:rPr>
        <w:object w:dxaOrig="700" w:dyaOrig="380">
          <v:shape id="_x0000_i1149" type="#_x0000_t75" style="width:35.15pt;height:18.7pt" o:ole="">
            <v:imagedata r:id="rId244" o:title=""/>
          </v:shape>
          <o:OLEObject Type="Embed" ProgID="Equation.DSMT4" ShapeID="_x0000_i1149" DrawAspect="Content" ObjectID="_1616315938" r:id="rId245"/>
        </w:object>
      </w:r>
      <w:r w:rsidR="00F43829" w:rsidRPr="00F43829">
        <w:rPr>
          <w:sz w:val="24"/>
          <w:szCs w:val="24"/>
        </w:rPr>
        <w:t>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После несложных вычислений находим 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68"/>
          <w:sz w:val="24"/>
          <w:szCs w:val="24"/>
        </w:rPr>
        <w:object w:dxaOrig="5920" w:dyaOrig="1480">
          <v:shape id="_x0000_i1150" type="#_x0000_t75" style="width:297.65pt;height:73.15pt" o:ole="">
            <v:imagedata r:id="rId246" o:title=""/>
          </v:shape>
          <o:OLEObject Type="Embed" ProgID="Equation.DSMT4" ShapeID="_x0000_i1150" DrawAspect="Content" ObjectID="_1616315939" r:id="rId247"/>
        </w:object>
      </w:r>
      <w:r w:rsidRPr="00F43829">
        <w:rPr>
          <w:sz w:val="24"/>
          <w:szCs w:val="24"/>
        </w:rPr>
        <w:tab/>
        <w:t>(19)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В случае, когда свет распространяется в плоскости, ортогональной вектору </w:t>
      </w:r>
      <w:r w:rsidR="002F164D" w:rsidRPr="00F43829">
        <w:rPr>
          <w:position w:val="-6"/>
          <w:sz w:val="24"/>
          <w:szCs w:val="24"/>
        </w:rPr>
        <w:object w:dxaOrig="340" w:dyaOrig="340">
          <v:shape id="_x0000_i1151" type="#_x0000_t75" style="width:17pt;height:17pt" o:ole="">
            <v:imagedata r:id="rId248" o:title=""/>
          </v:shape>
          <o:OLEObject Type="Embed" ProgID="Equation.DSMT4" ShapeID="_x0000_i1151" DrawAspect="Content" ObjectID="_1616315940" r:id="rId249"/>
        </w:object>
      </w:r>
      <w:r w:rsidRPr="00F43829">
        <w:rPr>
          <w:sz w:val="24"/>
          <w:szCs w:val="24"/>
        </w:rPr>
        <w:t>,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70"/>
          <w:sz w:val="24"/>
          <w:szCs w:val="24"/>
        </w:rPr>
        <w:object w:dxaOrig="6180" w:dyaOrig="1520">
          <v:shape id="_x0000_i1152" type="#_x0000_t75" style="width:307.85pt;height:75.4pt" o:ole="">
            <v:imagedata r:id="rId250" o:title=""/>
          </v:shape>
          <o:OLEObject Type="Embed" ProgID="Equation.DSMT4" ShapeID="_x0000_i1152" DrawAspect="Content" ObjectID="_1616315941" r:id="rId251"/>
        </w:object>
      </w:r>
      <w:r w:rsidRPr="00F43829">
        <w:rPr>
          <w:sz w:val="24"/>
          <w:szCs w:val="24"/>
        </w:rPr>
        <w:tab/>
        <w:t>(20)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>Следовательно, поведение векторов поля в волне аналогично их поведению в сл</w:t>
      </w:r>
      <w:r w:rsidRPr="00F43829">
        <w:rPr>
          <w:sz w:val="24"/>
          <w:szCs w:val="24"/>
        </w:rPr>
        <w:t>у</w:t>
      </w:r>
      <w:r w:rsidRPr="00F43829">
        <w:rPr>
          <w:sz w:val="24"/>
          <w:szCs w:val="24"/>
        </w:rPr>
        <w:t>чае планальных классов одноосных кристаллов. Однако имеется и отличие, которое з</w:t>
      </w:r>
      <w:r w:rsidRPr="00F43829">
        <w:rPr>
          <w:sz w:val="24"/>
          <w:szCs w:val="24"/>
        </w:rPr>
        <w:t>а</w:t>
      </w:r>
      <w:r w:rsidRPr="00F43829">
        <w:rPr>
          <w:sz w:val="24"/>
          <w:szCs w:val="24"/>
        </w:rPr>
        <w:t xml:space="preserve">ключается в том, что в кристаллах класса </w:t>
      </w:r>
      <w:r w:rsidR="002F164D" w:rsidRPr="00F43829">
        <w:rPr>
          <w:position w:val="-6"/>
          <w:sz w:val="24"/>
          <w:szCs w:val="24"/>
        </w:rPr>
        <w:object w:dxaOrig="540" w:dyaOrig="279">
          <v:shape id="_x0000_i1153" type="#_x0000_t75" style="width:27.8pt;height:13.6pt" o:ole="">
            <v:imagedata r:id="rId252" o:title=""/>
          </v:shape>
          <o:OLEObject Type="Embed" ProgID="Equation.DSMT4" ShapeID="_x0000_i1153" DrawAspect="Content" ObjectID="_1616315942" r:id="rId253"/>
        </w:object>
      </w:r>
      <w:r w:rsidRPr="00F43829">
        <w:rPr>
          <w:sz w:val="24"/>
          <w:szCs w:val="24"/>
        </w:rPr>
        <w:t xml:space="preserve"> имеется две </w:t>
      </w:r>
      <w:proofErr w:type="spellStart"/>
      <w:r w:rsidRPr="00F43829">
        <w:rPr>
          <w:sz w:val="24"/>
          <w:szCs w:val="24"/>
        </w:rPr>
        <w:t>гирационные</w:t>
      </w:r>
      <w:proofErr w:type="spellEnd"/>
      <w:r w:rsidRPr="00F43829">
        <w:rPr>
          <w:sz w:val="24"/>
          <w:szCs w:val="24"/>
        </w:rPr>
        <w:t xml:space="preserve"> постоянные </w:t>
      </w:r>
      <w:r w:rsidR="002F164D" w:rsidRPr="00F43829">
        <w:rPr>
          <w:position w:val="-12"/>
          <w:sz w:val="24"/>
          <w:szCs w:val="24"/>
        </w:rPr>
        <w:object w:dxaOrig="300" w:dyaOrig="360">
          <v:shape id="_x0000_i1154" type="#_x0000_t75" style="width:15.85pt;height:17.55pt" o:ole="">
            <v:imagedata r:id="rId254" o:title=""/>
          </v:shape>
          <o:OLEObject Type="Embed" ProgID="Equation.DSMT4" ShapeID="_x0000_i1154" DrawAspect="Content" ObjectID="_1616315943" r:id="rId255"/>
        </w:object>
      </w:r>
      <w:r w:rsidRPr="00F43829">
        <w:rPr>
          <w:sz w:val="24"/>
          <w:szCs w:val="24"/>
        </w:rPr>
        <w:t xml:space="preserve"> и </w:t>
      </w:r>
      <w:r w:rsidR="002F164D" w:rsidRPr="00F43829">
        <w:rPr>
          <w:position w:val="-12"/>
          <w:sz w:val="24"/>
          <w:szCs w:val="24"/>
        </w:rPr>
        <w:object w:dxaOrig="279" w:dyaOrig="360">
          <v:shape id="_x0000_i1155" type="#_x0000_t75" style="width:13.6pt;height:17.55pt" o:ole="">
            <v:imagedata r:id="rId256" o:title=""/>
          </v:shape>
          <o:OLEObject Type="Embed" ProgID="Equation.DSMT4" ShapeID="_x0000_i1155" DrawAspect="Content" ObjectID="_1616315944" r:id="rId257"/>
        </w:object>
      </w:r>
      <w:r w:rsidRPr="00F43829">
        <w:rPr>
          <w:sz w:val="24"/>
          <w:szCs w:val="24"/>
        </w:rPr>
        <w:t xml:space="preserve">. Поэтому, если </w:t>
      </w:r>
      <w:r w:rsidR="002F164D" w:rsidRPr="00F43829">
        <w:rPr>
          <w:position w:val="-12"/>
          <w:sz w:val="24"/>
          <w:szCs w:val="24"/>
        </w:rPr>
        <w:object w:dxaOrig="760" w:dyaOrig="360">
          <v:shape id="_x0000_i1156" type="#_x0000_t75" style="width:38pt;height:17.55pt" o:ole="">
            <v:imagedata r:id="rId258" o:title=""/>
          </v:shape>
          <o:OLEObject Type="Embed" ProgID="Equation.DSMT4" ShapeID="_x0000_i1156" DrawAspect="Content" ObjectID="_1616315945" r:id="rId259"/>
        </w:object>
      </w:r>
      <w:r w:rsidRPr="00F43829">
        <w:rPr>
          <w:sz w:val="24"/>
          <w:szCs w:val="24"/>
        </w:rPr>
        <w:t>, то, как следует из (19), (20), частично происходит ко</w:t>
      </w:r>
      <w:r w:rsidRPr="00F43829">
        <w:rPr>
          <w:sz w:val="24"/>
          <w:szCs w:val="24"/>
        </w:rPr>
        <w:t>м</w:t>
      </w:r>
      <w:r w:rsidRPr="00F43829">
        <w:rPr>
          <w:sz w:val="24"/>
          <w:szCs w:val="24"/>
        </w:rPr>
        <w:t>пенсация влияния одной и второй постоянных на поляризацию волн в кристалле.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В кристаллах класса </w:t>
      </w:r>
      <w:r w:rsidR="002F164D" w:rsidRPr="00F43829">
        <w:rPr>
          <w:position w:val="-6"/>
          <w:sz w:val="24"/>
          <w:szCs w:val="24"/>
        </w:rPr>
        <w:object w:dxaOrig="260" w:dyaOrig="220">
          <v:shape id="_x0000_i1157" type="#_x0000_t75" style="width:12.45pt;height:11.35pt" o:ole="">
            <v:imagedata r:id="rId260" o:title=""/>
          </v:shape>
          <o:OLEObject Type="Embed" ProgID="Equation.DSMT4" ShapeID="_x0000_i1157" DrawAspect="Content" ObjectID="_1616315946" r:id="rId261"/>
        </w:object>
      </w:r>
      <w:r w:rsidRPr="00F43829">
        <w:rPr>
          <w:sz w:val="24"/>
          <w:szCs w:val="24"/>
        </w:rPr>
        <w:t xml:space="preserve"> тензор </w:t>
      </w:r>
      <w:r w:rsidR="002F164D" w:rsidRPr="00F43829">
        <w:rPr>
          <w:position w:val="-6"/>
          <w:sz w:val="24"/>
          <w:szCs w:val="24"/>
        </w:rPr>
        <w:object w:dxaOrig="240" w:dyaOrig="220">
          <v:shape id="_x0000_i1158" type="#_x0000_t75" style="width:12.45pt;height:11.35pt" o:ole="">
            <v:imagedata r:id="rId262" o:title=""/>
          </v:shape>
          <o:OLEObject Type="Embed" ProgID="Equation.DSMT4" ShapeID="_x0000_i1158" DrawAspect="Content" ObjectID="_1616315947" r:id="rId263"/>
        </w:object>
      </w:r>
      <w:r w:rsidRPr="00F43829">
        <w:rPr>
          <w:sz w:val="24"/>
          <w:szCs w:val="24"/>
        </w:rPr>
        <w:t xml:space="preserve"> имеет четыре независимых параметра, которые удобно представить в виде компонент двумерных векторов </w:t>
      </w:r>
      <w:r w:rsidR="002F164D" w:rsidRPr="00F43829">
        <w:rPr>
          <w:position w:val="-6"/>
          <w:sz w:val="24"/>
          <w:szCs w:val="24"/>
        </w:rPr>
        <w:object w:dxaOrig="200" w:dyaOrig="340">
          <v:shape id="_x0000_i1159" type="#_x0000_t75" style="width:10.2pt;height:17pt" o:ole="">
            <v:imagedata r:id="rId264" o:title=""/>
          </v:shape>
          <o:OLEObject Type="Embed" ProgID="Equation.DSMT4" ShapeID="_x0000_i1159" DrawAspect="Content" ObjectID="_1616315948" r:id="rId265"/>
        </w:object>
      </w:r>
      <w:r w:rsidRPr="00F43829">
        <w:rPr>
          <w:sz w:val="24"/>
          <w:szCs w:val="24"/>
        </w:rPr>
        <w:t xml:space="preserve"> и </w:t>
      </w:r>
      <w:r w:rsidR="002F164D" w:rsidRPr="00F43829">
        <w:rPr>
          <w:position w:val="-6"/>
          <w:sz w:val="24"/>
          <w:szCs w:val="24"/>
        </w:rPr>
        <w:object w:dxaOrig="200" w:dyaOrig="340">
          <v:shape id="_x0000_i1160" type="#_x0000_t75" style="width:10.2pt;height:17pt" o:ole="">
            <v:imagedata r:id="rId266" o:title=""/>
          </v:shape>
          <o:OLEObject Type="Embed" ProgID="Equation.DSMT4" ShapeID="_x0000_i1160" DrawAspect="Content" ObjectID="_1616315949" r:id="rId267"/>
        </w:object>
      </w:r>
      <w:r w:rsidRPr="00F43829">
        <w:rPr>
          <w:sz w:val="24"/>
          <w:szCs w:val="24"/>
        </w:rPr>
        <w:t xml:space="preserve"> [1] (</w:t>
      </w:r>
      <w:r w:rsidR="002F164D" w:rsidRPr="00F43829">
        <w:rPr>
          <w:position w:val="-6"/>
          <w:sz w:val="24"/>
          <w:szCs w:val="24"/>
        </w:rPr>
        <w:object w:dxaOrig="1480" w:dyaOrig="340">
          <v:shape id="_x0000_i1161" type="#_x0000_t75" style="width:73.7pt;height:17pt" o:ole="">
            <v:imagedata r:id="rId268" o:title=""/>
          </v:shape>
          <o:OLEObject Type="Embed" ProgID="Equation.DSMT4" ShapeID="_x0000_i1161" DrawAspect="Content" ObjectID="_1616315950" r:id="rId269"/>
        </w:object>
      </w:r>
      <w:r w:rsidRPr="00F43829">
        <w:rPr>
          <w:sz w:val="24"/>
          <w:szCs w:val="24"/>
        </w:rPr>
        <w:t xml:space="preserve">): </w:t>
      </w:r>
      <w:r w:rsidR="002F164D" w:rsidRPr="00F43829">
        <w:rPr>
          <w:position w:val="-6"/>
          <w:sz w:val="24"/>
          <w:szCs w:val="24"/>
        </w:rPr>
        <w:object w:dxaOrig="1900" w:dyaOrig="380">
          <v:shape id="_x0000_i1162" type="#_x0000_t75" style="width:95.25pt;height:18.7pt" o:ole="">
            <v:imagedata r:id="rId270" o:title=""/>
          </v:shape>
          <o:OLEObject Type="Embed" ProgID="Equation.DSMT4" ShapeID="_x0000_i1162" DrawAspect="Content" ObjectID="_1616315951" r:id="rId271"/>
        </w:object>
      </w:r>
      <w:r w:rsidRPr="00F43829">
        <w:rPr>
          <w:sz w:val="24"/>
          <w:szCs w:val="24"/>
        </w:rPr>
        <w:t xml:space="preserve">. Вычисляя </w:t>
      </w:r>
      <w:r w:rsidR="002F164D" w:rsidRPr="00F43829">
        <w:rPr>
          <w:position w:val="-12"/>
          <w:sz w:val="24"/>
          <w:szCs w:val="24"/>
        </w:rPr>
        <w:object w:dxaOrig="300" w:dyaOrig="360">
          <v:shape id="_x0000_i1163" type="#_x0000_t75" style="width:15.85pt;height:17.55pt" o:ole="">
            <v:imagedata r:id="rId272" o:title=""/>
          </v:shape>
          <o:OLEObject Type="Embed" ProgID="Equation.DSMT4" ShapeID="_x0000_i1163" DrawAspect="Content" ObjectID="_1616315952" r:id="rId273"/>
        </w:object>
      </w:r>
      <w:r w:rsidRPr="00F43829">
        <w:rPr>
          <w:sz w:val="24"/>
          <w:szCs w:val="24"/>
        </w:rPr>
        <w:t>, найдем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18"/>
          <w:sz w:val="24"/>
          <w:szCs w:val="24"/>
        </w:rPr>
        <w:object w:dxaOrig="2320" w:dyaOrig="480">
          <v:shape id="_x0000_i1164" type="#_x0000_t75" style="width:115.65pt;height:23.8pt" o:ole="">
            <v:imagedata r:id="rId274" o:title=""/>
          </v:shape>
          <o:OLEObject Type="Embed" ProgID="Equation.DSMT4" ShapeID="_x0000_i1164" DrawAspect="Content" ObjectID="_1616315953" r:id="rId275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(21)</w:t>
      </w:r>
    </w:p>
    <w:p w:rsidR="00F43829" w:rsidRPr="00F43829" w:rsidRDefault="00F43829" w:rsidP="00F43829">
      <w:pPr>
        <w:pStyle w:val="111"/>
        <w:ind w:right="0"/>
        <w:rPr>
          <w:sz w:val="24"/>
          <w:szCs w:val="24"/>
        </w:rPr>
      </w:pPr>
      <w:r w:rsidRPr="00F43829">
        <w:rPr>
          <w:sz w:val="24"/>
          <w:szCs w:val="24"/>
        </w:rPr>
        <w:t xml:space="preserve">где вектор </w:t>
      </w:r>
      <w:r w:rsidR="002F164D" w:rsidRPr="00F43829">
        <w:rPr>
          <w:position w:val="-4"/>
          <w:sz w:val="24"/>
          <w:szCs w:val="24"/>
        </w:rPr>
        <w:object w:dxaOrig="240" w:dyaOrig="320">
          <v:shape id="_x0000_i1165" type="#_x0000_t75" style="width:12.45pt;height:16.45pt" o:ole="">
            <v:imagedata r:id="rId276" o:title=""/>
          </v:shape>
          <o:OLEObject Type="Embed" ProgID="Equation.DSMT4" ShapeID="_x0000_i1165" DrawAspect="Content" ObjectID="_1616315954" r:id="rId277"/>
        </w:object>
      </w:r>
      <w:r w:rsidRPr="00F43829">
        <w:rPr>
          <w:sz w:val="24"/>
          <w:szCs w:val="24"/>
        </w:rPr>
        <w:t xml:space="preserve"> лежит в плоскости, ортогональной </w:t>
      </w:r>
      <w:r w:rsidR="002F164D" w:rsidRPr="00F43829">
        <w:rPr>
          <w:position w:val="-6"/>
          <w:sz w:val="24"/>
          <w:szCs w:val="24"/>
        </w:rPr>
        <w:object w:dxaOrig="320" w:dyaOrig="340">
          <v:shape id="_x0000_i1166" type="#_x0000_t75" style="width:16.45pt;height:17pt" o:ole="">
            <v:imagedata r:id="rId278" o:title=""/>
          </v:shape>
          <o:OLEObject Type="Embed" ProgID="Equation.DSMT4" ShapeID="_x0000_i1166" DrawAspect="Content" ObjectID="_1616315955" r:id="rId279"/>
        </w:object>
      </w:r>
      <w:r w:rsidRPr="00F43829">
        <w:rPr>
          <w:sz w:val="24"/>
          <w:szCs w:val="24"/>
        </w:rPr>
        <w:t>, и имеет вид</w:t>
      </w:r>
    </w:p>
    <w:p w:rsidR="00F43829" w:rsidRPr="00F43829" w:rsidRDefault="00F43829" w:rsidP="00781082">
      <w:pPr>
        <w:pStyle w:val="111"/>
        <w:spacing w:before="120" w:after="120"/>
        <w:ind w:right="23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2F164D" w:rsidRPr="002F164D">
        <w:rPr>
          <w:position w:val="-74"/>
          <w:sz w:val="24"/>
          <w:szCs w:val="24"/>
        </w:rPr>
        <w:object w:dxaOrig="4040" w:dyaOrig="1600">
          <v:shape id="_x0000_i1167" type="#_x0000_t75" style="width:202.4pt;height:79.95pt" o:ole="">
            <v:imagedata r:id="rId280" o:title=""/>
          </v:shape>
          <o:OLEObject Type="Embed" ProgID="Equation.DSMT4" ShapeID="_x0000_i1167" DrawAspect="Content" ObjectID="_1616315956" r:id="rId281"/>
        </w:object>
      </w:r>
      <w:r w:rsidRPr="00F43829">
        <w:rPr>
          <w:sz w:val="24"/>
          <w:szCs w:val="24"/>
        </w:rPr>
        <w:tab/>
        <w:t>(22)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Следовательно, при распространении света в плоскости, ортогональной вектору </w:t>
      </w:r>
      <w:r w:rsidR="00E36D0D" w:rsidRPr="00F43829">
        <w:rPr>
          <w:position w:val="-4"/>
          <w:sz w:val="24"/>
          <w:szCs w:val="24"/>
        </w:rPr>
        <w:object w:dxaOrig="240" w:dyaOrig="320">
          <v:shape id="_x0000_i1168" type="#_x0000_t75" style="width:12.45pt;height:16.45pt" o:ole="">
            <v:imagedata r:id="rId282" o:title=""/>
          </v:shape>
          <o:OLEObject Type="Embed" ProgID="Equation.DSMT4" ShapeID="_x0000_i1168" DrawAspect="Content" ObjectID="_1616315957" r:id="rId283"/>
        </w:object>
      </w:r>
      <w:r w:rsidRPr="00F43829">
        <w:rPr>
          <w:sz w:val="24"/>
          <w:szCs w:val="24"/>
        </w:rPr>
        <w:t xml:space="preserve"> или вектору </w:t>
      </w:r>
      <w:r w:rsidR="00E36D0D" w:rsidRPr="00F43829">
        <w:rPr>
          <w:position w:val="-6"/>
          <w:sz w:val="24"/>
          <w:szCs w:val="24"/>
        </w:rPr>
        <w:object w:dxaOrig="320" w:dyaOrig="340">
          <v:shape id="_x0000_i1169" type="#_x0000_t75" style="width:16.45pt;height:17pt" o:ole="">
            <v:imagedata r:id="rId284" o:title=""/>
          </v:shape>
          <o:OLEObject Type="Embed" ProgID="Equation.DSMT4" ShapeID="_x0000_i1169" DrawAspect="Content" ObjectID="_1616315958" r:id="rId285"/>
        </w:object>
      </w:r>
      <w:r w:rsidRPr="00F43829">
        <w:rPr>
          <w:sz w:val="24"/>
          <w:szCs w:val="24"/>
        </w:rPr>
        <w:t xml:space="preserve">, </w:t>
      </w:r>
      <w:proofErr w:type="gramStart"/>
      <w:r w:rsidRPr="00F43829">
        <w:rPr>
          <w:sz w:val="24"/>
          <w:szCs w:val="24"/>
        </w:rPr>
        <w:t>обычное</w:t>
      </w:r>
      <w:proofErr w:type="gramEnd"/>
      <w:r w:rsidRPr="00F43829">
        <w:rPr>
          <w:sz w:val="24"/>
          <w:szCs w:val="24"/>
        </w:rPr>
        <w:t xml:space="preserve"> эллиптическое </w:t>
      </w:r>
      <w:proofErr w:type="spellStart"/>
      <w:r w:rsidRPr="00F43829">
        <w:rPr>
          <w:sz w:val="24"/>
          <w:szCs w:val="24"/>
        </w:rPr>
        <w:t>двулучепреломление</w:t>
      </w:r>
      <w:proofErr w:type="spellEnd"/>
      <w:r w:rsidRPr="00F43829">
        <w:rPr>
          <w:sz w:val="24"/>
          <w:szCs w:val="24"/>
        </w:rPr>
        <w:t xml:space="preserve"> отсутствует. В после</w:t>
      </w:r>
      <w:r w:rsidRPr="00F43829">
        <w:rPr>
          <w:sz w:val="24"/>
          <w:szCs w:val="24"/>
        </w:rPr>
        <w:t>д</w:t>
      </w:r>
      <w:r w:rsidRPr="00F43829">
        <w:rPr>
          <w:sz w:val="24"/>
          <w:szCs w:val="24"/>
        </w:rPr>
        <w:t>нем случае поляризация векторов поля определяется соотношениями</w:t>
      </w:r>
    </w:p>
    <w:p w:rsidR="00F43829" w:rsidRPr="00F43829" w:rsidRDefault="00F43829" w:rsidP="00F43829">
      <w:pPr>
        <w:pStyle w:val="111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E36D0D" w:rsidRPr="00E36D0D">
        <w:rPr>
          <w:position w:val="-70"/>
          <w:sz w:val="24"/>
          <w:szCs w:val="24"/>
        </w:rPr>
        <w:object w:dxaOrig="5700" w:dyaOrig="1520">
          <v:shape id="_x0000_i1170" type="#_x0000_t75" style="width:284.05pt;height:75.4pt" o:ole="">
            <v:imagedata r:id="rId286" o:title=""/>
          </v:shape>
          <o:OLEObject Type="Embed" ProgID="Equation.DSMT4" ShapeID="_x0000_i1170" DrawAspect="Content" ObjectID="_1616315959" r:id="rId287"/>
        </w:object>
      </w:r>
      <w:r w:rsidRPr="00F43829">
        <w:rPr>
          <w:sz w:val="24"/>
          <w:szCs w:val="24"/>
        </w:rPr>
        <w:tab/>
        <w:t>(23)</w:t>
      </w:r>
    </w:p>
    <w:p w:rsidR="00F43829" w:rsidRPr="00F43829" w:rsidRDefault="00E36D0D" w:rsidP="0090729C">
      <w:pPr>
        <w:pStyle w:val="111"/>
        <w:spacing w:before="120"/>
        <w:ind w:right="0"/>
        <w:jc w:val="center"/>
        <w:rPr>
          <w:sz w:val="24"/>
          <w:szCs w:val="24"/>
        </w:rPr>
      </w:pPr>
      <w:r w:rsidRPr="00F43829">
        <w:rPr>
          <w:position w:val="-14"/>
          <w:sz w:val="24"/>
          <w:szCs w:val="24"/>
        </w:rPr>
        <w:object w:dxaOrig="900" w:dyaOrig="420">
          <v:shape id="_x0000_i1171" type="#_x0000_t75" style="width:45.35pt;height:21.55pt" o:ole="">
            <v:imagedata r:id="rId288" o:title=""/>
          </v:shape>
          <o:OLEObject Type="Embed" ProgID="Equation.DSMT4" ShapeID="_x0000_i1171" DrawAspect="Content" ObjectID="_1616315960" r:id="rId289"/>
        </w:object>
      </w:r>
      <w:r w:rsidR="00F43829" w:rsidRPr="00F43829">
        <w:rPr>
          <w:sz w:val="24"/>
          <w:szCs w:val="24"/>
        </w:rPr>
        <w:t xml:space="preserve">, </w:t>
      </w:r>
      <w:r w:rsidRPr="00E36D0D">
        <w:rPr>
          <w:position w:val="-24"/>
          <w:sz w:val="24"/>
          <w:szCs w:val="24"/>
        </w:rPr>
        <w:object w:dxaOrig="3200" w:dyaOrig="600">
          <v:shape id="_x0000_i1172" type="#_x0000_t75" style="width:160.45pt;height:30.05pt" o:ole="">
            <v:imagedata r:id="rId290" o:title=""/>
          </v:shape>
          <o:OLEObject Type="Embed" ProgID="Equation.DSMT4" ShapeID="_x0000_i1172" DrawAspect="Content" ObjectID="_1616315961" r:id="rId291"/>
        </w:object>
      </w:r>
      <w:r w:rsidR="00F43829" w:rsidRPr="00F43829">
        <w:rPr>
          <w:sz w:val="24"/>
          <w:szCs w:val="24"/>
        </w:rPr>
        <w:t>,</w:t>
      </w:r>
    </w:p>
    <w:p w:rsidR="00F43829" w:rsidRPr="00F43829" w:rsidRDefault="00F43829" w:rsidP="0090729C">
      <w:pPr>
        <w:pStyle w:val="111"/>
        <w:spacing w:before="120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ab/>
      </w:r>
      <w:r w:rsidR="00E36D0D" w:rsidRPr="00E36D0D">
        <w:rPr>
          <w:position w:val="-30"/>
          <w:sz w:val="24"/>
          <w:szCs w:val="24"/>
        </w:rPr>
        <w:object w:dxaOrig="4740" w:dyaOrig="680">
          <v:shape id="_x0000_i1173" type="#_x0000_t75" style="width:237pt;height:34pt" o:ole="">
            <v:imagedata r:id="rId292" o:title=""/>
          </v:shape>
          <o:OLEObject Type="Embed" ProgID="Equation.DSMT4" ShapeID="_x0000_i1173" DrawAspect="Content" ObjectID="_1616315962" r:id="rId293"/>
        </w:object>
      </w:r>
      <w:r w:rsidRPr="00F43829">
        <w:rPr>
          <w:sz w:val="24"/>
          <w:szCs w:val="24"/>
        </w:rPr>
        <w:t>,</w:t>
      </w:r>
      <w:r w:rsidRPr="00F43829">
        <w:rPr>
          <w:sz w:val="24"/>
          <w:szCs w:val="24"/>
        </w:rPr>
        <w:tab/>
        <w:t>(24)</w:t>
      </w:r>
    </w:p>
    <w:p w:rsidR="00F43829" w:rsidRPr="00F43829" w:rsidRDefault="00E36D0D" w:rsidP="00781082">
      <w:pPr>
        <w:pStyle w:val="111"/>
        <w:spacing w:before="120" w:after="120"/>
        <w:ind w:right="0"/>
        <w:jc w:val="center"/>
        <w:rPr>
          <w:sz w:val="24"/>
          <w:szCs w:val="24"/>
        </w:rPr>
      </w:pPr>
      <w:r w:rsidRPr="00E36D0D">
        <w:rPr>
          <w:position w:val="-30"/>
          <w:sz w:val="24"/>
          <w:szCs w:val="24"/>
        </w:rPr>
        <w:object w:dxaOrig="4160" w:dyaOrig="680">
          <v:shape id="_x0000_i1174" type="#_x0000_t75" style="width:208.05pt;height:34pt" o:ole="">
            <v:imagedata r:id="rId294" o:title=""/>
          </v:shape>
          <o:OLEObject Type="Embed" ProgID="Equation.DSMT4" ShapeID="_x0000_i1174" DrawAspect="Content" ObjectID="_1616315963" r:id="rId295"/>
        </w:object>
      </w:r>
      <w:r w:rsidR="00F43829" w:rsidRPr="00F43829">
        <w:rPr>
          <w:sz w:val="24"/>
          <w:szCs w:val="24"/>
        </w:rPr>
        <w:t>.</w:t>
      </w:r>
    </w:p>
    <w:p w:rsidR="00F43829" w:rsidRPr="00F43829" w:rsidRDefault="00F43829" w:rsidP="00F43829">
      <w:pPr>
        <w:pStyle w:val="111"/>
        <w:ind w:right="0" w:firstLine="454"/>
        <w:rPr>
          <w:sz w:val="24"/>
          <w:szCs w:val="24"/>
        </w:rPr>
      </w:pPr>
      <w:r w:rsidRPr="00F43829">
        <w:rPr>
          <w:sz w:val="24"/>
          <w:szCs w:val="24"/>
        </w:rPr>
        <w:t xml:space="preserve">Наконец, в классе 1 тензор </w:t>
      </w:r>
      <w:r w:rsidR="00E36D0D" w:rsidRPr="00F43829">
        <w:rPr>
          <w:position w:val="-6"/>
          <w:sz w:val="24"/>
          <w:szCs w:val="24"/>
        </w:rPr>
        <w:object w:dxaOrig="240" w:dyaOrig="220">
          <v:shape id="_x0000_i1175" type="#_x0000_t75" style="width:12.45pt;height:11.35pt" o:ole="">
            <v:imagedata r:id="rId296" o:title=""/>
          </v:shape>
          <o:OLEObject Type="Embed" ProgID="Equation.DSMT4" ShapeID="_x0000_i1175" DrawAspect="Content" ObjectID="_1616315964" r:id="rId297"/>
        </w:object>
      </w:r>
      <w:r w:rsidRPr="00F43829">
        <w:rPr>
          <w:sz w:val="24"/>
          <w:szCs w:val="24"/>
        </w:rPr>
        <w:t xml:space="preserve"> имеет 9 компонент, а соответствующие соотношения становятся весьма громоздкими, поэтому анализ этого случая возможен с привлечен</w:t>
      </w:r>
      <w:r w:rsidRPr="00F43829">
        <w:rPr>
          <w:sz w:val="24"/>
          <w:szCs w:val="24"/>
        </w:rPr>
        <w:t>и</w:t>
      </w:r>
      <w:r w:rsidRPr="00F43829">
        <w:rPr>
          <w:sz w:val="24"/>
          <w:szCs w:val="24"/>
        </w:rPr>
        <w:t>ем численных методов.</w:t>
      </w:r>
    </w:p>
    <w:p w:rsidR="00F43829" w:rsidRPr="00F43829" w:rsidRDefault="00F43829" w:rsidP="00F43829">
      <w:pPr>
        <w:ind w:firstLine="454"/>
        <w:jc w:val="both"/>
      </w:pPr>
    </w:p>
    <w:p w:rsidR="006E5B4B" w:rsidRPr="00C803CB" w:rsidRDefault="006E5B4B" w:rsidP="006E5B4B">
      <w:pPr>
        <w:tabs>
          <w:tab w:val="left" w:pos="709"/>
        </w:tabs>
        <w:jc w:val="center"/>
      </w:pPr>
      <w:r w:rsidRPr="00104B1E">
        <w:t xml:space="preserve">СПИСОК </w:t>
      </w:r>
      <w:r>
        <w:t xml:space="preserve">ИСПОЛЬЗОВАННОЙ </w:t>
      </w:r>
      <w:r w:rsidRPr="00104B1E">
        <w:t>ЛИТЕРАТУРЫ</w:t>
      </w:r>
    </w:p>
    <w:p w:rsidR="00F43829" w:rsidRPr="00F43829" w:rsidRDefault="00F43829" w:rsidP="00F43829">
      <w:pPr>
        <w:ind w:firstLine="454"/>
        <w:jc w:val="both"/>
      </w:pPr>
    </w:p>
    <w:p w:rsidR="00F43829" w:rsidRPr="00F43829" w:rsidRDefault="00F43829" w:rsidP="00F43829">
      <w:pPr>
        <w:ind w:firstLine="454"/>
        <w:jc w:val="both"/>
      </w:pPr>
      <w:r w:rsidRPr="00F43829">
        <w:t xml:space="preserve">1. Федоров, Ф. И. Теория </w:t>
      </w:r>
      <w:proofErr w:type="spellStart"/>
      <w:r w:rsidRPr="00F43829">
        <w:t>гиротропии</w:t>
      </w:r>
      <w:proofErr w:type="spellEnd"/>
      <w:r w:rsidRPr="00F43829">
        <w:t xml:space="preserve"> / Ф. И. Федоров. – Минск</w:t>
      </w:r>
      <w:proofErr w:type="gramStart"/>
      <w:r w:rsidRPr="00F43829">
        <w:t xml:space="preserve"> :</w:t>
      </w:r>
      <w:proofErr w:type="gramEnd"/>
      <w:r w:rsidRPr="00F43829">
        <w:t xml:space="preserve"> Наука и техника, 1976. – 456 с.</w:t>
      </w:r>
    </w:p>
    <w:p w:rsidR="00F43829" w:rsidRPr="00F43829" w:rsidRDefault="00F43829" w:rsidP="00F43829">
      <w:pPr>
        <w:ind w:firstLine="454"/>
        <w:jc w:val="both"/>
        <w:rPr>
          <w:spacing w:val="-2"/>
        </w:rPr>
      </w:pPr>
      <w:r w:rsidRPr="00F43829">
        <w:rPr>
          <w:spacing w:val="-2"/>
        </w:rPr>
        <w:t>2. Федоров, Ф. И. Оптика анизо</w:t>
      </w:r>
      <w:bookmarkStart w:id="0" w:name="_GoBack"/>
      <w:bookmarkEnd w:id="0"/>
      <w:r w:rsidRPr="00F43829">
        <w:rPr>
          <w:spacing w:val="-2"/>
        </w:rPr>
        <w:t>тропных сред / Ф. И. Федоров. – Минск</w:t>
      </w:r>
      <w:proofErr w:type="gramStart"/>
      <w:r w:rsidRPr="00F43829">
        <w:rPr>
          <w:spacing w:val="-2"/>
        </w:rPr>
        <w:t xml:space="preserve"> :</w:t>
      </w:r>
      <w:proofErr w:type="gramEnd"/>
      <w:r w:rsidRPr="00F43829">
        <w:rPr>
          <w:spacing w:val="-2"/>
        </w:rPr>
        <w:t xml:space="preserve"> изд. АН БССР, 1958. – 380 с.</w:t>
      </w:r>
    </w:p>
    <w:p w:rsidR="00F43829" w:rsidRPr="00F43829" w:rsidRDefault="00F43829" w:rsidP="00F43829">
      <w:pPr>
        <w:ind w:firstLine="454"/>
        <w:jc w:val="both"/>
        <w:rPr>
          <w:spacing w:val="-4"/>
        </w:rPr>
      </w:pPr>
      <w:r w:rsidRPr="00F43829">
        <w:rPr>
          <w:spacing w:val="-4"/>
        </w:rPr>
        <w:t xml:space="preserve">3. </w:t>
      </w:r>
      <w:proofErr w:type="gramStart"/>
      <w:r w:rsidRPr="00F43829">
        <w:rPr>
          <w:spacing w:val="-4"/>
        </w:rPr>
        <w:t>Ярив</w:t>
      </w:r>
      <w:proofErr w:type="gramEnd"/>
      <w:r w:rsidRPr="00F43829">
        <w:rPr>
          <w:spacing w:val="-4"/>
        </w:rPr>
        <w:t>, А. Оптические волны в кристаллах / А. Ярив,</w:t>
      </w:r>
      <w:r w:rsidR="00AD1534">
        <w:rPr>
          <w:spacing w:val="-4"/>
        </w:rPr>
        <w:t xml:space="preserve"> П. </w:t>
      </w:r>
      <w:proofErr w:type="spellStart"/>
      <w:r w:rsidR="00AD1534">
        <w:rPr>
          <w:spacing w:val="-4"/>
        </w:rPr>
        <w:t>Юх</w:t>
      </w:r>
      <w:proofErr w:type="spellEnd"/>
      <w:r w:rsidR="00AD1534">
        <w:rPr>
          <w:spacing w:val="-4"/>
        </w:rPr>
        <w:t>. – М.</w:t>
      </w:r>
      <w:proofErr w:type="gramStart"/>
      <w:r w:rsidR="00AD1534">
        <w:rPr>
          <w:spacing w:val="-4"/>
        </w:rPr>
        <w:t xml:space="preserve"> :</w:t>
      </w:r>
      <w:proofErr w:type="gramEnd"/>
      <w:r w:rsidR="00AD1534">
        <w:rPr>
          <w:spacing w:val="-4"/>
        </w:rPr>
        <w:t xml:space="preserve"> Мир, 1987. – 616 </w:t>
      </w:r>
      <w:r w:rsidRPr="00F43829">
        <w:rPr>
          <w:spacing w:val="-4"/>
        </w:rPr>
        <w:t>с.</w:t>
      </w:r>
    </w:p>
    <w:p w:rsidR="00F43829" w:rsidRPr="00F43829" w:rsidRDefault="00F43829" w:rsidP="00F43829">
      <w:pPr>
        <w:ind w:firstLine="454"/>
        <w:jc w:val="both"/>
        <w:rPr>
          <w:spacing w:val="-4"/>
        </w:rPr>
      </w:pPr>
      <w:r w:rsidRPr="00F43829">
        <w:rPr>
          <w:spacing w:val="-4"/>
        </w:rPr>
        <w:t>4. Филиппов, В. В. К учету членов второго порядка м</w:t>
      </w:r>
      <w:r w:rsidR="006E5B4B">
        <w:rPr>
          <w:spacing w:val="-4"/>
        </w:rPr>
        <w:t xml:space="preserve">алости в теории </w:t>
      </w:r>
      <w:proofErr w:type="spellStart"/>
      <w:r w:rsidR="006E5B4B">
        <w:rPr>
          <w:spacing w:val="-4"/>
        </w:rPr>
        <w:t>гиротропии</w:t>
      </w:r>
      <w:proofErr w:type="spellEnd"/>
      <w:r w:rsidR="006E5B4B">
        <w:rPr>
          <w:spacing w:val="-4"/>
        </w:rPr>
        <w:t xml:space="preserve"> / В. В. </w:t>
      </w:r>
      <w:r w:rsidRPr="00F43829">
        <w:rPr>
          <w:spacing w:val="-4"/>
        </w:rPr>
        <w:t>Филиппов // ДАН БССР. – 1983. – Т. 27, № 5. – С. 409–411.</w:t>
      </w:r>
    </w:p>
    <w:p w:rsidR="00F43829" w:rsidRDefault="00F43829" w:rsidP="00F43829">
      <w:pPr>
        <w:ind w:firstLine="454"/>
        <w:jc w:val="both"/>
        <w:rPr>
          <w:spacing w:val="-4"/>
        </w:rPr>
      </w:pPr>
      <w:r w:rsidRPr="00F43829">
        <w:rPr>
          <w:spacing w:val="-4"/>
        </w:rPr>
        <w:t xml:space="preserve">5. Федоров, Ф. И. Отражение и преломление света </w:t>
      </w:r>
      <w:r w:rsidR="006E5B4B">
        <w:rPr>
          <w:spacing w:val="-4"/>
        </w:rPr>
        <w:t>прозрачными кристаллами / Ф. И. </w:t>
      </w:r>
      <w:r w:rsidRPr="00F43829">
        <w:rPr>
          <w:spacing w:val="-4"/>
        </w:rPr>
        <w:t>Федоров, В. В. Филиппов. – Минск</w:t>
      </w:r>
      <w:proofErr w:type="gramStart"/>
      <w:r w:rsidRPr="00F43829">
        <w:rPr>
          <w:spacing w:val="-4"/>
        </w:rPr>
        <w:t xml:space="preserve"> :</w:t>
      </w:r>
      <w:proofErr w:type="gramEnd"/>
      <w:r w:rsidRPr="00F43829">
        <w:rPr>
          <w:spacing w:val="-4"/>
        </w:rPr>
        <w:t xml:space="preserve"> Наука и техника, 1976. – 222 с.</w:t>
      </w:r>
    </w:p>
    <w:p w:rsidR="006E5B4B" w:rsidRPr="00F43829" w:rsidRDefault="006E5B4B" w:rsidP="00F43829">
      <w:pPr>
        <w:ind w:firstLine="454"/>
        <w:jc w:val="both"/>
        <w:rPr>
          <w:spacing w:val="-4"/>
        </w:rPr>
      </w:pPr>
    </w:p>
    <w:p w:rsidR="001D7610" w:rsidRDefault="001D7610" w:rsidP="001D7610">
      <w:pPr>
        <w:tabs>
          <w:tab w:val="left" w:pos="709"/>
        </w:tabs>
        <w:ind w:firstLine="709"/>
        <w:jc w:val="right"/>
        <w:rPr>
          <w:iCs/>
          <w:lang w:val="be-BY"/>
        </w:rPr>
      </w:pPr>
      <w:r>
        <w:rPr>
          <w:iCs/>
          <w:lang w:val="be-BY"/>
        </w:rPr>
        <w:t>Рукопіс паступіў урэдакцыю 31.0</w:t>
      </w:r>
      <w:r w:rsidR="006E5B4B">
        <w:rPr>
          <w:iCs/>
          <w:lang w:val="be-BY"/>
        </w:rPr>
        <w:t>1.2019</w:t>
      </w:r>
    </w:p>
    <w:p w:rsidR="001D7610" w:rsidRDefault="001D7610" w:rsidP="001D7610">
      <w:pPr>
        <w:tabs>
          <w:tab w:val="left" w:pos="709"/>
        </w:tabs>
        <w:ind w:firstLine="709"/>
        <w:jc w:val="right"/>
        <w:rPr>
          <w:iCs/>
          <w:lang w:val="be-BY"/>
        </w:rPr>
      </w:pPr>
    </w:p>
    <w:p w:rsidR="008C0AB3" w:rsidRPr="008C0AB3" w:rsidRDefault="008C0AB3" w:rsidP="009472E1">
      <w:pPr>
        <w:tabs>
          <w:tab w:val="left" w:pos="454"/>
        </w:tabs>
        <w:ind w:firstLine="454"/>
        <w:jc w:val="both"/>
        <w:rPr>
          <w:b/>
          <w:lang w:val="en-US"/>
        </w:rPr>
      </w:pPr>
      <w:r w:rsidRPr="008C0AB3">
        <w:rPr>
          <w:rStyle w:val="34"/>
          <w:rFonts w:eastAsiaTheme="minorHAnsi"/>
          <w:b/>
          <w:sz w:val="24"/>
          <w:szCs w:val="24"/>
        </w:rPr>
        <w:t>Sender N.N.</w:t>
      </w:r>
      <w:r w:rsidRPr="008C0AB3">
        <w:rPr>
          <w:b/>
          <w:lang w:val="en-US"/>
        </w:rPr>
        <w:t xml:space="preserve"> </w:t>
      </w:r>
      <w:r w:rsidR="009472E1" w:rsidRPr="009472E1">
        <w:rPr>
          <w:b/>
          <w:lang w:val="en-US"/>
        </w:rPr>
        <w:t xml:space="preserve">Propagation of light in </w:t>
      </w:r>
      <w:proofErr w:type="spellStart"/>
      <w:r w:rsidR="009472E1" w:rsidRPr="009472E1">
        <w:rPr>
          <w:b/>
          <w:lang w:val="en-US"/>
        </w:rPr>
        <w:t>gyrotropic</w:t>
      </w:r>
      <w:proofErr w:type="spellEnd"/>
      <w:r w:rsidR="009472E1" w:rsidRPr="009472E1">
        <w:rPr>
          <w:b/>
          <w:lang w:val="en-US"/>
        </w:rPr>
        <w:t xml:space="preserve"> crystals </w:t>
      </w:r>
    </w:p>
    <w:p w:rsidR="009472E1" w:rsidRPr="009472E1" w:rsidRDefault="009472E1" w:rsidP="009472E1">
      <w:pPr>
        <w:tabs>
          <w:tab w:val="left" w:pos="454"/>
        </w:tabs>
        <w:ind w:firstLine="454"/>
        <w:jc w:val="both"/>
        <w:rPr>
          <w:lang w:val="en-US"/>
        </w:rPr>
      </w:pPr>
    </w:p>
    <w:p w:rsidR="009472E1" w:rsidRPr="009472E1" w:rsidRDefault="009472E1" w:rsidP="009472E1">
      <w:pPr>
        <w:tabs>
          <w:tab w:val="left" w:pos="454"/>
        </w:tabs>
        <w:ind w:firstLine="454"/>
        <w:jc w:val="both"/>
        <w:rPr>
          <w:i/>
          <w:lang w:val="en-US"/>
        </w:rPr>
      </w:pPr>
      <w:r w:rsidRPr="009472E1">
        <w:rPr>
          <w:i/>
          <w:lang w:val="en-US"/>
        </w:rPr>
        <w:t xml:space="preserve">The problem of light propagation in </w:t>
      </w:r>
      <w:proofErr w:type="spellStart"/>
      <w:r w:rsidRPr="009472E1">
        <w:rPr>
          <w:i/>
          <w:lang w:val="en-US"/>
        </w:rPr>
        <w:t>gyrotropic</w:t>
      </w:r>
      <w:proofErr w:type="spellEnd"/>
      <w:r w:rsidRPr="009472E1">
        <w:rPr>
          <w:i/>
          <w:lang w:val="en-US"/>
        </w:rPr>
        <w:t xml:space="preserve"> crystals with </w:t>
      </w:r>
      <w:proofErr w:type="spellStart"/>
      <w:r w:rsidRPr="009472E1">
        <w:rPr>
          <w:i/>
          <w:lang w:val="en-US"/>
        </w:rPr>
        <w:t>antisymmetric</w:t>
      </w:r>
      <w:proofErr w:type="spellEnd"/>
      <w:r w:rsidRPr="009472E1">
        <w:rPr>
          <w:i/>
          <w:lang w:val="en-US"/>
        </w:rPr>
        <w:t xml:space="preserve"> part of the gyration tensor is considered. The general solution of the equation </w:t>
      </w:r>
      <w:r w:rsidRPr="009472E1">
        <w:rPr>
          <w:position w:val="-20"/>
          <w:sz w:val="20"/>
          <w:szCs w:val="20"/>
        </w:rPr>
        <w:object w:dxaOrig="2799" w:dyaOrig="499">
          <v:shape id="_x0000_i1176" type="#_x0000_t75" style="width:140.05pt;height:24.95pt" o:ole="">
            <v:imagedata r:id="rId10" o:title=""/>
          </v:shape>
          <o:OLEObject Type="Embed" ProgID="Equation.DSMT4" ShapeID="_x0000_i1176" DrawAspect="Content" ObjectID="_1616315965" r:id="rId298"/>
        </w:object>
      </w:r>
      <w:r w:rsidRPr="009472E1">
        <w:rPr>
          <w:sz w:val="20"/>
          <w:szCs w:val="20"/>
          <w:lang w:val="en-US"/>
        </w:rPr>
        <w:t xml:space="preserve"> </w:t>
      </w:r>
      <w:r w:rsidRPr="009472E1">
        <w:rPr>
          <w:i/>
          <w:lang w:val="en-US"/>
        </w:rPr>
        <w:t xml:space="preserve">for the vector of the magnetic field of its own waves </w:t>
      </w:r>
      <w:r w:rsidRPr="009472E1">
        <w:rPr>
          <w:position w:val="-4"/>
          <w:sz w:val="20"/>
          <w:szCs w:val="20"/>
        </w:rPr>
        <w:object w:dxaOrig="260" w:dyaOrig="279">
          <v:shape id="_x0000_i1177" type="#_x0000_t75" style="width:13.05pt;height:14.15pt" o:ole="">
            <v:imagedata r:id="rId12" o:title=""/>
          </v:shape>
          <o:OLEObject Type="Embed" ProgID="Equation.DSMT4" ShapeID="_x0000_i1177" DrawAspect="Content" ObjectID="_1616315966" r:id="rId299"/>
        </w:object>
      </w:r>
      <w:r w:rsidRPr="009472E1">
        <w:rPr>
          <w:i/>
          <w:lang w:val="en-US"/>
        </w:rPr>
        <w:t xml:space="preserve"> applic</w:t>
      </w:r>
      <w:r w:rsidRPr="009472E1">
        <w:rPr>
          <w:i/>
          <w:lang w:val="en-US"/>
        </w:rPr>
        <w:t>a</w:t>
      </w:r>
      <w:r w:rsidRPr="009472E1">
        <w:rPr>
          <w:i/>
          <w:lang w:val="en-US"/>
        </w:rPr>
        <w:t xml:space="preserve">ble to crystals of all </w:t>
      </w:r>
      <w:proofErr w:type="spellStart"/>
      <w:r w:rsidRPr="009472E1">
        <w:rPr>
          <w:i/>
          <w:lang w:val="en-US"/>
        </w:rPr>
        <w:t>syngonies</w:t>
      </w:r>
      <w:proofErr w:type="spellEnd"/>
      <w:r w:rsidRPr="009472E1">
        <w:rPr>
          <w:i/>
          <w:lang w:val="en-US"/>
        </w:rPr>
        <w:t xml:space="preserve"> is obtained. Crystals of the average and lower crystal systems with the tensor of gyration </w:t>
      </w:r>
      <w:r w:rsidRPr="009472E1">
        <w:rPr>
          <w:position w:val="-10"/>
          <w:sz w:val="20"/>
          <w:szCs w:val="20"/>
        </w:rPr>
        <w:object w:dxaOrig="1719" w:dyaOrig="380">
          <v:shape id="_x0000_i1178" type="#_x0000_t75" style="width:85.6pt;height:18.7pt" o:ole="">
            <v:imagedata r:id="rId14" o:title=""/>
          </v:shape>
          <o:OLEObject Type="Embed" ProgID="Equation.DSMT4" ShapeID="_x0000_i1178" DrawAspect="Content" ObjectID="_1616315967" r:id="rId300"/>
        </w:object>
      </w:r>
      <w:r w:rsidRPr="009472E1">
        <w:rPr>
          <w:sz w:val="20"/>
          <w:szCs w:val="20"/>
          <w:lang w:val="en-US"/>
        </w:rPr>
        <w:t xml:space="preserve"> </w:t>
      </w:r>
      <w:r w:rsidRPr="009472E1">
        <w:rPr>
          <w:i/>
          <w:lang w:val="en-US"/>
        </w:rPr>
        <w:t xml:space="preserve">are considered. It is shown, that for. It is shown that for the average </w:t>
      </w:r>
      <w:proofErr w:type="spellStart"/>
      <w:r w:rsidRPr="009472E1">
        <w:rPr>
          <w:i/>
          <w:lang w:val="en-US"/>
        </w:rPr>
        <w:t>syngonies</w:t>
      </w:r>
      <w:proofErr w:type="spellEnd"/>
      <w:r w:rsidRPr="009472E1">
        <w:rPr>
          <w:i/>
          <w:lang w:val="en-US"/>
        </w:rPr>
        <w:t xml:space="preserve"> in a quasi-ordinary wave, if </w:t>
      </w:r>
      <w:r w:rsidRPr="009472E1">
        <w:rPr>
          <w:position w:val="-6"/>
          <w:sz w:val="20"/>
          <w:szCs w:val="20"/>
        </w:rPr>
        <w:object w:dxaOrig="180" w:dyaOrig="300">
          <v:shape id="_x0000_i1179" type="#_x0000_t75" style="width:9.65pt;height:15.3pt" o:ole="">
            <v:imagedata r:id="rId16" o:title=""/>
          </v:shape>
          <o:OLEObject Type="Embed" ProgID="Equation.DSMT4" ShapeID="_x0000_i1179" DrawAspect="Content" ObjectID="_1616315968" r:id="rId301"/>
        </w:object>
      </w:r>
      <w:r w:rsidRPr="009472E1">
        <w:rPr>
          <w:i/>
          <w:lang w:val="en-US"/>
        </w:rPr>
        <w:t xml:space="preserve"> and </w:t>
      </w:r>
      <w:r w:rsidRPr="009472E1">
        <w:rPr>
          <w:position w:val="-6"/>
          <w:sz w:val="20"/>
          <w:szCs w:val="20"/>
        </w:rPr>
        <w:object w:dxaOrig="180" w:dyaOrig="300">
          <v:shape id="_x0000_i1180" type="#_x0000_t75" style="width:8.5pt;height:15.3pt" o:ole="">
            <v:imagedata r:id="rId18" o:title=""/>
          </v:shape>
          <o:OLEObject Type="Embed" ProgID="Equation.DSMT4" ShapeID="_x0000_i1180" DrawAspect="Content" ObjectID="_1616315969" r:id="rId302"/>
        </w:object>
      </w:r>
      <w:r w:rsidRPr="009472E1">
        <w:rPr>
          <w:i/>
          <w:lang w:val="en-US"/>
        </w:rPr>
        <w:t xml:space="preserve"> are not orthogonal, there is always a component the magnet field along the propagation direction, whereas in a quasi-ordinary wave </w:t>
      </w:r>
      <w:proofErr w:type="gramStart"/>
      <w:r w:rsidRPr="009472E1">
        <w:rPr>
          <w:i/>
          <w:lang w:val="en-US"/>
        </w:rPr>
        <w:t>such  component</w:t>
      </w:r>
      <w:proofErr w:type="gramEnd"/>
      <w:r w:rsidRPr="009472E1">
        <w:rPr>
          <w:i/>
          <w:lang w:val="en-US"/>
        </w:rPr>
        <w:t xml:space="preserve"> appears only in the presence of an asymmetric part of the tensor </w:t>
      </w:r>
      <w:r w:rsidRPr="009472E1">
        <w:rPr>
          <w:position w:val="-6"/>
          <w:sz w:val="20"/>
          <w:szCs w:val="20"/>
        </w:rPr>
        <w:object w:dxaOrig="220" w:dyaOrig="200">
          <v:shape id="_x0000_i1181" type="#_x0000_t75" style="width:11.35pt;height:10.2pt" o:ole="">
            <v:imagedata r:id="rId20" o:title=""/>
          </v:shape>
          <o:OLEObject Type="Embed" ProgID="Equation.DSMT4" ShapeID="_x0000_i1181" DrawAspect="Content" ObjectID="_1616315970" r:id="rId303"/>
        </w:object>
      </w:r>
      <w:r w:rsidRPr="009472E1">
        <w:rPr>
          <w:i/>
          <w:lang w:val="en-US"/>
        </w:rPr>
        <w:t xml:space="preserve"> . In crystals of lower </w:t>
      </w:r>
      <w:proofErr w:type="spellStart"/>
      <w:r w:rsidRPr="009472E1">
        <w:rPr>
          <w:i/>
          <w:lang w:val="en-US"/>
        </w:rPr>
        <w:t>syngonies</w:t>
      </w:r>
      <w:proofErr w:type="spellEnd"/>
      <w:r w:rsidRPr="009472E1">
        <w:rPr>
          <w:i/>
          <w:lang w:val="en-US"/>
        </w:rPr>
        <w:t>, the behavior of the field vectors in the wave is sim</w:t>
      </w:r>
      <w:r w:rsidRPr="009472E1">
        <w:rPr>
          <w:i/>
          <w:lang w:val="en-US"/>
        </w:rPr>
        <w:t>i</w:t>
      </w:r>
      <w:r w:rsidRPr="009472E1">
        <w:rPr>
          <w:i/>
          <w:lang w:val="en-US"/>
        </w:rPr>
        <w:t xml:space="preserve">lar to their behavior in the case </w:t>
      </w:r>
      <w:proofErr w:type="spellStart"/>
      <w:r w:rsidRPr="009472E1">
        <w:rPr>
          <w:i/>
          <w:lang w:val="en-US"/>
        </w:rPr>
        <w:t>plannal</w:t>
      </w:r>
      <w:proofErr w:type="spellEnd"/>
      <w:r w:rsidRPr="009472E1">
        <w:rPr>
          <w:i/>
          <w:lang w:val="en-US"/>
        </w:rPr>
        <w:t xml:space="preserve"> classes of uniaxial crystals. However, there is a di</w:t>
      </w:r>
      <w:r w:rsidRPr="009472E1">
        <w:rPr>
          <w:i/>
          <w:lang w:val="en-US"/>
        </w:rPr>
        <w:t>f</w:t>
      </w:r>
      <w:r w:rsidRPr="009472E1">
        <w:rPr>
          <w:i/>
          <w:lang w:val="en-US"/>
        </w:rPr>
        <w:t xml:space="preserve">ference, which lies in the fact that in the crystals of class </w:t>
      </w:r>
      <w:r w:rsidRPr="009472E1">
        <w:rPr>
          <w:position w:val="-6"/>
          <w:sz w:val="20"/>
          <w:szCs w:val="20"/>
        </w:rPr>
        <w:object w:dxaOrig="480" w:dyaOrig="240">
          <v:shape id="_x0000_i1182" type="#_x0000_t75" style="width:24.4pt;height:11.9pt" o:ole="">
            <v:imagedata r:id="rId22" o:title=""/>
          </v:shape>
          <o:OLEObject Type="Embed" ProgID="Equation.DSMT4" ShapeID="_x0000_i1182" DrawAspect="Content" ObjectID="_1616315971" r:id="rId304"/>
        </w:object>
      </w:r>
      <w:r w:rsidRPr="009472E1">
        <w:rPr>
          <w:i/>
          <w:lang w:val="en-US"/>
        </w:rPr>
        <w:t xml:space="preserve"> there are two gyration co</w:t>
      </w:r>
      <w:r w:rsidRPr="009472E1">
        <w:rPr>
          <w:i/>
          <w:lang w:val="en-US"/>
        </w:rPr>
        <w:t>n</w:t>
      </w:r>
      <w:r w:rsidRPr="009472E1">
        <w:rPr>
          <w:i/>
          <w:lang w:val="en-US"/>
        </w:rPr>
        <w:t xml:space="preserve">stants </w:t>
      </w:r>
      <w:r w:rsidRPr="009472E1">
        <w:rPr>
          <w:position w:val="-10"/>
          <w:sz w:val="20"/>
          <w:szCs w:val="20"/>
        </w:rPr>
        <w:object w:dxaOrig="260" w:dyaOrig="300">
          <v:shape id="_x0000_i1183" type="#_x0000_t75" style="width:13.05pt;height:15.3pt" o:ole="">
            <v:imagedata r:id="rId24" o:title=""/>
          </v:shape>
          <o:OLEObject Type="Embed" ProgID="Equation.DSMT4" ShapeID="_x0000_i1183" DrawAspect="Content" ObjectID="_1616315972" r:id="rId305"/>
        </w:object>
      </w:r>
      <w:r w:rsidRPr="009472E1">
        <w:rPr>
          <w:i/>
          <w:lang w:val="en-US"/>
        </w:rPr>
        <w:t xml:space="preserve"> </w:t>
      </w:r>
      <w:proofErr w:type="gramStart"/>
      <w:r w:rsidRPr="009472E1">
        <w:rPr>
          <w:i/>
          <w:lang w:val="en-US"/>
        </w:rPr>
        <w:t xml:space="preserve">and </w:t>
      </w:r>
      <w:proofErr w:type="gramEnd"/>
      <w:r w:rsidRPr="009472E1">
        <w:rPr>
          <w:position w:val="-10"/>
          <w:sz w:val="20"/>
          <w:szCs w:val="20"/>
        </w:rPr>
        <w:object w:dxaOrig="240" w:dyaOrig="300">
          <v:shape id="_x0000_i1184" type="#_x0000_t75" style="width:11.9pt;height:15.3pt" o:ole="">
            <v:imagedata r:id="rId26" o:title=""/>
          </v:shape>
          <o:OLEObject Type="Embed" ProgID="Equation.DSMT4" ShapeID="_x0000_i1184" DrawAspect="Content" ObjectID="_1616315973" r:id="rId306"/>
        </w:object>
      </w:r>
      <w:r w:rsidRPr="009472E1">
        <w:rPr>
          <w:i/>
          <w:lang w:val="en-US"/>
        </w:rPr>
        <w:t xml:space="preserve">. Finally, in class 1, the tensor </w:t>
      </w:r>
      <w:r w:rsidRPr="009472E1">
        <w:rPr>
          <w:position w:val="-6"/>
          <w:sz w:val="20"/>
          <w:szCs w:val="20"/>
        </w:rPr>
        <w:object w:dxaOrig="220" w:dyaOrig="200">
          <v:shape id="_x0000_i1185" type="#_x0000_t75" style="width:11.35pt;height:10.2pt" o:ole="">
            <v:imagedata r:id="rId20" o:title=""/>
          </v:shape>
          <o:OLEObject Type="Embed" ProgID="Equation.DSMT4" ShapeID="_x0000_i1185" DrawAspect="Content" ObjectID="_1616315974" r:id="rId307"/>
        </w:object>
      </w:r>
      <w:r w:rsidRPr="009472E1">
        <w:rPr>
          <w:i/>
          <w:lang w:val="en-US"/>
        </w:rPr>
        <w:t xml:space="preserve"> has 9 components, and the corresponding relations become very cumbersome, so the analysis of this case is possible with the involv</w:t>
      </w:r>
      <w:r w:rsidRPr="009472E1">
        <w:rPr>
          <w:i/>
          <w:lang w:val="en-US"/>
        </w:rPr>
        <w:t>e</w:t>
      </w:r>
      <w:r w:rsidRPr="009472E1">
        <w:rPr>
          <w:i/>
          <w:lang w:val="en-US"/>
        </w:rPr>
        <w:t>ment of numerical methods.</w:t>
      </w:r>
    </w:p>
    <w:p w:rsidR="009472E1" w:rsidRPr="009472E1" w:rsidRDefault="009472E1" w:rsidP="009472E1">
      <w:pPr>
        <w:pStyle w:val="111"/>
        <w:ind w:right="0" w:firstLine="454"/>
        <w:rPr>
          <w:sz w:val="20"/>
          <w:szCs w:val="20"/>
          <w:lang w:val="en-US"/>
        </w:rPr>
      </w:pPr>
    </w:p>
    <w:sectPr w:rsidR="009472E1" w:rsidRPr="009472E1" w:rsidSect="00BA0F44">
      <w:headerReference w:type="even" r:id="rId308"/>
      <w:headerReference w:type="default" r:id="rId309"/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40" w:rsidRDefault="00C70140">
      <w:r>
        <w:separator/>
      </w:r>
    </w:p>
  </w:endnote>
  <w:endnote w:type="continuationSeparator" w:id="0">
    <w:p w:rsidR="00C70140" w:rsidRDefault="00C7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40" w:rsidRDefault="00C70140">
      <w:r>
        <w:separator/>
      </w:r>
    </w:p>
  </w:footnote>
  <w:footnote w:type="continuationSeparator" w:id="0">
    <w:p w:rsidR="00C70140" w:rsidRDefault="00C7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9C" w:rsidRDefault="0090729C" w:rsidP="00BA0F44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29C" w:rsidRDefault="0090729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29C" w:rsidRDefault="0090729C" w:rsidP="00BA0F44">
    <w:pPr>
      <w:pStyle w:val="ae"/>
      <w:framePr w:wrap="around" w:vAnchor="text" w:hAnchor="margin" w:xAlign="center" w:y="1"/>
      <w:rPr>
        <w:rStyle w:val="a5"/>
        <w:sz w:val="28"/>
        <w:szCs w:val="28"/>
      </w:rPr>
    </w:pPr>
  </w:p>
  <w:p w:rsidR="0090729C" w:rsidRDefault="0090729C" w:rsidP="00BA0F44">
    <w:pPr>
      <w:pStyle w:val="ae"/>
      <w:framePr w:wrap="around" w:vAnchor="text" w:hAnchor="margin" w:xAlign="center" w:y="1"/>
      <w:rPr>
        <w:rStyle w:val="a5"/>
        <w:sz w:val="28"/>
        <w:szCs w:val="28"/>
      </w:rPr>
    </w:pPr>
  </w:p>
  <w:p w:rsidR="0090729C" w:rsidRPr="00AD5712" w:rsidRDefault="0090729C" w:rsidP="00BA0F44">
    <w:pPr>
      <w:pStyle w:val="ae"/>
      <w:framePr w:wrap="around" w:vAnchor="text" w:hAnchor="margin" w:xAlign="center" w:y="1"/>
      <w:jc w:val="center"/>
      <w:rPr>
        <w:rStyle w:val="a5"/>
        <w:sz w:val="28"/>
        <w:szCs w:val="28"/>
      </w:rPr>
    </w:pPr>
  </w:p>
  <w:p w:rsidR="0090729C" w:rsidRDefault="009072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79B"/>
    <w:multiLevelType w:val="hybridMultilevel"/>
    <w:tmpl w:val="D5E2C7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15010"/>
    <w:multiLevelType w:val="hybridMultilevel"/>
    <w:tmpl w:val="58C85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7422C97"/>
    <w:multiLevelType w:val="hybridMultilevel"/>
    <w:tmpl w:val="B92E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D11"/>
    <w:multiLevelType w:val="hybridMultilevel"/>
    <w:tmpl w:val="066230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D6B6A65"/>
    <w:multiLevelType w:val="hybridMultilevel"/>
    <w:tmpl w:val="9C32D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74828"/>
    <w:multiLevelType w:val="hybridMultilevel"/>
    <w:tmpl w:val="3ED83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4549"/>
    <w:multiLevelType w:val="hybridMultilevel"/>
    <w:tmpl w:val="6C00D42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64161EB"/>
    <w:multiLevelType w:val="hybridMultilevel"/>
    <w:tmpl w:val="D618CF24"/>
    <w:lvl w:ilvl="0" w:tplc="3DD0B7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8E84133"/>
    <w:multiLevelType w:val="hybridMultilevel"/>
    <w:tmpl w:val="CF1C07B6"/>
    <w:lvl w:ilvl="0" w:tplc="FCA02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96A2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432" w:hanging="432"/>
      </w:pPr>
      <w:rPr>
        <w:rFonts w:ascii="Arial Narrow" w:hAnsi="Arial Narrow" w:hint="default"/>
        <w:color w:val="auto"/>
      </w:rPr>
    </w:lvl>
    <w:lvl w:ilvl="2"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>
    <w:nsid w:val="225D7950"/>
    <w:multiLevelType w:val="hybridMultilevel"/>
    <w:tmpl w:val="710E8B88"/>
    <w:lvl w:ilvl="0" w:tplc="F058FCA8">
      <w:start w:val="1"/>
      <w:numFmt w:val="russianLow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85A3DFF"/>
    <w:multiLevelType w:val="hybridMultilevel"/>
    <w:tmpl w:val="7C6E2936"/>
    <w:lvl w:ilvl="0" w:tplc="61A2230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A0F4351"/>
    <w:multiLevelType w:val="hybridMultilevel"/>
    <w:tmpl w:val="3A180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61BAF"/>
    <w:multiLevelType w:val="hybridMultilevel"/>
    <w:tmpl w:val="3E92F55A"/>
    <w:lvl w:ilvl="0" w:tplc="F058FCA8">
      <w:start w:val="1"/>
      <w:numFmt w:val="russianLow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EA23E05"/>
    <w:multiLevelType w:val="hybridMultilevel"/>
    <w:tmpl w:val="1EAAE356"/>
    <w:lvl w:ilvl="0" w:tplc="50E8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564BC"/>
    <w:multiLevelType w:val="hybridMultilevel"/>
    <w:tmpl w:val="7A187770"/>
    <w:lvl w:ilvl="0" w:tplc="50E865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52B66FD"/>
    <w:multiLevelType w:val="hybridMultilevel"/>
    <w:tmpl w:val="838E67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B108A4"/>
    <w:multiLevelType w:val="hybridMultilevel"/>
    <w:tmpl w:val="74B83AA2"/>
    <w:lvl w:ilvl="0" w:tplc="F058FCA8">
      <w:start w:val="1"/>
      <w:numFmt w:val="russianLow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5D86C3F"/>
    <w:multiLevelType w:val="hybridMultilevel"/>
    <w:tmpl w:val="144C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317C1"/>
    <w:multiLevelType w:val="multilevel"/>
    <w:tmpl w:val="CA82783E"/>
    <w:lvl w:ilvl="0">
      <w:start w:val="1"/>
      <w:numFmt w:val="decimal"/>
      <w:pStyle w:val="1"/>
      <w:suff w:val="space"/>
      <w:lvlText w:val="%1"/>
      <w:lvlJc w:val="left"/>
      <w:pPr>
        <w:ind w:left="170" w:hanging="170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u w:val="words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A1E43FF"/>
    <w:multiLevelType w:val="hybridMultilevel"/>
    <w:tmpl w:val="9AA41A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C096524"/>
    <w:multiLevelType w:val="hybridMultilevel"/>
    <w:tmpl w:val="E3C6C9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3CD15581"/>
    <w:multiLevelType w:val="hybridMultilevel"/>
    <w:tmpl w:val="9C04F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7241"/>
    <w:multiLevelType w:val="hybridMultilevel"/>
    <w:tmpl w:val="DFCAFE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497976FA"/>
    <w:multiLevelType w:val="hybridMultilevel"/>
    <w:tmpl w:val="2CBED2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AC05A1"/>
    <w:multiLevelType w:val="hybridMultilevel"/>
    <w:tmpl w:val="EDE86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40A23"/>
    <w:multiLevelType w:val="hybridMultilevel"/>
    <w:tmpl w:val="CCA69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B7A19B0"/>
    <w:multiLevelType w:val="hybridMultilevel"/>
    <w:tmpl w:val="B27E24FC"/>
    <w:lvl w:ilvl="0" w:tplc="4A96BF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B8E2D3D"/>
    <w:multiLevelType w:val="hybridMultilevel"/>
    <w:tmpl w:val="FE9E8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F3DB3"/>
    <w:multiLevelType w:val="hybridMultilevel"/>
    <w:tmpl w:val="D2360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11937"/>
    <w:multiLevelType w:val="hybridMultilevel"/>
    <w:tmpl w:val="08CE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10494"/>
    <w:multiLevelType w:val="hybridMultilevel"/>
    <w:tmpl w:val="91CE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7F6810"/>
    <w:multiLevelType w:val="hybridMultilevel"/>
    <w:tmpl w:val="BD02A7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8B94705"/>
    <w:multiLevelType w:val="hybridMultilevel"/>
    <w:tmpl w:val="7BB08D0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ABB4F3C"/>
    <w:multiLevelType w:val="hybridMultilevel"/>
    <w:tmpl w:val="EBE66464"/>
    <w:lvl w:ilvl="0" w:tplc="F058FCA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F05A14"/>
    <w:multiLevelType w:val="hybridMultilevel"/>
    <w:tmpl w:val="CFC685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E910B40"/>
    <w:multiLevelType w:val="hybridMultilevel"/>
    <w:tmpl w:val="9DA41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D42587"/>
    <w:multiLevelType w:val="hybridMultilevel"/>
    <w:tmpl w:val="1B84F1DE"/>
    <w:lvl w:ilvl="0" w:tplc="F058FCA8">
      <w:start w:val="1"/>
      <w:numFmt w:val="russianLow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3B11FC2"/>
    <w:multiLevelType w:val="hybridMultilevel"/>
    <w:tmpl w:val="53EAA00A"/>
    <w:lvl w:ilvl="0" w:tplc="001816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4E40F16"/>
    <w:multiLevelType w:val="hybridMultilevel"/>
    <w:tmpl w:val="26525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10450"/>
    <w:multiLevelType w:val="hybridMultilevel"/>
    <w:tmpl w:val="5080CB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F9F56E9"/>
    <w:multiLevelType w:val="hybridMultilevel"/>
    <w:tmpl w:val="0E8A3CF2"/>
    <w:lvl w:ilvl="0" w:tplc="F058FCA8">
      <w:start w:val="1"/>
      <w:numFmt w:val="russianLow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5"/>
  </w:num>
  <w:num w:numId="5">
    <w:abstractNumId w:val="18"/>
  </w:num>
  <w:num w:numId="6">
    <w:abstractNumId w:val="36"/>
  </w:num>
  <w:num w:numId="7">
    <w:abstractNumId w:val="29"/>
  </w:num>
  <w:num w:numId="8">
    <w:abstractNumId w:val="14"/>
  </w:num>
  <w:num w:numId="9">
    <w:abstractNumId w:val="15"/>
  </w:num>
  <w:num w:numId="10">
    <w:abstractNumId w:val="27"/>
  </w:num>
  <w:num w:numId="11">
    <w:abstractNumId w:val="11"/>
  </w:num>
  <w:num w:numId="12">
    <w:abstractNumId w:val="12"/>
  </w:num>
  <w:num w:numId="13">
    <w:abstractNumId w:val="4"/>
  </w:num>
  <w:num w:numId="14">
    <w:abstractNumId w:val="28"/>
  </w:num>
  <w:num w:numId="15">
    <w:abstractNumId w:val="34"/>
  </w:num>
  <w:num w:numId="16">
    <w:abstractNumId w:val="13"/>
  </w:num>
  <w:num w:numId="17">
    <w:abstractNumId w:val="10"/>
  </w:num>
  <w:num w:numId="18">
    <w:abstractNumId w:val="37"/>
  </w:num>
  <w:num w:numId="19">
    <w:abstractNumId w:val="41"/>
  </w:num>
  <w:num w:numId="20">
    <w:abstractNumId w:val="17"/>
  </w:num>
  <w:num w:numId="21">
    <w:abstractNumId w:val="26"/>
  </w:num>
  <w:num w:numId="22">
    <w:abstractNumId w:val="32"/>
  </w:num>
  <w:num w:numId="23">
    <w:abstractNumId w:val="20"/>
  </w:num>
  <w:num w:numId="24">
    <w:abstractNumId w:val="16"/>
  </w:num>
  <w:num w:numId="25">
    <w:abstractNumId w:val="33"/>
  </w:num>
  <w:num w:numId="26">
    <w:abstractNumId w:val="6"/>
  </w:num>
  <w:num w:numId="27">
    <w:abstractNumId w:val="40"/>
  </w:num>
  <w:num w:numId="28">
    <w:abstractNumId w:val="21"/>
  </w:num>
  <w:num w:numId="29">
    <w:abstractNumId w:val="23"/>
  </w:num>
  <w:num w:numId="30">
    <w:abstractNumId w:val="1"/>
  </w:num>
  <w:num w:numId="31">
    <w:abstractNumId w:val="3"/>
  </w:num>
  <w:num w:numId="32">
    <w:abstractNumId w:val="35"/>
  </w:num>
  <w:num w:numId="33">
    <w:abstractNumId w:val="24"/>
  </w:num>
  <w:num w:numId="34">
    <w:abstractNumId w:val="31"/>
  </w:num>
  <w:num w:numId="35">
    <w:abstractNumId w:val="25"/>
  </w:num>
  <w:num w:numId="36">
    <w:abstractNumId w:val="39"/>
  </w:num>
  <w:num w:numId="37">
    <w:abstractNumId w:val="38"/>
  </w:num>
  <w:num w:numId="38">
    <w:abstractNumId w:val="7"/>
  </w:num>
  <w:num w:numId="39">
    <w:abstractNumId w:val="30"/>
  </w:num>
  <w:num w:numId="40">
    <w:abstractNumId w:val="8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10"/>
    <w:rsid w:val="00000416"/>
    <w:rsid w:val="00003977"/>
    <w:rsid w:val="0003694E"/>
    <w:rsid w:val="000B22F1"/>
    <w:rsid w:val="00107337"/>
    <w:rsid w:val="0011476D"/>
    <w:rsid w:val="00120B5C"/>
    <w:rsid w:val="001732D8"/>
    <w:rsid w:val="00174441"/>
    <w:rsid w:val="0018170A"/>
    <w:rsid w:val="001D7610"/>
    <w:rsid w:val="00204A55"/>
    <w:rsid w:val="002157E7"/>
    <w:rsid w:val="00232BAE"/>
    <w:rsid w:val="0027561B"/>
    <w:rsid w:val="0028626D"/>
    <w:rsid w:val="002937EA"/>
    <w:rsid w:val="002C1554"/>
    <w:rsid w:val="002E604F"/>
    <w:rsid w:val="002F164D"/>
    <w:rsid w:val="00323A50"/>
    <w:rsid w:val="00354E42"/>
    <w:rsid w:val="00366D38"/>
    <w:rsid w:val="003C400B"/>
    <w:rsid w:val="00411890"/>
    <w:rsid w:val="0044257C"/>
    <w:rsid w:val="00475EAB"/>
    <w:rsid w:val="004E17FC"/>
    <w:rsid w:val="005403C1"/>
    <w:rsid w:val="00546D86"/>
    <w:rsid w:val="005F00A0"/>
    <w:rsid w:val="0060636C"/>
    <w:rsid w:val="00617805"/>
    <w:rsid w:val="00664015"/>
    <w:rsid w:val="00667E2F"/>
    <w:rsid w:val="006711F9"/>
    <w:rsid w:val="006A6110"/>
    <w:rsid w:val="006C51C5"/>
    <w:rsid w:val="006E5B4B"/>
    <w:rsid w:val="00781082"/>
    <w:rsid w:val="007A38F1"/>
    <w:rsid w:val="00810889"/>
    <w:rsid w:val="0084442A"/>
    <w:rsid w:val="0085136A"/>
    <w:rsid w:val="008572F8"/>
    <w:rsid w:val="00874682"/>
    <w:rsid w:val="008806A1"/>
    <w:rsid w:val="008C0AB3"/>
    <w:rsid w:val="008E4648"/>
    <w:rsid w:val="008F3CBB"/>
    <w:rsid w:val="0090729C"/>
    <w:rsid w:val="009472E1"/>
    <w:rsid w:val="0095263D"/>
    <w:rsid w:val="00957F7C"/>
    <w:rsid w:val="009617E7"/>
    <w:rsid w:val="009640E9"/>
    <w:rsid w:val="009B723F"/>
    <w:rsid w:val="009D54B3"/>
    <w:rsid w:val="00A14487"/>
    <w:rsid w:val="00A14507"/>
    <w:rsid w:val="00A5536B"/>
    <w:rsid w:val="00A96C83"/>
    <w:rsid w:val="00AB5CCE"/>
    <w:rsid w:val="00AC11DF"/>
    <w:rsid w:val="00AD1534"/>
    <w:rsid w:val="00B20020"/>
    <w:rsid w:val="00B2319D"/>
    <w:rsid w:val="00B30580"/>
    <w:rsid w:val="00B805FD"/>
    <w:rsid w:val="00B962FA"/>
    <w:rsid w:val="00BA0F44"/>
    <w:rsid w:val="00BC0E16"/>
    <w:rsid w:val="00BF06F2"/>
    <w:rsid w:val="00BF137B"/>
    <w:rsid w:val="00C119B3"/>
    <w:rsid w:val="00C4791A"/>
    <w:rsid w:val="00C70140"/>
    <w:rsid w:val="00CB009A"/>
    <w:rsid w:val="00CC5E59"/>
    <w:rsid w:val="00CD32D1"/>
    <w:rsid w:val="00CD7621"/>
    <w:rsid w:val="00D27141"/>
    <w:rsid w:val="00D93274"/>
    <w:rsid w:val="00E031F5"/>
    <w:rsid w:val="00E13FB2"/>
    <w:rsid w:val="00E36D0D"/>
    <w:rsid w:val="00E67239"/>
    <w:rsid w:val="00E9534D"/>
    <w:rsid w:val="00EC6258"/>
    <w:rsid w:val="00ED4336"/>
    <w:rsid w:val="00EF09D8"/>
    <w:rsid w:val="00F35A69"/>
    <w:rsid w:val="00F36AED"/>
    <w:rsid w:val="00F43829"/>
    <w:rsid w:val="00FA6F70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61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6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6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6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76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76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761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D76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76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7610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D7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61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D761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610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D761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7610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610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11">
    <w:name w:val="Стиль1"/>
    <w:basedOn w:val="a"/>
    <w:next w:val="a"/>
    <w:link w:val="12"/>
    <w:rsid w:val="001D7610"/>
    <w:rPr>
      <w:rFonts w:ascii="Arial" w:hAnsi="Arial"/>
      <w:sz w:val="30"/>
      <w:szCs w:val="30"/>
    </w:rPr>
  </w:style>
  <w:style w:type="numbering" w:styleId="111111">
    <w:name w:val="Outline List 2"/>
    <w:basedOn w:val="a2"/>
    <w:rsid w:val="001D7610"/>
    <w:pPr>
      <w:numPr>
        <w:numId w:val="2"/>
      </w:numPr>
    </w:pPr>
  </w:style>
  <w:style w:type="character" w:customStyle="1" w:styleId="12">
    <w:name w:val="Стиль1 Знак"/>
    <w:link w:val="11"/>
    <w:rsid w:val="001D7610"/>
    <w:rPr>
      <w:rFonts w:ascii="Arial" w:eastAsia="Times New Roman" w:hAnsi="Arial"/>
      <w:sz w:val="30"/>
      <w:szCs w:val="30"/>
      <w:lang w:eastAsia="ru-RU"/>
    </w:rPr>
  </w:style>
  <w:style w:type="character" w:customStyle="1" w:styleId="14pt">
    <w:name w:val="Стиль 14 pt полужирный курсив"/>
    <w:rsid w:val="001D7610"/>
    <w:rPr>
      <w:b/>
      <w:bCs/>
      <w:i/>
      <w:iCs/>
      <w:sz w:val="28"/>
    </w:rPr>
  </w:style>
  <w:style w:type="paragraph" w:styleId="a3">
    <w:name w:val="footer"/>
    <w:basedOn w:val="a"/>
    <w:link w:val="a4"/>
    <w:rsid w:val="001D7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761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D7610"/>
  </w:style>
  <w:style w:type="paragraph" w:customStyle="1" w:styleId="13pt">
    <w:name w:val="Стиль 13 pt полужирный курсив подчеркивание по ширине Первая с..."/>
    <w:basedOn w:val="a"/>
    <w:rsid w:val="001D7610"/>
    <w:pPr>
      <w:ind w:firstLine="180"/>
      <w:jc w:val="both"/>
    </w:pPr>
    <w:rPr>
      <w:b/>
      <w:bCs/>
      <w:i/>
      <w:iCs/>
      <w:sz w:val="26"/>
      <w:szCs w:val="20"/>
      <w:u w:val="single"/>
    </w:rPr>
  </w:style>
  <w:style w:type="character" w:customStyle="1" w:styleId="a6">
    <w:name w:val="Стиль полужирный подчеркивание"/>
    <w:rsid w:val="001D7610"/>
    <w:rPr>
      <w:b/>
      <w:bCs/>
      <w:spacing w:val="20"/>
      <w:u w:val="single"/>
    </w:rPr>
  </w:style>
  <w:style w:type="character" w:customStyle="1" w:styleId="14ptArial">
    <w:name w:val="Стиль 14 pt полужирный курсив + Arial"/>
    <w:rsid w:val="001D7610"/>
    <w:rPr>
      <w:rFonts w:ascii="Arial" w:hAnsi="Arial"/>
      <w:b/>
      <w:bCs/>
      <w:i/>
      <w:iCs/>
      <w:sz w:val="28"/>
      <w:u w:val="none"/>
    </w:rPr>
  </w:style>
  <w:style w:type="paragraph" w:customStyle="1" w:styleId="21">
    <w:name w:val="Стиль2"/>
    <w:basedOn w:val="a"/>
    <w:link w:val="22"/>
    <w:rsid w:val="001D7610"/>
  </w:style>
  <w:style w:type="character" w:customStyle="1" w:styleId="22">
    <w:name w:val="Стиль2 Знак"/>
    <w:link w:val="21"/>
    <w:rsid w:val="001D7610"/>
    <w:rPr>
      <w:rFonts w:eastAsia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1D7610"/>
    <w:pPr>
      <w:tabs>
        <w:tab w:val="center" w:pos="5560"/>
        <w:tab w:val="right" w:pos="11100"/>
      </w:tabs>
    </w:pPr>
  </w:style>
  <w:style w:type="character" w:customStyle="1" w:styleId="MTConvertedEquation">
    <w:name w:val="MTConvertedEquation"/>
    <w:basedOn w:val="a0"/>
    <w:rsid w:val="001D7610"/>
  </w:style>
  <w:style w:type="character" w:customStyle="1" w:styleId="MTEquationSection">
    <w:name w:val="MTEquationSection"/>
    <w:rsid w:val="001D7610"/>
    <w:rPr>
      <w:vanish w:val="0"/>
      <w:color w:val="FF0000"/>
    </w:rPr>
  </w:style>
  <w:style w:type="paragraph" w:styleId="a7">
    <w:name w:val="List"/>
    <w:basedOn w:val="a"/>
    <w:rsid w:val="001D7610"/>
    <w:pPr>
      <w:ind w:left="283" w:hanging="283"/>
    </w:pPr>
  </w:style>
  <w:style w:type="paragraph" w:styleId="23">
    <w:name w:val="List 2"/>
    <w:basedOn w:val="a"/>
    <w:rsid w:val="001D7610"/>
    <w:pPr>
      <w:ind w:left="566" w:hanging="283"/>
    </w:pPr>
  </w:style>
  <w:style w:type="paragraph" w:styleId="31">
    <w:name w:val="List 3"/>
    <w:basedOn w:val="a"/>
    <w:rsid w:val="001D7610"/>
    <w:pPr>
      <w:ind w:left="849" w:hanging="283"/>
    </w:pPr>
  </w:style>
  <w:style w:type="paragraph" w:styleId="24">
    <w:name w:val="List Continue 2"/>
    <w:basedOn w:val="a"/>
    <w:rsid w:val="001D7610"/>
    <w:pPr>
      <w:spacing w:after="120"/>
      <w:ind w:left="566"/>
    </w:pPr>
  </w:style>
  <w:style w:type="paragraph" w:styleId="a8">
    <w:name w:val="Body Text"/>
    <w:basedOn w:val="a"/>
    <w:link w:val="a9"/>
    <w:rsid w:val="001D7610"/>
    <w:pPr>
      <w:spacing w:after="120"/>
    </w:pPr>
  </w:style>
  <w:style w:type="character" w:customStyle="1" w:styleId="a9">
    <w:name w:val="Основной текст Знак"/>
    <w:basedOn w:val="a0"/>
    <w:link w:val="a8"/>
    <w:rsid w:val="001D7610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D76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7610"/>
    <w:rPr>
      <w:rFonts w:eastAsia="Times New Roman"/>
      <w:sz w:val="24"/>
      <w:szCs w:val="24"/>
      <w:lang w:eastAsia="ru-RU"/>
    </w:rPr>
  </w:style>
  <w:style w:type="paragraph" w:styleId="ac">
    <w:name w:val="Normal Indent"/>
    <w:basedOn w:val="a"/>
    <w:rsid w:val="001D7610"/>
    <w:pPr>
      <w:ind w:left="708"/>
    </w:pPr>
  </w:style>
  <w:style w:type="paragraph" w:styleId="ad">
    <w:name w:val="List Continue"/>
    <w:basedOn w:val="a"/>
    <w:rsid w:val="001D7610"/>
    <w:pPr>
      <w:spacing w:after="120"/>
      <w:ind w:left="283"/>
    </w:pPr>
  </w:style>
  <w:style w:type="paragraph" w:styleId="ae">
    <w:name w:val="header"/>
    <w:basedOn w:val="a"/>
    <w:link w:val="af"/>
    <w:rsid w:val="001D76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D7610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D761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11"/>
    <w:basedOn w:val="a"/>
    <w:link w:val="1110"/>
    <w:rsid w:val="001D7610"/>
    <w:pPr>
      <w:tabs>
        <w:tab w:val="center" w:pos="4536"/>
        <w:tab w:val="right" w:pos="9072"/>
        <w:tab w:val="right" w:pos="10800"/>
      </w:tabs>
      <w:ind w:right="22"/>
      <w:jc w:val="both"/>
    </w:pPr>
    <w:rPr>
      <w:sz w:val="28"/>
      <w:szCs w:val="28"/>
    </w:rPr>
  </w:style>
  <w:style w:type="character" w:customStyle="1" w:styleId="1110">
    <w:name w:val="Стиль111 Знак"/>
    <w:link w:val="111"/>
    <w:rsid w:val="001D7610"/>
    <w:rPr>
      <w:rFonts w:eastAsia="Times New Roman"/>
      <w:lang w:eastAsia="ru-RU"/>
    </w:rPr>
  </w:style>
  <w:style w:type="paragraph" w:styleId="af1">
    <w:name w:val="Balloon Text"/>
    <w:basedOn w:val="a"/>
    <w:link w:val="af2"/>
    <w:rsid w:val="001D76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D7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1D7610"/>
    <w:rPr>
      <w:sz w:val="18"/>
      <w:szCs w:val="18"/>
      <w:shd w:val="clear" w:color="auto" w:fill="FFFFFF"/>
      <w:lang w:val="en-US"/>
    </w:rPr>
  </w:style>
  <w:style w:type="character" w:customStyle="1" w:styleId="34">
    <w:name w:val="Основной текст (3) + Курсив"/>
    <w:rsid w:val="001D76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val="en-US"/>
    </w:rPr>
  </w:style>
  <w:style w:type="character" w:customStyle="1" w:styleId="41">
    <w:name w:val="Основной текст (4)_"/>
    <w:link w:val="42"/>
    <w:rsid w:val="001D7610"/>
    <w:rPr>
      <w:sz w:val="19"/>
      <w:szCs w:val="19"/>
      <w:shd w:val="clear" w:color="auto" w:fill="FFFFFF"/>
      <w:lang w:val="en-US"/>
    </w:rPr>
  </w:style>
  <w:style w:type="paragraph" w:customStyle="1" w:styleId="33">
    <w:name w:val="Основной текст (3)"/>
    <w:basedOn w:val="a"/>
    <w:link w:val="32"/>
    <w:rsid w:val="001D7610"/>
    <w:pPr>
      <w:shd w:val="clear" w:color="auto" w:fill="FFFFFF"/>
      <w:spacing w:before="360" w:after="240" w:line="234" w:lineRule="exact"/>
      <w:ind w:firstLine="680"/>
      <w:jc w:val="both"/>
    </w:pPr>
    <w:rPr>
      <w:rFonts w:eastAsiaTheme="minorHAnsi"/>
      <w:sz w:val="18"/>
      <w:szCs w:val="18"/>
      <w:lang w:val="en-US" w:eastAsia="en-US"/>
    </w:rPr>
  </w:style>
  <w:style w:type="paragraph" w:customStyle="1" w:styleId="42">
    <w:name w:val="Основной текст (4)"/>
    <w:basedOn w:val="a"/>
    <w:link w:val="41"/>
    <w:rsid w:val="001D7610"/>
    <w:pPr>
      <w:shd w:val="clear" w:color="auto" w:fill="FFFFFF"/>
      <w:spacing w:before="240" w:line="230" w:lineRule="exact"/>
      <w:ind w:firstLine="680"/>
      <w:jc w:val="both"/>
    </w:pPr>
    <w:rPr>
      <w:rFonts w:eastAsiaTheme="minorHAnsi"/>
      <w:sz w:val="19"/>
      <w:szCs w:val="19"/>
      <w:lang w:val="en-US" w:eastAsia="en-US"/>
    </w:rPr>
  </w:style>
  <w:style w:type="character" w:styleId="af3">
    <w:name w:val="Placeholder Text"/>
    <w:uiPriority w:val="99"/>
    <w:semiHidden/>
    <w:rsid w:val="001D7610"/>
    <w:rPr>
      <w:color w:val="808080"/>
    </w:rPr>
  </w:style>
  <w:style w:type="character" w:customStyle="1" w:styleId="MTDisplayEquation0">
    <w:name w:val="MTDisplayEquation Знак"/>
    <w:link w:val="MTDisplayEquation"/>
    <w:rsid w:val="001D7610"/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D7610"/>
    <w:pPr>
      <w:ind w:left="720"/>
      <w:contextualSpacing/>
    </w:pPr>
  </w:style>
  <w:style w:type="character" w:styleId="af5">
    <w:name w:val="Hyperlink"/>
    <w:rsid w:val="001D76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1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61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6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6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76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76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76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761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D76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D76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D7610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D7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7610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D7610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7610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D761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7610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7610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11">
    <w:name w:val="Стиль1"/>
    <w:basedOn w:val="a"/>
    <w:next w:val="a"/>
    <w:link w:val="12"/>
    <w:rsid w:val="001D7610"/>
    <w:rPr>
      <w:rFonts w:ascii="Arial" w:hAnsi="Arial"/>
      <w:sz w:val="30"/>
      <w:szCs w:val="30"/>
    </w:rPr>
  </w:style>
  <w:style w:type="numbering" w:styleId="111111">
    <w:name w:val="Outline List 2"/>
    <w:basedOn w:val="a2"/>
    <w:rsid w:val="001D7610"/>
    <w:pPr>
      <w:numPr>
        <w:numId w:val="2"/>
      </w:numPr>
    </w:pPr>
  </w:style>
  <w:style w:type="character" w:customStyle="1" w:styleId="12">
    <w:name w:val="Стиль1 Знак"/>
    <w:link w:val="11"/>
    <w:rsid w:val="001D7610"/>
    <w:rPr>
      <w:rFonts w:ascii="Arial" w:eastAsia="Times New Roman" w:hAnsi="Arial"/>
      <w:sz w:val="30"/>
      <w:szCs w:val="30"/>
      <w:lang w:eastAsia="ru-RU"/>
    </w:rPr>
  </w:style>
  <w:style w:type="character" w:customStyle="1" w:styleId="14pt">
    <w:name w:val="Стиль 14 pt полужирный курсив"/>
    <w:rsid w:val="001D7610"/>
    <w:rPr>
      <w:b/>
      <w:bCs/>
      <w:i/>
      <w:iCs/>
      <w:sz w:val="28"/>
    </w:rPr>
  </w:style>
  <w:style w:type="paragraph" w:styleId="a3">
    <w:name w:val="footer"/>
    <w:basedOn w:val="a"/>
    <w:link w:val="a4"/>
    <w:rsid w:val="001D7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7610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1D7610"/>
  </w:style>
  <w:style w:type="paragraph" w:customStyle="1" w:styleId="13pt">
    <w:name w:val="Стиль 13 pt полужирный курсив подчеркивание по ширине Первая с..."/>
    <w:basedOn w:val="a"/>
    <w:rsid w:val="001D7610"/>
    <w:pPr>
      <w:ind w:firstLine="180"/>
      <w:jc w:val="both"/>
    </w:pPr>
    <w:rPr>
      <w:b/>
      <w:bCs/>
      <w:i/>
      <w:iCs/>
      <w:sz w:val="26"/>
      <w:szCs w:val="20"/>
      <w:u w:val="single"/>
    </w:rPr>
  </w:style>
  <w:style w:type="character" w:customStyle="1" w:styleId="a6">
    <w:name w:val="Стиль полужирный подчеркивание"/>
    <w:rsid w:val="001D7610"/>
    <w:rPr>
      <w:b/>
      <w:bCs/>
      <w:spacing w:val="20"/>
      <w:u w:val="single"/>
    </w:rPr>
  </w:style>
  <w:style w:type="character" w:customStyle="1" w:styleId="14ptArial">
    <w:name w:val="Стиль 14 pt полужирный курсив + Arial"/>
    <w:rsid w:val="001D7610"/>
    <w:rPr>
      <w:rFonts w:ascii="Arial" w:hAnsi="Arial"/>
      <w:b/>
      <w:bCs/>
      <w:i/>
      <w:iCs/>
      <w:sz w:val="28"/>
      <w:u w:val="none"/>
    </w:rPr>
  </w:style>
  <w:style w:type="paragraph" w:customStyle="1" w:styleId="21">
    <w:name w:val="Стиль2"/>
    <w:basedOn w:val="a"/>
    <w:link w:val="22"/>
    <w:rsid w:val="001D7610"/>
  </w:style>
  <w:style w:type="character" w:customStyle="1" w:styleId="22">
    <w:name w:val="Стиль2 Знак"/>
    <w:link w:val="21"/>
    <w:rsid w:val="001D7610"/>
    <w:rPr>
      <w:rFonts w:eastAsia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1D7610"/>
    <w:pPr>
      <w:tabs>
        <w:tab w:val="center" w:pos="5560"/>
        <w:tab w:val="right" w:pos="11100"/>
      </w:tabs>
    </w:pPr>
  </w:style>
  <w:style w:type="character" w:customStyle="1" w:styleId="MTConvertedEquation">
    <w:name w:val="MTConvertedEquation"/>
    <w:basedOn w:val="a0"/>
    <w:rsid w:val="001D7610"/>
  </w:style>
  <w:style w:type="character" w:customStyle="1" w:styleId="MTEquationSection">
    <w:name w:val="MTEquationSection"/>
    <w:rsid w:val="001D7610"/>
    <w:rPr>
      <w:vanish w:val="0"/>
      <w:color w:val="FF0000"/>
    </w:rPr>
  </w:style>
  <w:style w:type="paragraph" w:styleId="a7">
    <w:name w:val="List"/>
    <w:basedOn w:val="a"/>
    <w:rsid w:val="001D7610"/>
    <w:pPr>
      <w:ind w:left="283" w:hanging="283"/>
    </w:pPr>
  </w:style>
  <w:style w:type="paragraph" w:styleId="23">
    <w:name w:val="List 2"/>
    <w:basedOn w:val="a"/>
    <w:rsid w:val="001D7610"/>
    <w:pPr>
      <w:ind w:left="566" w:hanging="283"/>
    </w:pPr>
  </w:style>
  <w:style w:type="paragraph" w:styleId="31">
    <w:name w:val="List 3"/>
    <w:basedOn w:val="a"/>
    <w:rsid w:val="001D7610"/>
    <w:pPr>
      <w:ind w:left="849" w:hanging="283"/>
    </w:pPr>
  </w:style>
  <w:style w:type="paragraph" w:styleId="24">
    <w:name w:val="List Continue 2"/>
    <w:basedOn w:val="a"/>
    <w:rsid w:val="001D7610"/>
    <w:pPr>
      <w:spacing w:after="120"/>
      <w:ind w:left="566"/>
    </w:pPr>
  </w:style>
  <w:style w:type="paragraph" w:styleId="a8">
    <w:name w:val="Body Text"/>
    <w:basedOn w:val="a"/>
    <w:link w:val="a9"/>
    <w:rsid w:val="001D7610"/>
    <w:pPr>
      <w:spacing w:after="120"/>
    </w:pPr>
  </w:style>
  <w:style w:type="character" w:customStyle="1" w:styleId="a9">
    <w:name w:val="Основной текст Знак"/>
    <w:basedOn w:val="a0"/>
    <w:link w:val="a8"/>
    <w:rsid w:val="001D7610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1D76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D7610"/>
    <w:rPr>
      <w:rFonts w:eastAsia="Times New Roman"/>
      <w:sz w:val="24"/>
      <w:szCs w:val="24"/>
      <w:lang w:eastAsia="ru-RU"/>
    </w:rPr>
  </w:style>
  <w:style w:type="paragraph" w:styleId="ac">
    <w:name w:val="Normal Indent"/>
    <w:basedOn w:val="a"/>
    <w:rsid w:val="001D7610"/>
    <w:pPr>
      <w:ind w:left="708"/>
    </w:pPr>
  </w:style>
  <w:style w:type="paragraph" w:styleId="ad">
    <w:name w:val="List Continue"/>
    <w:basedOn w:val="a"/>
    <w:rsid w:val="001D7610"/>
    <w:pPr>
      <w:spacing w:after="120"/>
      <w:ind w:left="283"/>
    </w:pPr>
  </w:style>
  <w:style w:type="paragraph" w:styleId="ae">
    <w:name w:val="header"/>
    <w:basedOn w:val="a"/>
    <w:link w:val="af"/>
    <w:rsid w:val="001D76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D7610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D761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11"/>
    <w:basedOn w:val="a"/>
    <w:link w:val="1110"/>
    <w:rsid w:val="001D7610"/>
    <w:pPr>
      <w:tabs>
        <w:tab w:val="center" w:pos="4536"/>
        <w:tab w:val="right" w:pos="9072"/>
        <w:tab w:val="right" w:pos="10800"/>
      </w:tabs>
      <w:ind w:right="22"/>
      <w:jc w:val="both"/>
    </w:pPr>
    <w:rPr>
      <w:sz w:val="28"/>
      <w:szCs w:val="28"/>
    </w:rPr>
  </w:style>
  <w:style w:type="character" w:customStyle="1" w:styleId="1110">
    <w:name w:val="Стиль111 Знак"/>
    <w:link w:val="111"/>
    <w:rsid w:val="001D7610"/>
    <w:rPr>
      <w:rFonts w:eastAsia="Times New Roman"/>
      <w:lang w:eastAsia="ru-RU"/>
    </w:rPr>
  </w:style>
  <w:style w:type="paragraph" w:styleId="af1">
    <w:name w:val="Balloon Text"/>
    <w:basedOn w:val="a"/>
    <w:link w:val="af2"/>
    <w:rsid w:val="001D76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D7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(3)_"/>
    <w:link w:val="33"/>
    <w:rsid w:val="001D7610"/>
    <w:rPr>
      <w:sz w:val="18"/>
      <w:szCs w:val="18"/>
      <w:shd w:val="clear" w:color="auto" w:fill="FFFFFF"/>
      <w:lang w:val="en-US"/>
    </w:rPr>
  </w:style>
  <w:style w:type="character" w:customStyle="1" w:styleId="34">
    <w:name w:val="Основной текст (3) + Курсив"/>
    <w:rsid w:val="001D761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  <w:lang w:val="en-US"/>
    </w:rPr>
  </w:style>
  <w:style w:type="character" w:customStyle="1" w:styleId="41">
    <w:name w:val="Основной текст (4)_"/>
    <w:link w:val="42"/>
    <w:rsid w:val="001D7610"/>
    <w:rPr>
      <w:sz w:val="19"/>
      <w:szCs w:val="19"/>
      <w:shd w:val="clear" w:color="auto" w:fill="FFFFFF"/>
      <w:lang w:val="en-US"/>
    </w:rPr>
  </w:style>
  <w:style w:type="paragraph" w:customStyle="1" w:styleId="33">
    <w:name w:val="Основной текст (3)"/>
    <w:basedOn w:val="a"/>
    <w:link w:val="32"/>
    <w:rsid w:val="001D7610"/>
    <w:pPr>
      <w:shd w:val="clear" w:color="auto" w:fill="FFFFFF"/>
      <w:spacing w:before="360" w:after="240" w:line="234" w:lineRule="exact"/>
      <w:ind w:firstLine="680"/>
      <w:jc w:val="both"/>
    </w:pPr>
    <w:rPr>
      <w:rFonts w:eastAsiaTheme="minorHAnsi"/>
      <w:sz w:val="18"/>
      <w:szCs w:val="18"/>
      <w:lang w:val="en-US" w:eastAsia="en-US"/>
    </w:rPr>
  </w:style>
  <w:style w:type="paragraph" w:customStyle="1" w:styleId="42">
    <w:name w:val="Основной текст (4)"/>
    <w:basedOn w:val="a"/>
    <w:link w:val="41"/>
    <w:rsid w:val="001D7610"/>
    <w:pPr>
      <w:shd w:val="clear" w:color="auto" w:fill="FFFFFF"/>
      <w:spacing w:before="240" w:line="230" w:lineRule="exact"/>
      <w:ind w:firstLine="680"/>
      <w:jc w:val="both"/>
    </w:pPr>
    <w:rPr>
      <w:rFonts w:eastAsiaTheme="minorHAnsi"/>
      <w:sz w:val="19"/>
      <w:szCs w:val="19"/>
      <w:lang w:val="en-US" w:eastAsia="en-US"/>
    </w:rPr>
  </w:style>
  <w:style w:type="character" w:styleId="af3">
    <w:name w:val="Placeholder Text"/>
    <w:uiPriority w:val="99"/>
    <w:semiHidden/>
    <w:rsid w:val="001D7610"/>
    <w:rPr>
      <w:color w:val="808080"/>
    </w:rPr>
  </w:style>
  <w:style w:type="character" w:customStyle="1" w:styleId="MTDisplayEquation0">
    <w:name w:val="MTDisplayEquation Знак"/>
    <w:link w:val="MTDisplayEquation"/>
    <w:rsid w:val="001D7610"/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D7610"/>
    <w:pPr>
      <w:ind w:left="720"/>
      <w:contextualSpacing/>
    </w:pPr>
  </w:style>
  <w:style w:type="character" w:styleId="af5">
    <w:name w:val="Hyperlink"/>
    <w:rsid w:val="001D76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53.bin"/><Relationship Id="rId303" Type="http://schemas.openxmlformats.org/officeDocument/2006/relationships/oleObject" Target="embeddings/oleObject157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3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8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21.bin"/><Relationship Id="rId258" Type="http://schemas.openxmlformats.org/officeDocument/2006/relationships/image" Target="media/image118.wmf"/><Relationship Id="rId279" Type="http://schemas.openxmlformats.org/officeDocument/2006/relationships/oleObject" Target="embeddings/oleObject142.bin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3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6.wmf"/><Relationship Id="rId248" Type="http://schemas.openxmlformats.org/officeDocument/2006/relationships/image" Target="media/image113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2.wmf"/><Relationship Id="rId33" Type="http://schemas.openxmlformats.org/officeDocument/2006/relationships/image" Target="media/image12.wmf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280" Type="http://schemas.openxmlformats.org/officeDocument/2006/relationships/image" Target="media/image129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2.wmf"/><Relationship Id="rId6" Type="http://schemas.openxmlformats.org/officeDocument/2006/relationships/webSettings" Target="webSettings.xml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3.wmf"/><Relationship Id="rId270" Type="http://schemas.openxmlformats.org/officeDocument/2006/relationships/image" Target="media/image124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9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19.wmf"/><Relationship Id="rId281" Type="http://schemas.openxmlformats.org/officeDocument/2006/relationships/oleObject" Target="embeddings/oleObject14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4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4.wmf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60.bin"/><Relationship Id="rId24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55.bin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7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05.wmf"/><Relationship Id="rId240" Type="http://schemas.openxmlformats.org/officeDocument/2006/relationships/image" Target="media/image109.wmf"/><Relationship Id="rId245" Type="http://schemas.openxmlformats.org/officeDocument/2006/relationships/oleObject" Target="embeddings/oleObject125.bin"/><Relationship Id="rId261" Type="http://schemas.openxmlformats.org/officeDocument/2006/relationships/oleObject" Target="embeddings/oleObject133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46.bin"/><Relationship Id="rId14" Type="http://schemas.openxmlformats.org/officeDocument/2006/relationships/image" Target="media/image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4.bin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2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49.bin"/><Relationship Id="rId302" Type="http://schemas.openxmlformats.org/officeDocument/2006/relationships/oleObject" Target="embeddings/oleObject156.bin"/><Relationship Id="rId307" Type="http://schemas.openxmlformats.org/officeDocument/2006/relationships/oleObject" Target="embeddings/oleObject161.bin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2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3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262" Type="http://schemas.openxmlformats.org/officeDocument/2006/relationships/image" Target="media/image120.wmf"/><Relationship Id="rId283" Type="http://schemas.openxmlformats.org/officeDocument/2006/relationships/oleObject" Target="embeddings/oleObject144.bin"/><Relationship Id="rId10" Type="http://schemas.openxmlformats.org/officeDocument/2006/relationships/image" Target="media/image1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microsoft.com/office/2007/relationships/stylesWithEffects" Target="stylesWithEffects.xml"/><Relationship Id="rId9" Type="http://schemas.openxmlformats.org/officeDocument/2006/relationships/hyperlink" Target="mailto:sender@brsu.brest.by" TargetMode="Externa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oleObject" Target="embeddings/oleObject131.bin"/><Relationship Id="rId278" Type="http://schemas.openxmlformats.org/officeDocument/2006/relationships/image" Target="media/image128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15.wmf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6.wmf"/><Relationship Id="rId308" Type="http://schemas.openxmlformats.org/officeDocument/2006/relationships/header" Target="header1.xml"/><Relationship Id="rId47" Type="http://schemas.openxmlformats.org/officeDocument/2006/relationships/image" Target="media/image19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4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1.wmf"/><Relationship Id="rId37" Type="http://schemas.openxmlformats.org/officeDocument/2006/relationships/image" Target="media/image14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6.bin"/><Relationship Id="rId253" Type="http://schemas.openxmlformats.org/officeDocument/2006/relationships/oleObject" Target="embeddings/oleObject129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0.bin"/><Relationship Id="rId309" Type="http://schemas.openxmlformats.org/officeDocument/2006/relationships/header" Target="header2.xml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5.bin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1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0.bin"/><Relationship Id="rId310" Type="http://schemas.openxmlformats.org/officeDocument/2006/relationships/fontTable" Target="fontTable.xml"/><Relationship Id="rId70" Type="http://schemas.openxmlformats.org/officeDocument/2006/relationships/image" Target="media/image30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7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7.bin"/><Relationship Id="rId254" Type="http://schemas.openxmlformats.org/officeDocument/2006/relationships/image" Target="media/image116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7.wmf"/><Relationship Id="rId300" Type="http://schemas.openxmlformats.org/officeDocument/2006/relationships/oleObject" Target="embeddings/oleObject154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1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2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2.bin"/><Relationship Id="rId311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30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519EA-EDF6-42EA-9E36-B87342EE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User</cp:lastModifiedBy>
  <cp:revision>15</cp:revision>
  <cp:lastPrinted>2019-02-05T11:36:00Z</cp:lastPrinted>
  <dcterms:created xsi:type="dcterms:W3CDTF">2019-02-04T14:45:00Z</dcterms:created>
  <dcterms:modified xsi:type="dcterms:W3CDTF">2019-04-09T08:46:00Z</dcterms:modified>
</cp:coreProperties>
</file>