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5" w:rsidRDefault="00837905" w:rsidP="00B2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2E">
        <w:rPr>
          <w:rFonts w:ascii="Times New Roman" w:hAnsi="Times New Roman" w:cs="Times New Roman"/>
          <w:b/>
          <w:sz w:val="28"/>
          <w:szCs w:val="28"/>
        </w:rPr>
        <w:t xml:space="preserve">ГОД МОЛОДЕЖИ: </w:t>
      </w:r>
    </w:p>
    <w:p w:rsidR="00837905" w:rsidRDefault="00837905" w:rsidP="00B2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2E">
        <w:rPr>
          <w:rFonts w:ascii="Times New Roman" w:hAnsi="Times New Roman" w:cs="Times New Roman"/>
          <w:b/>
          <w:sz w:val="28"/>
          <w:szCs w:val="28"/>
        </w:rPr>
        <w:t xml:space="preserve">УНИВЕРСИТЕТСКАЯ НАУЧНО-ПРАКТИЧЕСКАЯ СТУДЕНЧЕСКАЯ КОНФЕРЕНЦИЯ </w:t>
      </w:r>
    </w:p>
    <w:p w:rsidR="00C35370" w:rsidRPr="00F0712E" w:rsidRDefault="00837905" w:rsidP="00B2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2E">
        <w:rPr>
          <w:rFonts w:ascii="Times New Roman" w:hAnsi="Times New Roman" w:cs="Times New Roman"/>
          <w:b/>
          <w:sz w:val="28"/>
          <w:szCs w:val="28"/>
        </w:rPr>
        <w:t xml:space="preserve">«СМИ. КУЛЬТУРА. МОЛОДЕЖЬ» </w:t>
      </w:r>
    </w:p>
    <w:p w:rsidR="00B20B21" w:rsidRPr="00F0712E" w:rsidRDefault="00B20B21" w:rsidP="00B2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B21" w:rsidRPr="00F0712E" w:rsidRDefault="00B20B21" w:rsidP="00B20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2E">
        <w:rPr>
          <w:rFonts w:ascii="Times New Roman" w:hAnsi="Times New Roman" w:cs="Times New Roman"/>
          <w:b/>
          <w:sz w:val="28"/>
          <w:szCs w:val="28"/>
        </w:rPr>
        <w:tab/>
        <w:t>12 марта на филологическом факультете состоялась научно-практическая студенческая ко</w:t>
      </w:r>
      <w:r w:rsidR="00F0712E" w:rsidRPr="00F0712E">
        <w:rPr>
          <w:rFonts w:ascii="Times New Roman" w:hAnsi="Times New Roman" w:cs="Times New Roman"/>
          <w:b/>
          <w:sz w:val="28"/>
          <w:szCs w:val="28"/>
        </w:rPr>
        <w:t>нференция «СМИ. Культура. Молоде</w:t>
      </w:r>
      <w:r w:rsidRPr="00F0712E">
        <w:rPr>
          <w:rFonts w:ascii="Times New Roman" w:hAnsi="Times New Roman" w:cs="Times New Roman"/>
          <w:b/>
          <w:sz w:val="28"/>
          <w:szCs w:val="28"/>
        </w:rPr>
        <w:t>жь», организатором которой является кафедра журналистики.</w:t>
      </w:r>
    </w:p>
    <w:p w:rsidR="00837905" w:rsidRDefault="00B20B21" w:rsidP="00B2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ab/>
      </w:r>
    </w:p>
    <w:p w:rsidR="00F0712E" w:rsidRDefault="00B20B21" w:rsidP="00837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>С</w:t>
      </w:r>
      <w:r w:rsidR="00F0712E">
        <w:rPr>
          <w:rFonts w:ascii="Times New Roman" w:hAnsi="Times New Roman" w:cs="Times New Roman"/>
          <w:sz w:val="28"/>
          <w:szCs w:val="28"/>
        </w:rPr>
        <w:t xml:space="preserve"> приветственным словом выступили</w:t>
      </w:r>
      <w:r w:rsidRPr="00F0712E">
        <w:rPr>
          <w:rFonts w:ascii="Times New Roman" w:hAnsi="Times New Roman" w:cs="Times New Roman"/>
          <w:sz w:val="28"/>
          <w:szCs w:val="28"/>
        </w:rPr>
        <w:t xml:space="preserve"> заведующая кафедрой</w:t>
      </w:r>
      <w:r w:rsidR="00F0712E">
        <w:rPr>
          <w:rFonts w:ascii="Times New Roman" w:hAnsi="Times New Roman" w:cs="Times New Roman"/>
          <w:sz w:val="28"/>
          <w:szCs w:val="28"/>
        </w:rPr>
        <w:t xml:space="preserve"> журналистики Людмила </w:t>
      </w:r>
      <w:proofErr w:type="spellStart"/>
      <w:r w:rsidR="00F0712E">
        <w:rPr>
          <w:rFonts w:ascii="Times New Roman" w:hAnsi="Times New Roman" w:cs="Times New Roman"/>
          <w:sz w:val="28"/>
          <w:szCs w:val="28"/>
        </w:rPr>
        <w:t>Скибицкая</w:t>
      </w:r>
      <w:proofErr w:type="spellEnd"/>
      <w:r w:rsidR="00F0712E">
        <w:rPr>
          <w:rFonts w:ascii="Times New Roman" w:hAnsi="Times New Roman" w:cs="Times New Roman"/>
          <w:sz w:val="28"/>
          <w:szCs w:val="28"/>
        </w:rPr>
        <w:t xml:space="preserve"> и </w:t>
      </w:r>
      <w:r w:rsidRPr="00F0712E">
        <w:rPr>
          <w:rFonts w:ascii="Times New Roman" w:hAnsi="Times New Roman" w:cs="Times New Roman"/>
          <w:sz w:val="28"/>
          <w:szCs w:val="28"/>
        </w:rPr>
        <w:t xml:space="preserve"> председатель областной организации Белорусского союза журналистов Георгий Томашевич.</w:t>
      </w:r>
    </w:p>
    <w:p w:rsidR="00F0712E" w:rsidRDefault="00B20B21" w:rsidP="00B2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ab/>
        <w:t xml:space="preserve">Работа велась по девяти секциям. Круг тем, которые </w:t>
      </w:r>
      <w:r w:rsidR="00F0712E">
        <w:rPr>
          <w:rFonts w:ascii="Times New Roman" w:hAnsi="Times New Roman" w:cs="Times New Roman"/>
          <w:sz w:val="28"/>
          <w:szCs w:val="28"/>
        </w:rPr>
        <w:t>заинтересовали  студенческую аудиторию</w:t>
      </w:r>
      <w:r w:rsidRPr="00F0712E">
        <w:rPr>
          <w:rFonts w:ascii="Times New Roman" w:hAnsi="Times New Roman" w:cs="Times New Roman"/>
          <w:sz w:val="28"/>
          <w:szCs w:val="28"/>
        </w:rPr>
        <w:t>, широк. Участники конференции попытались разобраться с такими проб</w:t>
      </w:r>
      <w:bookmarkStart w:id="0" w:name="_GoBack"/>
      <w:bookmarkEnd w:id="0"/>
      <w:r w:rsidRPr="00F0712E">
        <w:rPr>
          <w:rFonts w:ascii="Times New Roman" w:hAnsi="Times New Roman" w:cs="Times New Roman"/>
          <w:sz w:val="28"/>
          <w:szCs w:val="28"/>
        </w:rPr>
        <w:t xml:space="preserve">лемами, как жанровые особенности журналистских текстов, </w:t>
      </w:r>
      <w:proofErr w:type="spellStart"/>
      <w:r w:rsidRPr="00F0712E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F0712E">
        <w:rPr>
          <w:rFonts w:ascii="Times New Roman" w:hAnsi="Times New Roman" w:cs="Times New Roman"/>
          <w:sz w:val="28"/>
          <w:szCs w:val="28"/>
        </w:rPr>
        <w:t xml:space="preserve"> в культуре и СМИ, отражение картины мира в литературе, зарождение областной и городской прессы, дизайн газет и даже </w:t>
      </w:r>
      <w:r w:rsidR="00F0712E">
        <w:rPr>
          <w:rFonts w:ascii="Times New Roman" w:hAnsi="Times New Roman" w:cs="Times New Roman"/>
          <w:sz w:val="28"/>
          <w:szCs w:val="28"/>
        </w:rPr>
        <w:t>коснулись вопросов</w:t>
      </w:r>
      <w:r w:rsidRPr="00F0712E">
        <w:rPr>
          <w:rFonts w:ascii="Times New Roman" w:hAnsi="Times New Roman" w:cs="Times New Roman"/>
          <w:sz w:val="28"/>
          <w:szCs w:val="28"/>
        </w:rPr>
        <w:t xml:space="preserve"> химического </w:t>
      </w:r>
      <w:proofErr w:type="spellStart"/>
      <w:r w:rsidRPr="00F0712E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F07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B21" w:rsidRDefault="00B20B21" w:rsidP="00F07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 xml:space="preserve">Живой интерес и дискуссию вызвали выступления Дмитрия Босака о речевой агрессии, Виктории Атрощенко о женской журналистике, доклад Анны Иващенко, </w:t>
      </w:r>
      <w:r w:rsidR="00F0712E">
        <w:rPr>
          <w:rFonts w:ascii="Times New Roman" w:hAnsi="Times New Roman" w:cs="Times New Roman"/>
          <w:sz w:val="28"/>
          <w:szCs w:val="28"/>
        </w:rPr>
        <w:t>посвяще</w:t>
      </w:r>
      <w:r w:rsidR="000B4736" w:rsidRPr="00F0712E">
        <w:rPr>
          <w:rFonts w:ascii="Times New Roman" w:hAnsi="Times New Roman" w:cs="Times New Roman"/>
          <w:sz w:val="28"/>
          <w:szCs w:val="28"/>
        </w:rPr>
        <w:t>нный интервью как методу и жанру</w:t>
      </w:r>
      <w:r w:rsidRPr="00F0712E">
        <w:rPr>
          <w:rFonts w:ascii="Times New Roman" w:hAnsi="Times New Roman" w:cs="Times New Roman"/>
          <w:sz w:val="28"/>
          <w:szCs w:val="28"/>
        </w:rPr>
        <w:t xml:space="preserve">. Не менее интересным было выступление Анастасии Ноздрин-Плотницкой, которая рассказала о подготовке и организации телерепортажа, а также предоставила </w:t>
      </w:r>
      <w:r w:rsidR="00F0712E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F0712E">
        <w:rPr>
          <w:rFonts w:ascii="Times New Roman" w:hAnsi="Times New Roman" w:cs="Times New Roman"/>
          <w:sz w:val="28"/>
          <w:szCs w:val="28"/>
        </w:rPr>
        <w:t xml:space="preserve">видеосюжеты. </w:t>
      </w:r>
    </w:p>
    <w:p w:rsidR="00F0712E" w:rsidRPr="00F0712E" w:rsidRDefault="00F0712E" w:rsidP="00F071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Стендовые доклады представили студенты из Северо-Восточного государственного университета (Магадан, Россия) и Брестского государственного технического университета.</w:t>
      </w:r>
    </w:p>
    <w:p w:rsidR="00B20B21" w:rsidRPr="00F0712E" w:rsidRDefault="00B20B21" w:rsidP="00B20B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>По итогам форума панируется подготовка электронного издания материалов.</w:t>
      </w:r>
    </w:p>
    <w:p w:rsidR="00B20B21" w:rsidRPr="00F0712E" w:rsidRDefault="00B20B21" w:rsidP="00B2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12E">
        <w:rPr>
          <w:rFonts w:ascii="Times New Roman" w:hAnsi="Times New Roman" w:cs="Times New Roman"/>
          <w:sz w:val="28"/>
          <w:szCs w:val="28"/>
        </w:rPr>
        <w:tab/>
        <w:t xml:space="preserve">Участие </w:t>
      </w:r>
      <w:proofErr w:type="gramStart"/>
      <w:r w:rsidRPr="00F07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7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12E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F0712E">
        <w:rPr>
          <w:rFonts w:ascii="Times New Roman" w:hAnsi="Times New Roman" w:cs="Times New Roman"/>
          <w:sz w:val="28"/>
          <w:szCs w:val="28"/>
        </w:rPr>
        <w:t xml:space="preserve"> рода мероприятиях способствует развитию лидерских качеств </w:t>
      </w:r>
      <w:r w:rsidR="00F0712E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F0712E">
        <w:rPr>
          <w:rFonts w:ascii="Times New Roman" w:hAnsi="Times New Roman" w:cs="Times New Roman"/>
          <w:sz w:val="28"/>
          <w:szCs w:val="28"/>
        </w:rPr>
        <w:t xml:space="preserve">и получению навыков в ведении дискуссии. Проведение конференций является подтверждением того, что университет </w:t>
      </w:r>
      <w:r w:rsidR="00F0712E">
        <w:rPr>
          <w:rFonts w:ascii="Times New Roman" w:hAnsi="Times New Roman" w:cs="Times New Roman"/>
          <w:sz w:val="28"/>
          <w:szCs w:val="28"/>
        </w:rPr>
        <w:t>стремит</w:t>
      </w:r>
      <w:r w:rsidR="000B4736" w:rsidRPr="00F0712E">
        <w:rPr>
          <w:rFonts w:ascii="Times New Roman" w:hAnsi="Times New Roman" w:cs="Times New Roman"/>
          <w:sz w:val="28"/>
          <w:szCs w:val="28"/>
        </w:rPr>
        <w:t>ся привлечь</w:t>
      </w:r>
      <w:r w:rsidR="00F0712E">
        <w:rPr>
          <w:rFonts w:ascii="Times New Roman" w:hAnsi="Times New Roman" w:cs="Times New Roman"/>
          <w:sz w:val="28"/>
          <w:szCs w:val="28"/>
        </w:rPr>
        <w:t xml:space="preserve"> молоде</w:t>
      </w:r>
      <w:r w:rsidRPr="00F0712E">
        <w:rPr>
          <w:rFonts w:ascii="Times New Roman" w:hAnsi="Times New Roman" w:cs="Times New Roman"/>
          <w:sz w:val="28"/>
          <w:szCs w:val="28"/>
        </w:rPr>
        <w:t>ж</w:t>
      </w:r>
      <w:r w:rsidR="000B4736" w:rsidRPr="00F0712E">
        <w:rPr>
          <w:rFonts w:ascii="Times New Roman" w:hAnsi="Times New Roman" w:cs="Times New Roman"/>
          <w:sz w:val="28"/>
          <w:szCs w:val="28"/>
        </w:rPr>
        <w:t>ь</w:t>
      </w:r>
      <w:r w:rsidR="00F0712E">
        <w:rPr>
          <w:rFonts w:ascii="Times New Roman" w:hAnsi="Times New Roman" w:cs="Times New Roman"/>
          <w:sz w:val="28"/>
          <w:szCs w:val="28"/>
        </w:rPr>
        <w:t xml:space="preserve"> в</w:t>
      </w:r>
      <w:r w:rsidRPr="00F0712E">
        <w:rPr>
          <w:rFonts w:ascii="Times New Roman" w:hAnsi="Times New Roman" w:cs="Times New Roman"/>
          <w:sz w:val="28"/>
          <w:szCs w:val="28"/>
        </w:rPr>
        <w:t xml:space="preserve"> научную сферу и помога</w:t>
      </w:r>
      <w:r w:rsidR="000B4736" w:rsidRPr="00F0712E">
        <w:rPr>
          <w:rFonts w:ascii="Times New Roman" w:hAnsi="Times New Roman" w:cs="Times New Roman"/>
          <w:sz w:val="28"/>
          <w:szCs w:val="28"/>
        </w:rPr>
        <w:t>е</w:t>
      </w:r>
      <w:r w:rsidRPr="00F0712E">
        <w:rPr>
          <w:rFonts w:ascii="Times New Roman" w:hAnsi="Times New Roman" w:cs="Times New Roman"/>
          <w:sz w:val="28"/>
          <w:szCs w:val="28"/>
        </w:rPr>
        <w:t>т студентам  раскрыть свой научный и творческий потенциал.</w:t>
      </w:r>
      <w:r w:rsidR="000B4736" w:rsidRPr="00F0712E">
        <w:rPr>
          <w:rFonts w:ascii="Times New Roman" w:hAnsi="Times New Roman" w:cs="Times New Roman"/>
          <w:sz w:val="28"/>
          <w:szCs w:val="28"/>
        </w:rPr>
        <w:t xml:space="preserve"> В</w:t>
      </w:r>
      <w:r w:rsidRPr="00F0712E">
        <w:rPr>
          <w:rFonts w:ascii="Times New Roman" w:hAnsi="Times New Roman" w:cs="Times New Roman"/>
          <w:sz w:val="28"/>
          <w:szCs w:val="28"/>
        </w:rPr>
        <w:t>озможно, для ког</w:t>
      </w:r>
      <w:r w:rsidR="00F0712E">
        <w:rPr>
          <w:rFonts w:ascii="Times New Roman" w:hAnsi="Times New Roman" w:cs="Times New Roman"/>
          <w:sz w:val="28"/>
          <w:szCs w:val="28"/>
        </w:rPr>
        <w:t>о-то эта конференция станет путе</w:t>
      </w:r>
      <w:r w:rsidRPr="00F0712E">
        <w:rPr>
          <w:rFonts w:ascii="Times New Roman" w:hAnsi="Times New Roman" w:cs="Times New Roman"/>
          <w:sz w:val="28"/>
          <w:szCs w:val="28"/>
        </w:rPr>
        <w:t>вкой в мир большой науки.</w:t>
      </w:r>
    </w:p>
    <w:p w:rsidR="00B20B21" w:rsidRPr="00F0712E" w:rsidRDefault="00B20B21" w:rsidP="00B20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905" w:rsidRDefault="00B20B21" w:rsidP="00B20B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712E">
        <w:rPr>
          <w:rFonts w:ascii="Times New Roman" w:hAnsi="Times New Roman" w:cs="Times New Roman"/>
          <w:b/>
          <w:sz w:val="28"/>
          <w:szCs w:val="28"/>
        </w:rPr>
        <w:t>Юлия Вовк</w:t>
      </w:r>
      <w:r w:rsidR="00F0712E" w:rsidRPr="00F071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B21" w:rsidRPr="00F0712E" w:rsidRDefault="00F0712E" w:rsidP="00B20B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12E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F0712E">
        <w:rPr>
          <w:rFonts w:ascii="Times New Roman" w:hAnsi="Times New Roman" w:cs="Times New Roman"/>
          <w:b/>
          <w:sz w:val="28"/>
          <w:szCs w:val="28"/>
        </w:rPr>
        <w:t>. «Журналистика (печатные СМИ)»</w:t>
      </w:r>
      <w:r w:rsidR="00B20B21" w:rsidRPr="00F07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B21" w:rsidRPr="00F0712E" w:rsidRDefault="00B20B21" w:rsidP="00B20B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B20B21" w:rsidRPr="00F0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9"/>
    <w:rsid w:val="000106AC"/>
    <w:rsid w:val="00022615"/>
    <w:rsid w:val="00072D1D"/>
    <w:rsid w:val="000A0D0E"/>
    <w:rsid w:val="000B4736"/>
    <w:rsid w:val="000D78DF"/>
    <w:rsid w:val="000F68F1"/>
    <w:rsid w:val="00115263"/>
    <w:rsid w:val="00140A70"/>
    <w:rsid w:val="00160A27"/>
    <w:rsid w:val="00167767"/>
    <w:rsid w:val="001972DC"/>
    <w:rsid w:val="001C4485"/>
    <w:rsid w:val="00243B11"/>
    <w:rsid w:val="00272569"/>
    <w:rsid w:val="003242F7"/>
    <w:rsid w:val="0037620D"/>
    <w:rsid w:val="003C1A75"/>
    <w:rsid w:val="00421F0E"/>
    <w:rsid w:val="004301B4"/>
    <w:rsid w:val="004C4D0F"/>
    <w:rsid w:val="004F4326"/>
    <w:rsid w:val="004F60D0"/>
    <w:rsid w:val="00546E29"/>
    <w:rsid w:val="005749E7"/>
    <w:rsid w:val="00577CDB"/>
    <w:rsid w:val="005B7518"/>
    <w:rsid w:val="00703633"/>
    <w:rsid w:val="007800EA"/>
    <w:rsid w:val="00785D29"/>
    <w:rsid w:val="007B5C26"/>
    <w:rsid w:val="007E7E82"/>
    <w:rsid w:val="008051C9"/>
    <w:rsid w:val="00837905"/>
    <w:rsid w:val="0099420D"/>
    <w:rsid w:val="009C4BA0"/>
    <w:rsid w:val="00A7278D"/>
    <w:rsid w:val="00AA35D6"/>
    <w:rsid w:val="00B20B21"/>
    <w:rsid w:val="00B4188F"/>
    <w:rsid w:val="00C35370"/>
    <w:rsid w:val="00C63728"/>
    <w:rsid w:val="00CB0EE4"/>
    <w:rsid w:val="00D85D5E"/>
    <w:rsid w:val="00DF0E36"/>
    <w:rsid w:val="00E86A57"/>
    <w:rsid w:val="00EC01A1"/>
    <w:rsid w:val="00F0712E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luda</cp:lastModifiedBy>
  <cp:revision>7</cp:revision>
  <dcterms:created xsi:type="dcterms:W3CDTF">2015-03-13T13:56:00Z</dcterms:created>
  <dcterms:modified xsi:type="dcterms:W3CDTF">2015-03-19T15:21:00Z</dcterms:modified>
</cp:coreProperties>
</file>