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3" w:rsidRPr="00090993" w:rsidRDefault="00090993" w:rsidP="0009099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bookmarkStart w:id="0" w:name="_GoBack"/>
      <w:bookmarkEnd w:id="0"/>
      <w:r w:rsidRPr="00090993">
        <w:rPr>
          <w:rFonts w:ascii="Times New Roman" w:eastAsiaTheme="minorHAnsi" w:hAnsi="Times New Roman"/>
          <w:b/>
          <w:sz w:val="28"/>
          <w:szCs w:val="28"/>
          <w:lang w:val="be-BY"/>
        </w:rPr>
        <w:t>Пытанні</w:t>
      </w:r>
    </w:p>
    <w:p w:rsidR="00090993" w:rsidRPr="00090993" w:rsidRDefault="00090993" w:rsidP="0009099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r w:rsidRPr="00090993">
        <w:rPr>
          <w:rFonts w:ascii="Times New Roman" w:eastAsiaTheme="minorHAnsi" w:hAnsi="Times New Roman"/>
          <w:sz w:val="28"/>
          <w:szCs w:val="28"/>
          <w:lang w:val="be-BY"/>
        </w:rPr>
        <w:t>да заліку па дысцыпліне</w:t>
      </w:r>
    </w:p>
    <w:p w:rsidR="00090993" w:rsidRPr="00090993" w:rsidRDefault="00090993" w:rsidP="0009099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 w:rsidRPr="00090993">
        <w:rPr>
          <w:rFonts w:ascii="Times New Roman" w:eastAsiaTheme="minorHAnsi" w:hAnsi="Times New Roman"/>
          <w:b/>
          <w:sz w:val="28"/>
          <w:szCs w:val="28"/>
          <w:lang w:val="be-BY"/>
        </w:rPr>
        <w:t>“Часопісная перыёдыка Беларусі”</w:t>
      </w:r>
    </w:p>
    <w:p w:rsidR="00090993" w:rsidRDefault="00090993" w:rsidP="0009099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r w:rsidRPr="00090993">
        <w:rPr>
          <w:rFonts w:ascii="Times New Roman" w:eastAsiaTheme="minorHAnsi" w:hAnsi="Times New Roman"/>
          <w:sz w:val="28"/>
          <w:szCs w:val="28"/>
          <w:lang w:val="be-BY"/>
        </w:rPr>
        <w:t>(</w:t>
      </w:r>
      <w:r>
        <w:rPr>
          <w:rFonts w:ascii="Times New Roman" w:eastAsiaTheme="minorHAnsi" w:hAnsi="Times New Roman"/>
          <w:sz w:val="28"/>
          <w:szCs w:val="28"/>
          <w:lang w:val="be-BY"/>
        </w:rPr>
        <w:t>4</w:t>
      </w:r>
      <w:r w:rsidRPr="00090993">
        <w:rPr>
          <w:rFonts w:ascii="Times New Roman" w:eastAsiaTheme="minorHAnsi" w:hAnsi="Times New Roman"/>
          <w:sz w:val="28"/>
          <w:szCs w:val="28"/>
          <w:lang w:val="be-BY"/>
        </w:rPr>
        <w:t xml:space="preserve"> курс,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дзённая </w:t>
      </w:r>
      <w:r w:rsidRPr="00090993">
        <w:rPr>
          <w:rFonts w:ascii="Times New Roman" w:eastAsiaTheme="minorHAnsi" w:hAnsi="Times New Roman"/>
          <w:sz w:val="28"/>
          <w:szCs w:val="28"/>
          <w:lang w:val="be-BY"/>
        </w:rPr>
        <w:t>форма навучання)</w:t>
      </w:r>
    </w:p>
    <w:p w:rsidR="00090993" w:rsidRPr="008A76F4" w:rsidRDefault="00090993" w:rsidP="0009099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be-BY"/>
        </w:rPr>
      </w:pP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Часопіс як від перыядычнага выдання: агульная характарыстыка.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Тыпастваральныя</w:t>
      </w:r>
      <w:r w:rsidRPr="008A76F4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прыкметы часопіснага выдання. Праблемы тыпалогіі часопісаў.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Аўдыторыя часопісаў.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Віды часопісаў і іх функцыянальнае прызначэнне.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Масавы і спецыялізаваны часопіс.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Часопіс і газета: агульнае і адрознае.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 і бюлетэнь: агульнае і адрознае.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 і альманах: агульнае і адрознае.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Сацыяльна-гістарычныя і культуралагічныя прадумовы ўзнікнення часопісных выданняў.</w:t>
      </w:r>
      <w:r w:rsidRPr="008A76F4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Станаўленне першых замежных часопісаў.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Узнікненне і станаўленне першых еўрапейскіх і рускіх часопісаў.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Гісторыя станаўлення вядучых часопісных выданняў Расіі.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Узнікненне беларускай часопіснай прадукцыі.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Развіццё часопіснай прадукцыі Беларусі ў дасавецкі час.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Першыя савецкія часопісныя выданні.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Развіццё часопіснай прадукцыі Беларусі ў даваенны перыяд.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Часопісная перыёдыка на тэрыторыі Заходняй Беларусі: функцыі, праблемна-тэматычнае поле, жанравыя асаблівасці.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Функцыянаванне часопіснай прадукцыі ў гады Вялікай Айчыннай вайны.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Развіццё часопіснай прадукцыі Беларусі ў першае пасляваеннае дзесяцігоддзе.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 Беларусі ў перыяд 1955–1970 гг.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Часопісная прадукцыя Беларусі ў 70–80 гг. ХХ ст.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Развіццё часопіснай прадукцыі ў перабудовачны перыяд: функцыі, праблемна-тэматычнае поле, жанравыя асаблівасці.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Мадэль беларускага часопіса ў кантэксце фарміравання нацыянальнай прэсы ў 90-х гг. ХХ ст.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Часопісы на пачатку ХХІ ст.: тэндэнцыі функцыянавання.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Развіццё часопісазнаўства ў расійскай і беларускай журналістыцы.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Часопісная прадукцыя ў сістэме сучасных СМІ Беларусі. Функцыі часопісаў у сучаснай медыяпрасторы.</w:t>
      </w:r>
      <w:r w:rsidRPr="008A76F4">
        <w:rPr>
          <w:rFonts w:ascii="Times New Roman" w:eastAsia="Times New Roman" w:hAnsi="Times New Roman"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Жанрававыя асаблівасці сучаснай часопіснай прэсы.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Тыпалагічныя асаблівасці сучасных беларускіх часопісных СМІ.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Перыядычнасць, наклад, аўдыторыя і тэрыторыя распаўсюджвання сучасных беларускіх часопісных СМІ.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Універсальныя, спецыялізаваныя і гібрыдныя сучасныя часопісныя выданні.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Класіфікацыя часопісаў паводле функцыянальна-зместавага назначэння: агульная характарыстыка.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Грамадска-палітычныя часопісы Беларусі.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Вытворча-тэхнічныя выданні.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Навуковыя, навукова-папулярныя і навукова-пазнавальныя часопісы Беларусі.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Мастацка-публіцыстычныя выданні.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Рэлігійныя часопісы.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Гістарычныя і краязнаўчыя часопісы. Экалагічныя часопісы Беларусі.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Рэкрэацыйныя часопісы.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Рэкламныя часопісныя выданні.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Дзіцячая часопісная прэса.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Маладзёжныя часопісы Беларусі.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Выданні для жанчын і мужчын.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Часопісная прадукцыя Берасцейшчыны і яе праблемна-тэматычная скіраванасць.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Развіццё часопіснай перыёдыкі Беларусі на сучасным этапе: праблемы, тэндэнцыі, перспектывы.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Замежныя часопісныя выданні ў сістэме СМІ Беларусі. Тэндэнцыі развіцця замежнай часопіснай перыёдыкі на беларускай медыяпрасторы.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Тыпалогія замежных выданняў, дазволеных на распаўсюджванне на тэрыторыі Беларусі.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Спецыфіка працы часопісна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й рэдакцыі. Арганізацыя працы і </w:t>
      </w: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>кіраванне дзейнасцю часопіснай рэдакцыі.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Тэхналогія стварэння і выдання часопіснага прадукта. Канцэпцыя выдання.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Дызайн часопіснага выдання.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Ілюстрацыі ў часопісе і іх роля. </w:t>
      </w:r>
    </w:p>
    <w:p w:rsidR="00090993" w:rsidRPr="008A76F4" w:rsidRDefault="00090993" w:rsidP="00090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A76F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Вёрстка часопіса. </w:t>
      </w:r>
    </w:p>
    <w:p w:rsidR="00090993" w:rsidRDefault="00090993" w:rsidP="0009099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90993" w:rsidRDefault="00090993" w:rsidP="0009099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90993" w:rsidRPr="00056A88" w:rsidRDefault="00090993" w:rsidP="0009099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Дацэнт                                                                                                  С.С. Клундук</w:t>
      </w:r>
    </w:p>
    <w:p w:rsidR="009E512C" w:rsidRDefault="009E512C"/>
    <w:sectPr w:rsidR="009E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37B"/>
    <w:multiLevelType w:val="hybridMultilevel"/>
    <w:tmpl w:val="9AC051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3"/>
    <w:rsid w:val="00090993"/>
    <w:rsid w:val="009E512C"/>
    <w:rsid w:val="00E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2018-12-03T08:30:00Z</dcterms:created>
  <dcterms:modified xsi:type="dcterms:W3CDTF">2018-12-03T08:30:00Z</dcterms:modified>
</cp:coreProperties>
</file>