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CF" w:rsidRDefault="00784D4D" w:rsidP="00E72A9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ИНСТРУКЦИЯ</w:t>
      </w:r>
      <w:r w:rsidR="00E72A93"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b/>
          <w:bCs/>
          <w:sz w:val="32"/>
          <w:szCs w:val="32"/>
        </w:rPr>
        <w:t>ПО ЗАПОЛНЕНИЮ</w:t>
      </w:r>
    </w:p>
    <w:p w:rsidR="00DD52CF" w:rsidRDefault="00DD52CF">
      <w:pPr>
        <w:spacing w:line="2" w:lineRule="exact"/>
        <w:rPr>
          <w:sz w:val="24"/>
          <w:szCs w:val="24"/>
        </w:rPr>
      </w:pPr>
    </w:p>
    <w:p w:rsidR="00DD52CF" w:rsidRDefault="00784D4D">
      <w:pPr>
        <w:ind w:left="132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РЕКЛАМНО-ТЕХНИЧЕСКОГО ОПИСАНИЯ</w:t>
      </w:r>
    </w:p>
    <w:p w:rsidR="00DD52CF" w:rsidRDefault="00784D4D" w:rsidP="001D0A5E">
      <w:pPr>
        <w:spacing w:line="239" w:lineRule="auto"/>
        <w:ind w:left="15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НАУЧНО-ТЕХНИЧЕСКОЙ ПРОДУКЦИИ</w:t>
      </w:r>
      <w:bookmarkStart w:id="0" w:name="page2"/>
      <w:bookmarkEnd w:id="0"/>
    </w:p>
    <w:p w:rsidR="009D67EF" w:rsidRDefault="009D67EF" w:rsidP="001D0A5E">
      <w:pPr>
        <w:spacing w:line="239" w:lineRule="auto"/>
        <w:ind w:left="1560"/>
        <w:rPr>
          <w:sz w:val="20"/>
          <w:szCs w:val="20"/>
        </w:rPr>
      </w:pPr>
    </w:p>
    <w:p w:rsidR="00DD52CF" w:rsidRDefault="00DD52CF">
      <w:pPr>
        <w:spacing w:line="17" w:lineRule="exact"/>
        <w:rPr>
          <w:sz w:val="20"/>
          <w:szCs w:val="20"/>
        </w:rPr>
      </w:pPr>
      <w:bookmarkStart w:id="1" w:name="page3"/>
      <w:bookmarkEnd w:id="1"/>
    </w:p>
    <w:p w:rsidR="00DD52CF" w:rsidRDefault="00784D4D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Рекламно-техническое описание (РТО) является документом, кратко и до-ступно описывающим научные, научно-технические, экономические и иные преимущества созданной научно-технической продукции и </w:t>
      </w:r>
      <w:proofErr w:type="gramStart"/>
      <w:r>
        <w:rPr>
          <w:rFonts w:eastAsia="Times New Roman"/>
          <w:sz w:val="28"/>
          <w:szCs w:val="28"/>
        </w:rPr>
        <w:t>ожидаемый</w:t>
      </w:r>
      <w:proofErr w:type="gramEnd"/>
      <w:r>
        <w:rPr>
          <w:rFonts w:eastAsia="Times New Roman"/>
          <w:sz w:val="28"/>
          <w:szCs w:val="28"/>
        </w:rPr>
        <w:t xml:space="preserve"> резуль-тат ее применения, с целью создания спроса на них в процессе внедрения и дальнейшего применения.</w:t>
      </w:r>
    </w:p>
    <w:p w:rsidR="00DD52CF" w:rsidRDefault="00DD52CF">
      <w:pPr>
        <w:spacing w:line="15" w:lineRule="exact"/>
        <w:rPr>
          <w:sz w:val="20"/>
          <w:szCs w:val="20"/>
        </w:rPr>
      </w:pPr>
    </w:p>
    <w:p w:rsidR="00DD52CF" w:rsidRDefault="00784D4D">
      <w:pPr>
        <w:spacing w:line="238" w:lineRule="auto"/>
        <w:ind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РТО представляет собой обязательное приложение к основному докумен-ту, описывающему результаты зарегистрированной в государственном реестре (далее – ГР или госреестре) НИОКТР – информационной карте, направляемой организацией-исполнителем после завершения (прекращения) и приемки в установленном порядке зарегистрированной работы.</w:t>
      </w:r>
      <w:proofErr w:type="gramEnd"/>
      <w:r w:rsidR="00E72A93">
        <w:rPr>
          <w:rFonts w:eastAsia="Times New Roman"/>
          <w:sz w:val="28"/>
          <w:szCs w:val="28"/>
        </w:rPr>
        <w:t xml:space="preserve"> По результатам выполнения работы заполняется одно или несколько РТО – по числу видов полученной продукции.</w:t>
      </w:r>
    </w:p>
    <w:p w:rsidR="00DD52CF" w:rsidRDefault="00DD52CF">
      <w:pPr>
        <w:spacing w:line="16" w:lineRule="exact"/>
        <w:rPr>
          <w:sz w:val="20"/>
          <w:szCs w:val="20"/>
        </w:rPr>
      </w:pPr>
    </w:p>
    <w:p w:rsidR="00DD52CF" w:rsidRDefault="00784D4D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РТО входит в состав информационных ресурсов, ведущихся согласно за-конодательству Республики Беларусь.</w:t>
      </w:r>
    </w:p>
    <w:p w:rsidR="00DD52CF" w:rsidRDefault="00DD52CF">
      <w:pPr>
        <w:spacing w:line="15" w:lineRule="exact"/>
        <w:rPr>
          <w:sz w:val="20"/>
          <w:szCs w:val="20"/>
        </w:rPr>
      </w:pPr>
    </w:p>
    <w:p w:rsidR="00DD52CF" w:rsidRDefault="00DD52CF">
      <w:pPr>
        <w:spacing w:line="13" w:lineRule="exact"/>
        <w:rPr>
          <w:sz w:val="20"/>
          <w:szCs w:val="20"/>
        </w:rPr>
      </w:pPr>
    </w:p>
    <w:p w:rsidR="00DD52CF" w:rsidRDefault="00784D4D">
      <w:pPr>
        <w:spacing w:line="238" w:lineRule="auto"/>
        <w:ind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Сведения, представленные в РТО, должны быть достоверны, так как они включаются в госреестр и используются для формирования государственного информационного ресурса, обобщения, анализа и предоставления сводной ин-формации в ГКНТ, Совет Министров Республики Беларусь и Президенту Рес-публики Беларусь (в соответствии с пунктом 16 Положения) и используются в иных случаях, определённых законодательством Республики Беларусь.</w:t>
      </w:r>
      <w:proofErr w:type="gramEnd"/>
    </w:p>
    <w:p w:rsidR="00DD52CF" w:rsidRDefault="00DD52CF">
      <w:pPr>
        <w:spacing w:line="71" w:lineRule="exact"/>
        <w:rPr>
          <w:sz w:val="20"/>
          <w:szCs w:val="20"/>
        </w:rPr>
      </w:pPr>
    </w:p>
    <w:p w:rsidR="00DD52CF" w:rsidRDefault="00784D4D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РТО представляет собой документ, выполненный на одном </w:t>
      </w:r>
      <w:r>
        <w:rPr>
          <w:rFonts w:eastAsia="Times New Roman"/>
          <w:b/>
          <w:bCs/>
          <w:sz w:val="28"/>
          <w:szCs w:val="28"/>
        </w:rPr>
        <w:t>листе</w:t>
      </w:r>
      <w:r>
        <w:rPr>
          <w:rFonts w:eastAsia="Times New Roman"/>
          <w:sz w:val="28"/>
          <w:szCs w:val="28"/>
        </w:rPr>
        <w:t xml:space="preserve"> (с двух сторон) формата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>.</w:t>
      </w:r>
    </w:p>
    <w:p w:rsidR="00DD52CF" w:rsidRDefault="00DD52CF">
      <w:pPr>
        <w:spacing w:line="15" w:lineRule="exact"/>
        <w:rPr>
          <w:sz w:val="20"/>
          <w:szCs w:val="20"/>
        </w:rPr>
      </w:pPr>
    </w:p>
    <w:p w:rsidR="00DD52CF" w:rsidRDefault="009D67EF" w:rsidP="009D67EF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 w:rsidR="00784D4D">
        <w:rPr>
          <w:rFonts w:eastAsia="Times New Roman"/>
          <w:sz w:val="28"/>
          <w:szCs w:val="28"/>
        </w:rPr>
        <w:t>рганизаци</w:t>
      </w:r>
      <w:r>
        <w:rPr>
          <w:rFonts w:eastAsia="Times New Roman"/>
          <w:sz w:val="28"/>
          <w:szCs w:val="28"/>
        </w:rPr>
        <w:t>я</w:t>
      </w:r>
      <w:r w:rsidR="00784D4D">
        <w:rPr>
          <w:rFonts w:eastAsia="Times New Roman"/>
          <w:sz w:val="28"/>
          <w:szCs w:val="28"/>
        </w:rPr>
        <w:t>-исполнител</w:t>
      </w:r>
      <w:r>
        <w:rPr>
          <w:rFonts w:eastAsia="Times New Roman"/>
          <w:sz w:val="28"/>
          <w:szCs w:val="28"/>
        </w:rPr>
        <w:t xml:space="preserve">ь </w:t>
      </w:r>
      <w:bookmarkStart w:id="2" w:name="page5"/>
      <w:bookmarkEnd w:id="2"/>
      <w:r w:rsidR="00784D4D">
        <w:rPr>
          <w:rFonts w:eastAsia="Times New Roman"/>
          <w:sz w:val="28"/>
          <w:szCs w:val="28"/>
        </w:rPr>
        <w:t>нес</w:t>
      </w:r>
      <w:r>
        <w:rPr>
          <w:rFonts w:eastAsia="Times New Roman"/>
          <w:sz w:val="28"/>
          <w:szCs w:val="28"/>
        </w:rPr>
        <w:t>е</w:t>
      </w:r>
      <w:r w:rsidR="00784D4D">
        <w:rPr>
          <w:rFonts w:eastAsia="Times New Roman"/>
          <w:sz w:val="28"/>
          <w:szCs w:val="28"/>
        </w:rPr>
        <w:t xml:space="preserve">т </w:t>
      </w:r>
      <w:r w:rsidR="00784D4D">
        <w:rPr>
          <w:rFonts w:eastAsia="Times New Roman"/>
          <w:b/>
          <w:bCs/>
          <w:sz w:val="28"/>
          <w:szCs w:val="28"/>
        </w:rPr>
        <w:t xml:space="preserve">полную ответственность за достоверность предоставленных сведений </w:t>
      </w:r>
      <w:r w:rsidR="00784D4D">
        <w:rPr>
          <w:rFonts w:eastAsia="Times New Roman"/>
          <w:sz w:val="28"/>
          <w:szCs w:val="28"/>
        </w:rPr>
        <w:t>в соответствии с законодательством</w:t>
      </w:r>
      <w:r w:rsidR="00784D4D">
        <w:rPr>
          <w:rFonts w:eastAsia="Times New Roman"/>
          <w:b/>
          <w:bCs/>
          <w:sz w:val="28"/>
          <w:szCs w:val="28"/>
        </w:rPr>
        <w:t xml:space="preserve"> </w:t>
      </w:r>
      <w:r w:rsidR="00784D4D">
        <w:rPr>
          <w:rFonts w:eastAsia="Times New Roman"/>
          <w:sz w:val="28"/>
          <w:szCs w:val="28"/>
        </w:rPr>
        <w:t>Республики Беларусь.</w:t>
      </w:r>
    </w:p>
    <w:p w:rsidR="00DD52CF" w:rsidRDefault="00DD52CF">
      <w:pPr>
        <w:spacing w:line="15" w:lineRule="exact"/>
        <w:rPr>
          <w:sz w:val="20"/>
          <w:szCs w:val="20"/>
        </w:rPr>
      </w:pPr>
    </w:p>
    <w:p w:rsidR="00DD52CF" w:rsidRDefault="00784D4D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Представленные данные проверяются специалистом ГУ «БелИСА» на ос-новании зарегистрированных в госреестре данных, информационной карты и приложенных к ней документов.</w:t>
      </w:r>
    </w:p>
    <w:p w:rsidR="00DD52CF" w:rsidRDefault="00DD52CF">
      <w:pPr>
        <w:spacing w:line="247" w:lineRule="exact"/>
        <w:rPr>
          <w:sz w:val="20"/>
          <w:szCs w:val="20"/>
        </w:rPr>
      </w:pPr>
    </w:p>
    <w:p w:rsidR="00DD52CF" w:rsidRDefault="00784D4D" w:rsidP="009D67EF">
      <w:pPr>
        <w:tabs>
          <w:tab w:val="left" w:pos="560"/>
        </w:tabs>
        <w:jc w:val="both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Заполнение РТО</w:t>
      </w:r>
    </w:p>
    <w:p w:rsidR="00DD52CF" w:rsidRDefault="00DD52CF">
      <w:pPr>
        <w:spacing w:line="70" w:lineRule="exact"/>
        <w:rPr>
          <w:sz w:val="20"/>
          <w:szCs w:val="20"/>
        </w:rPr>
      </w:pPr>
    </w:p>
    <w:p w:rsidR="00DD52CF" w:rsidRDefault="00784D4D">
      <w:pPr>
        <w:spacing w:line="236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Заполнение рекламно-технического описания производится </w:t>
      </w:r>
      <w:r w:rsidRPr="000F388E">
        <w:rPr>
          <w:rFonts w:eastAsia="Times New Roman"/>
          <w:sz w:val="28"/>
          <w:szCs w:val="28"/>
          <w:u w:val="single"/>
        </w:rPr>
        <w:t>только</w:t>
      </w:r>
      <w:r>
        <w:rPr>
          <w:rFonts w:eastAsia="Times New Roman"/>
          <w:sz w:val="28"/>
          <w:szCs w:val="28"/>
        </w:rPr>
        <w:t xml:space="preserve"> с </w:t>
      </w:r>
      <w:proofErr w:type="gramStart"/>
      <w:r>
        <w:rPr>
          <w:rFonts w:eastAsia="Times New Roman"/>
          <w:sz w:val="28"/>
          <w:szCs w:val="28"/>
        </w:rPr>
        <w:t>ис-пользованием</w:t>
      </w:r>
      <w:proofErr w:type="gramEnd"/>
      <w:r>
        <w:rPr>
          <w:rFonts w:eastAsia="Times New Roman"/>
          <w:sz w:val="28"/>
          <w:szCs w:val="28"/>
        </w:rPr>
        <w:t xml:space="preserve"> сервиса электронного заполнения (е-Регистрация) на сайте ГУ «БелИСА» по адресу </w:t>
      </w:r>
      <w:hyperlink r:id="rId6">
        <w:r>
          <w:rPr>
            <w:rFonts w:eastAsia="Times New Roman"/>
            <w:color w:val="333333"/>
            <w:sz w:val="28"/>
            <w:szCs w:val="28"/>
            <w:u w:val="single"/>
          </w:rPr>
          <w:t>http://www.belisa.org.by/eregister</w:t>
        </w:r>
      </w:hyperlink>
      <w:r>
        <w:rPr>
          <w:rFonts w:eastAsia="Times New Roman"/>
          <w:sz w:val="28"/>
          <w:szCs w:val="28"/>
        </w:rPr>
        <w:t>.</w:t>
      </w:r>
    </w:p>
    <w:p w:rsidR="00DD52CF" w:rsidRDefault="00DD52CF">
      <w:pPr>
        <w:spacing w:line="15" w:lineRule="exact"/>
        <w:rPr>
          <w:sz w:val="20"/>
          <w:szCs w:val="20"/>
        </w:rPr>
      </w:pPr>
    </w:p>
    <w:p w:rsidR="00DD52CF" w:rsidRDefault="00784D4D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Внимательно ознакомьтесь с приведенной инструкцией по заполнению.</w:t>
      </w:r>
    </w:p>
    <w:p w:rsidR="00DD52CF" w:rsidRDefault="00DD52CF">
      <w:pPr>
        <w:spacing w:line="2" w:lineRule="exact"/>
        <w:rPr>
          <w:sz w:val="20"/>
          <w:szCs w:val="20"/>
        </w:rPr>
      </w:pPr>
    </w:p>
    <w:p w:rsidR="00DD52CF" w:rsidRDefault="00784D4D">
      <w:pPr>
        <w:numPr>
          <w:ilvl w:val="0"/>
          <w:numId w:val="5"/>
        </w:numPr>
        <w:tabs>
          <w:tab w:val="left" w:pos="560"/>
        </w:tabs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начала работы нажмите кнопку «</w:t>
      </w:r>
      <w:r>
        <w:rPr>
          <w:rFonts w:eastAsia="Times New Roman"/>
          <w:b/>
          <w:bCs/>
          <w:sz w:val="28"/>
          <w:szCs w:val="28"/>
        </w:rPr>
        <w:t>РТО».</w:t>
      </w:r>
      <w:bookmarkStart w:id="3" w:name="_GoBack"/>
      <w:bookmarkEnd w:id="3"/>
    </w:p>
    <w:p w:rsidR="00DD52CF" w:rsidRDefault="00784D4D">
      <w:pPr>
        <w:numPr>
          <w:ilvl w:val="0"/>
          <w:numId w:val="5"/>
        </w:numPr>
        <w:tabs>
          <w:tab w:val="left" w:pos="560"/>
        </w:tabs>
        <w:spacing w:line="239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Заполните поля формы </w:t>
      </w:r>
      <w:r w:rsidR="009D67EF" w:rsidRPr="00FC5C6E">
        <w:rPr>
          <w:rFonts w:eastAsia="Times New Roman"/>
          <w:bCs/>
          <w:i/>
          <w:sz w:val="28"/>
          <w:szCs w:val="28"/>
        </w:rPr>
        <w:t>(см. следующий раздел)</w:t>
      </w:r>
      <w:r>
        <w:rPr>
          <w:rFonts w:eastAsia="Times New Roman"/>
          <w:sz w:val="28"/>
          <w:szCs w:val="28"/>
        </w:rPr>
        <w:t>.</w:t>
      </w:r>
    </w:p>
    <w:p w:rsidR="00DD52CF" w:rsidRDefault="00784D4D">
      <w:pPr>
        <w:numPr>
          <w:ilvl w:val="0"/>
          <w:numId w:val="5"/>
        </w:numPr>
        <w:tabs>
          <w:tab w:val="left" w:pos="560"/>
        </w:tabs>
        <w:spacing w:line="239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Нажмите </w:t>
      </w:r>
      <w:r>
        <w:rPr>
          <w:rFonts w:eastAsia="Times New Roman"/>
          <w:sz w:val="28"/>
          <w:szCs w:val="28"/>
        </w:rPr>
        <w:t>кнопку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Проверить заполнение».</w:t>
      </w:r>
    </w:p>
    <w:p w:rsidR="00DD52CF" w:rsidRDefault="00784D4D">
      <w:pPr>
        <w:numPr>
          <w:ilvl w:val="0"/>
          <w:numId w:val="5"/>
        </w:numPr>
        <w:tabs>
          <w:tab w:val="left" w:pos="560"/>
        </w:tabs>
        <w:spacing w:line="239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замечаний внесите исправления в форму.</w:t>
      </w:r>
    </w:p>
    <w:p w:rsidR="00DD52CF" w:rsidRDefault="00DD52CF">
      <w:pPr>
        <w:spacing w:line="14" w:lineRule="exact"/>
        <w:rPr>
          <w:rFonts w:eastAsia="Times New Roman"/>
          <w:sz w:val="28"/>
          <w:szCs w:val="28"/>
        </w:rPr>
      </w:pPr>
    </w:p>
    <w:p w:rsidR="00DD52CF" w:rsidRDefault="00784D4D">
      <w:pPr>
        <w:numPr>
          <w:ilvl w:val="0"/>
          <w:numId w:val="5"/>
        </w:numPr>
        <w:tabs>
          <w:tab w:val="left" w:pos="560"/>
        </w:tabs>
        <w:spacing w:line="236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всё верно, нажмите кнопку «</w:t>
      </w:r>
      <w:r>
        <w:rPr>
          <w:rFonts w:eastAsia="Times New Roman"/>
          <w:b/>
          <w:bCs/>
          <w:sz w:val="28"/>
          <w:szCs w:val="28"/>
        </w:rPr>
        <w:t>Сохранить форму»</w:t>
      </w:r>
      <w:r>
        <w:rPr>
          <w:rFonts w:eastAsia="Times New Roman"/>
          <w:sz w:val="28"/>
          <w:szCs w:val="28"/>
        </w:rPr>
        <w:t xml:space="preserve"> после чего данные формы будут сохранены на Вашем компьютере в папке </w:t>
      </w:r>
      <w:proofErr w:type="gramStart"/>
      <w:r>
        <w:rPr>
          <w:rFonts w:eastAsia="Times New Roman"/>
          <w:sz w:val="28"/>
          <w:szCs w:val="28"/>
        </w:rPr>
        <w:t>стандартных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загру-зок</w:t>
      </w:r>
      <w:proofErr w:type="spellEnd"/>
      <w:r>
        <w:rPr>
          <w:rFonts w:eastAsia="Times New Roman"/>
          <w:sz w:val="28"/>
          <w:szCs w:val="28"/>
        </w:rPr>
        <w:t xml:space="preserve"> (например, </w:t>
      </w:r>
      <w:proofErr w:type="spellStart"/>
      <w:r>
        <w:rPr>
          <w:rFonts w:eastAsia="Times New Roman"/>
          <w:sz w:val="28"/>
          <w:szCs w:val="28"/>
        </w:rPr>
        <w:t>Downloads</w:t>
      </w:r>
      <w:proofErr w:type="spellEnd"/>
      <w:r>
        <w:rPr>
          <w:rFonts w:eastAsia="Times New Roman"/>
          <w:sz w:val="28"/>
          <w:szCs w:val="28"/>
        </w:rPr>
        <w:t>, Загрузки</w:t>
      </w:r>
      <w:r w:rsidR="00431B84">
        <w:rPr>
          <w:rFonts w:eastAsia="Times New Roman"/>
          <w:sz w:val="28"/>
          <w:szCs w:val="28"/>
        </w:rPr>
        <w:t>)</w:t>
      </w:r>
      <w:r w:rsidR="009D67EF" w:rsidRPr="009D67EF">
        <w:rPr>
          <w:rFonts w:eastAsia="Times New Roman"/>
          <w:sz w:val="28"/>
          <w:szCs w:val="28"/>
        </w:rPr>
        <w:t xml:space="preserve"> </w:t>
      </w:r>
      <w:r w:rsidR="009D67EF">
        <w:rPr>
          <w:rFonts w:eastAsia="Times New Roman"/>
          <w:sz w:val="28"/>
          <w:szCs w:val="28"/>
        </w:rPr>
        <w:t>или в указанной вами</w:t>
      </w:r>
      <w:r>
        <w:rPr>
          <w:rFonts w:eastAsia="Times New Roman"/>
          <w:sz w:val="28"/>
          <w:szCs w:val="28"/>
        </w:rPr>
        <w:t xml:space="preserve"> в файле формата pdf.</w:t>
      </w:r>
    </w:p>
    <w:p w:rsidR="00DD52CF" w:rsidRDefault="00DD52CF">
      <w:pPr>
        <w:spacing w:line="17" w:lineRule="exact"/>
        <w:rPr>
          <w:rFonts w:eastAsia="Times New Roman"/>
          <w:sz w:val="28"/>
          <w:szCs w:val="28"/>
        </w:rPr>
      </w:pPr>
    </w:p>
    <w:p w:rsidR="00DD52CF" w:rsidRDefault="00784D4D">
      <w:pPr>
        <w:numPr>
          <w:ilvl w:val="0"/>
          <w:numId w:val="5"/>
        </w:numPr>
        <w:tabs>
          <w:tab w:val="left" w:pos="560"/>
        </w:tabs>
        <w:spacing w:line="234" w:lineRule="auto"/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Эту же кнопку можно нажать, чтобы сохранить частично заполненную форму на промежуточных этапах подготовки карты.</w:t>
      </w:r>
      <w:r w:rsidR="009D67EF">
        <w:rPr>
          <w:rFonts w:eastAsia="Times New Roman"/>
          <w:sz w:val="28"/>
          <w:szCs w:val="28"/>
        </w:rPr>
        <w:t xml:space="preserve"> Вы можете сохранить форму и при наличии замечаний (выделено красным цветом).</w:t>
      </w:r>
    </w:p>
    <w:p w:rsidR="00DD52CF" w:rsidRDefault="00DD52CF">
      <w:pPr>
        <w:spacing w:line="2" w:lineRule="exact"/>
        <w:rPr>
          <w:rFonts w:eastAsia="Times New Roman"/>
          <w:sz w:val="28"/>
          <w:szCs w:val="28"/>
        </w:rPr>
      </w:pPr>
    </w:p>
    <w:p w:rsidR="00DD52CF" w:rsidRDefault="00784D4D">
      <w:pPr>
        <w:numPr>
          <w:ilvl w:val="0"/>
          <w:numId w:val="5"/>
        </w:numPr>
        <w:tabs>
          <w:tab w:val="left" w:pos="560"/>
        </w:tabs>
        <w:ind w:left="560" w:hanging="5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может быть загружена для внесения изменений нажатием кнопки</w:t>
      </w:r>
    </w:p>
    <w:p w:rsidR="00DD52CF" w:rsidRDefault="00DD52CF">
      <w:pPr>
        <w:spacing w:line="13" w:lineRule="exact"/>
        <w:rPr>
          <w:rFonts w:eastAsia="Times New Roman"/>
          <w:sz w:val="28"/>
          <w:szCs w:val="28"/>
        </w:rPr>
      </w:pPr>
    </w:p>
    <w:p w:rsidR="00DD52CF" w:rsidRDefault="00784D4D">
      <w:pPr>
        <w:spacing w:line="234" w:lineRule="auto"/>
        <w:ind w:left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«Открыть форму»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Редактирование файла, содержащего форму, лю-быми сторонними программами не допускается</w:t>
      </w:r>
      <w:r>
        <w:rPr>
          <w:rFonts w:eastAsia="Times New Roman"/>
          <w:sz w:val="28"/>
          <w:szCs w:val="28"/>
        </w:rPr>
        <w:t>.</w:t>
      </w:r>
    </w:p>
    <w:p w:rsidR="00DD52CF" w:rsidRDefault="00DD52CF">
      <w:pPr>
        <w:spacing w:line="15" w:lineRule="exact"/>
        <w:rPr>
          <w:rFonts w:eastAsia="Times New Roman"/>
          <w:sz w:val="28"/>
          <w:szCs w:val="28"/>
        </w:rPr>
      </w:pPr>
    </w:p>
    <w:p w:rsidR="00DD52CF" w:rsidRDefault="00DD52CF">
      <w:pPr>
        <w:spacing w:line="13" w:lineRule="exact"/>
        <w:rPr>
          <w:rFonts w:eastAsia="Times New Roman"/>
          <w:sz w:val="28"/>
          <w:szCs w:val="28"/>
        </w:rPr>
      </w:pPr>
    </w:p>
    <w:p w:rsidR="00DD52CF" w:rsidRDefault="00784D4D">
      <w:pPr>
        <w:numPr>
          <w:ilvl w:val="0"/>
          <w:numId w:val="5"/>
        </w:numPr>
        <w:tabs>
          <w:tab w:val="left" w:pos="560"/>
        </w:tabs>
        <w:spacing w:line="234" w:lineRule="auto"/>
        <w:ind w:left="560" w:hanging="55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Для каждого вида полученной НТП должно быть заполнено отдельное РТО.</w:t>
      </w:r>
      <w:proofErr w:type="gramEnd"/>
    </w:p>
    <w:p w:rsidR="00AD26EB" w:rsidRDefault="00AD26EB" w:rsidP="00AD26EB">
      <w:pPr>
        <w:spacing w:line="234" w:lineRule="auto"/>
        <w:jc w:val="center"/>
        <w:rPr>
          <w:b/>
        </w:rPr>
      </w:pPr>
      <w:r>
        <w:rPr>
          <w:rFonts w:eastAsia="Times New Roman"/>
          <w:sz w:val="28"/>
          <w:szCs w:val="28"/>
        </w:rPr>
        <w:t xml:space="preserve">Другие кнопки </w:t>
      </w:r>
      <w:r w:rsidRPr="00176052">
        <w:rPr>
          <w:rFonts w:eastAsia="Times New Roman"/>
          <w:sz w:val="24"/>
          <w:szCs w:val="24"/>
        </w:rPr>
        <w:t>НЕ НАЖИМАТЬ</w:t>
      </w:r>
      <w:r>
        <w:rPr>
          <w:rFonts w:eastAsia="Times New Roman"/>
          <w:sz w:val="28"/>
          <w:szCs w:val="28"/>
        </w:rPr>
        <w:t>.</w:t>
      </w:r>
      <w:r w:rsidRPr="00A144AB">
        <w:rPr>
          <w:b/>
        </w:rPr>
        <w:t xml:space="preserve"> </w:t>
      </w:r>
    </w:p>
    <w:p w:rsidR="00AD26EB" w:rsidRPr="00B525F4" w:rsidRDefault="00AD26EB" w:rsidP="00AD26EB">
      <w:pPr>
        <w:spacing w:line="234" w:lineRule="auto"/>
        <w:jc w:val="center"/>
        <w:rPr>
          <w:b/>
          <w:sz w:val="20"/>
          <w:szCs w:val="20"/>
        </w:rPr>
      </w:pPr>
      <w:r>
        <w:rPr>
          <w:rStyle w:val="redstar"/>
          <w:b/>
          <w:color w:val="FF0000"/>
        </w:rPr>
        <w:t>Обязательны для заполнения</w:t>
      </w:r>
      <w:r>
        <w:rPr>
          <w:b/>
        </w:rPr>
        <w:t xml:space="preserve"> вс</w:t>
      </w:r>
      <w:r w:rsidRPr="00B525F4">
        <w:rPr>
          <w:b/>
        </w:rPr>
        <w:t xml:space="preserve">е поля, помеченные знаком </w:t>
      </w:r>
      <w:r w:rsidRPr="00B525F4">
        <w:rPr>
          <w:rStyle w:val="redstar"/>
          <w:b/>
          <w:color w:val="FF0000"/>
        </w:rPr>
        <w:t>*</w:t>
      </w:r>
      <w:r>
        <w:rPr>
          <w:rStyle w:val="redstar"/>
          <w:b/>
          <w:color w:val="FF0000"/>
        </w:rPr>
        <w:t xml:space="preserve"> </w:t>
      </w:r>
    </w:p>
    <w:p w:rsidR="008B25FC" w:rsidRPr="00B14C00" w:rsidRDefault="008B25FC" w:rsidP="008B25FC">
      <w:pPr>
        <w:tabs>
          <w:tab w:val="left" w:pos="560"/>
        </w:tabs>
        <w:spacing w:line="237" w:lineRule="auto"/>
        <w:jc w:val="both"/>
        <w:rPr>
          <w:rFonts w:eastAsia="Times New Roman"/>
          <w:sz w:val="12"/>
          <w:szCs w:val="12"/>
        </w:rPr>
      </w:pPr>
    </w:p>
    <w:p w:rsidR="008B25FC" w:rsidRPr="00B14C00" w:rsidRDefault="004C231A" w:rsidP="008B25FC">
      <w:pPr>
        <w:tabs>
          <w:tab w:val="left" w:pos="560"/>
        </w:tabs>
        <w:spacing w:line="236" w:lineRule="auto"/>
        <w:jc w:val="both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i/>
          <w:color w:val="FF0000"/>
          <w:sz w:val="21"/>
          <w:szCs w:val="21"/>
        </w:rPr>
        <w:tab/>
      </w:r>
      <w:r w:rsidR="008B25FC" w:rsidRPr="00B14C00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Затем </w:t>
      </w:r>
      <w:r w:rsidR="008B25FC">
        <w:rPr>
          <w:rFonts w:ascii="Arial" w:eastAsia="Times New Roman" w:hAnsi="Arial" w:cs="Arial"/>
          <w:b/>
          <w:i/>
          <w:color w:val="FF0000"/>
          <w:sz w:val="21"/>
          <w:szCs w:val="21"/>
        </w:rPr>
        <w:t>РТО (одно или несколько)</w:t>
      </w:r>
      <w:r w:rsidR="008B25FC" w:rsidRPr="00B14C00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 в формате </w:t>
      </w:r>
      <w:proofErr w:type="spellStart"/>
      <w:r w:rsidR="008B25FC" w:rsidRPr="00B14C00">
        <w:rPr>
          <w:rFonts w:ascii="Arial" w:eastAsia="Times New Roman" w:hAnsi="Arial" w:cs="Arial"/>
          <w:b/>
          <w:i/>
          <w:color w:val="FF0000"/>
          <w:sz w:val="21"/>
          <w:szCs w:val="21"/>
        </w:rPr>
        <w:t>pdf</w:t>
      </w:r>
      <w:proofErr w:type="spellEnd"/>
      <w:r w:rsidR="008B25FC" w:rsidRPr="00B14C00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 по электронной почте пересыла</w:t>
      </w:r>
      <w:r w:rsidR="008B25FC">
        <w:rPr>
          <w:rFonts w:ascii="Arial" w:eastAsia="Times New Roman" w:hAnsi="Arial" w:cs="Arial"/>
          <w:b/>
          <w:i/>
          <w:color w:val="FF0000"/>
          <w:sz w:val="21"/>
          <w:szCs w:val="21"/>
        </w:rPr>
        <w:t>ю</w:t>
      </w:r>
      <w:r w:rsidR="008B25FC" w:rsidRPr="00B14C00">
        <w:rPr>
          <w:rFonts w:ascii="Arial" w:eastAsia="Times New Roman" w:hAnsi="Arial" w:cs="Arial"/>
          <w:b/>
          <w:i/>
          <w:color w:val="FF0000"/>
          <w:sz w:val="21"/>
          <w:szCs w:val="21"/>
        </w:rPr>
        <w:t>тся специалисту НИС – сертифицированному представителю, имеющему доступ к системе е-согласования.</w:t>
      </w:r>
    </w:p>
    <w:p w:rsidR="008B25FC" w:rsidRPr="00B14C00" w:rsidRDefault="008B25FC" w:rsidP="008B25FC">
      <w:pPr>
        <w:tabs>
          <w:tab w:val="left" w:pos="560"/>
        </w:tabs>
        <w:spacing w:line="237" w:lineRule="auto"/>
        <w:jc w:val="both"/>
        <w:rPr>
          <w:rFonts w:eastAsia="Times New Roman"/>
          <w:sz w:val="12"/>
          <w:szCs w:val="12"/>
        </w:rPr>
      </w:pPr>
    </w:p>
    <w:p w:rsidR="00DD52CF" w:rsidRDefault="00784D4D" w:rsidP="008B25FC">
      <w:pPr>
        <w:tabs>
          <w:tab w:val="left" w:pos="660"/>
        </w:tabs>
        <w:jc w:val="both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Поля РТО и правила их заполнения</w:t>
      </w:r>
    </w:p>
    <w:p w:rsidR="00DD52CF" w:rsidRDefault="00DD52CF">
      <w:pPr>
        <w:spacing w:line="67" w:lineRule="exact"/>
        <w:rPr>
          <w:rFonts w:eastAsia="Times New Roman"/>
          <w:b/>
          <w:bCs/>
          <w:sz w:val="32"/>
          <w:szCs w:val="32"/>
        </w:rPr>
      </w:pPr>
    </w:p>
    <w:p w:rsidR="00DD52CF" w:rsidRDefault="00784D4D" w:rsidP="00784D4D">
      <w:pPr>
        <w:numPr>
          <w:ilvl w:val="1"/>
          <w:numId w:val="11"/>
        </w:numPr>
        <w:tabs>
          <w:tab w:val="left" w:pos="928"/>
        </w:tabs>
        <w:spacing w:line="238" w:lineRule="auto"/>
        <w:ind w:left="102" w:right="23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данном </w:t>
      </w:r>
      <w:proofErr w:type="gramStart"/>
      <w:r>
        <w:rPr>
          <w:rFonts w:eastAsia="Times New Roman"/>
          <w:sz w:val="28"/>
          <w:szCs w:val="28"/>
        </w:rPr>
        <w:t>разделе</w:t>
      </w:r>
      <w:proofErr w:type="gramEnd"/>
      <w:r>
        <w:rPr>
          <w:rFonts w:eastAsia="Times New Roman"/>
          <w:sz w:val="28"/>
          <w:szCs w:val="28"/>
        </w:rPr>
        <w:t xml:space="preserve"> описаны поля РТО и даны инструкции по их заполнению. Информация, вносимая в соответствующие поля РТО должна корреспондироваться со сведениями, содержащимися в регистрационных документах работы (РК, извещение о государственной регистрации работы), сведениями об изменениях, направляемых в ГУ «БелИСА организацией-исполнителем в течение месяца со дня принятия, данными, приведенными вь ИК и прилагаемых к ней документах.</w:t>
      </w:r>
    </w:p>
    <w:p w:rsidR="00DD52CF" w:rsidRDefault="00DD52CF">
      <w:pPr>
        <w:spacing w:line="18" w:lineRule="exact"/>
        <w:rPr>
          <w:rFonts w:eastAsia="Times New Roman"/>
          <w:sz w:val="28"/>
          <w:szCs w:val="28"/>
        </w:rPr>
      </w:pPr>
    </w:p>
    <w:p w:rsidR="00DD52CF" w:rsidRDefault="00784D4D" w:rsidP="00784D4D">
      <w:pPr>
        <w:ind w:left="102" w:right="23"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 различии данных, имеющихся в госреестре и данных, приведенных в ИК, РТО и прилагаемых документах, ГУ «БелИСА» применяет норму п. 11 Положения, содержащую действия при непредставлении отчетных документов </w:t>
      </w:r>
      <w:r w:rsidRPr="00784D4D">
        <w:rPr>
          <w:rFonts w:eastAsia="Times New Roman"/>
          <w:sz w:val="25"/>
          <w:szCs w:val="25"/>
        </w:rPr>
        <w:t>(«…</w:t>
      </w:r>
      <w:r w:rsidRPr="00784D4D">
        <w:rPr>
          <w:sz w:val="25"/>
          <w:szCs w:val="25"/>
        </w:rPr>
        <w:t>работа подлежит исключению из государственного реестра.</w:t>
      </w:r>
      <w:proofErr w:type="gramEnd"/>
      <w:r w:rsidRPr="00784D4D">
        <w:rPr>
          <w:sz w:val="25"/>
          <w:szCs w:val="25"/>
        </w:rPr>
        <w:t xml:space="preserve"> </w:t>
      </w:r>
      <w:proofErr w:type="gramStart"/>
      <w:r w:rsidRPr="00784D4D">
        <w:rPr>
          <w:sz w:val="25"/>
          <w:szCs w:val="25"/>
        </w:rPr>
        <w:t>Об исключении работы из государственного реестра учреждение письменно информирует организацию-исполнителя и организацию, в ведении которой она находится, а также налоговые органы по месту нахождения организации-исполнителя…»)</w:t>
      </w:r>
      <w:r>
        <w:rPr>
          <w:rFonts w:eastAsia="Times New Roman"/>
          <w:sz w:val="28"/>
          <w:szCs w:val="28"/>
        </w:rPr>
        <w:t>.</w:t>
      </w:r>
      <w:proofErr w:type="gramEnd"/>
    </w:p>
    <w:p w:rsidR="00DD52CF" w:rsidRDefault="00DD52CF">
      <w:pPr>
        <w:spacing w:line="123" w:lineRule="exact"/>
        <w:rPr>
          <w:sz w:val="20"/>
          <w:szCs w:val="20"/>
        </w:rPr>
      </w:pPr>
    </w:p>
    <w:p w:rsidR="00DD52CF" w:rsidRDefault="00784D4D" w:rsidP="00CD77A9">
      <w:pPr>
        <w:ind w:firstLine="567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01. «Номер государственной регистрации» </w:t>
      </w:r>
      <w:r>
        <w:rPr>
          <w:rFonts w:eastAsia="Times New Roman"/>
          <w:sz w:val="28"/>
          <w:szCs w:val="28"/>
        </w:rPr>
        <w:t>заполняет организация-исполнитель в соответствии с извещением о государственной регистрации работы.</w:t>
      </w:r>
    </w:p>
    <w:p w:rsidR="00DD52CF" w:rsidRDefault="00DD52CF">
      <w:pPr>
        <w:spacing w:line="138" w:lineRule="exact"/>
        <w:rPr>
          <w:sz w:val="20"/>
          <w:szCs w:val="20"/>
        </w:rPr>
      </w:pPr>
    </w:p>
    <w:p w:rsidR="00CD77A9" w:rsidRPr="00CD77A9" w:rsidRDefault="00784D4D" w:rsidP="00CD77A9">
      <w:pPr>
        <w:ind w:firstLine="560"/>
        <w:jc w:val="both"/>
        <w:rPr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02. «Наименование научно-технической продукции (</w:t>
      </w:r>
      <w:proofErr w:type="gramStart"/>
      <w:r>
        <w:rPr>
          <w:rFonts w:ascii="Arial" w:eastAsia="Arial" w:hAnsi="Arial" w:cs="Arial"/>
          <w:b/>
          <w:bCs/>
          <w:i/>
          <w:iCs/>
          <w:sz w:val="28"/>
          <w:szCs w:val="28"/>
        </w:rPr>
        <w:t>объ-екта</w:t>
      </w:r>
      <w:proofErr w:type="gramEnd"/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разработки, технологии и т.п.)» </w:t>
      </w:r>
      <w:r>
        <w:rPr>
          <w:rFonts w:eastAsia="Times New Roman"/>
          <w:sz w:val="28"/>
          <w:szCs w:val="28"/>
        </w:rPr>
        <w:t>должно содержать сокращённое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наименование одного из видов научно-технической продукции (НТП), </w:t>
      </w:r>
      <w:r w:rsidRPr="00CD77A9">
        <w:rPr>
          <w:rFonts w:eastAsia="Times New Roman"/>
          <w:sz w:val="28"/>
          <w:szCs w:val="28"/>
        </w:rPr>
        <w:t>созданной в результате выполнения работы.</w:t>
      </w:r>
      <w:r w:rsidR="00CD77A9" w:rsidRPr="00CD77A9">
        <w:rPr>
          <w:rFonts w:eastAsia="Times New Roman"/>
          <w:sz w:val="28"/>
          <w:szCs w:val="28"/>
        </w:rPr>
        <w:t xml:space="preserve"> Наименование вида полученной НТП </w:t>
      </w:r>
      <w:r w:rsidR="00CD77A9" w:rsidRPr="00CD77A9">
        <w:rPr>
          <w:rFonts w:eastAsia="Times New Roman"/>
          <w:sz w:val="28"/>
          <w:szCs w:val="28"/>
          <w:u w:val="single"/>
        </w:rPr>
        <w:t>не должно совпадать</w:t>
      </w:r>
      <w:r w:rsidR="00CD77A9">
        <w:rPr>
          <w:rFonts w:eastAsia="Times New Roman"/>
          <w:sz w:val="28"/>
          <w:szCs w:val="28"/>
          <w:u w:val="single"/>
        </w:rPr>
        <w:t xml:space="preserve"> (!)</w:t>
      </w:r>
      <w:r w:rsidR="00CD77A9" w:rsidRPr="00CD77A9">
        <w:rPr>
          <w:rFonts w:eastAsia="Times New Roman"/>
          <w:sz w:val="28"/>
          <w:szCs w:val="28"/>
        </w:rPr>
        <w:t xml:space="preserve"> с наименованием зарегистрированной работы.</w:t>
      </w:r>
    </w:p>
    <w:p w:rsidR="00DD52CF" w:rsidRDefault="00DD52CF" w:rsidP="00B60CED">
      <w:pPr>
        <w:spacing w:line="120" w:lineRule="exact"/>
        <w:ind w:left="102" w:right="23" w:firstLine="567"/>
        <w:jc w:val="both"/>
        <w:rPr>
          <w:sz w:val="20"/>
          <w:szCs w:val="20"/>
        </w:rPr>
      </w:pPr>
    </w:p>
    <w:p w:rsidR="00DD52CF" w:rsidRDefault="00DD52CF">
      <w:pPr>
        <w:spacing w:line="17" w:lineRule="exact"/>
        <w:rPr>
          <w:sz w:val="20"/>
          <w:szCs w:val="20"/>
        </w:rPr>
      </w:pPr>
    </w:p>
    <w:p w:rsidR="004C231A" w:rsidRDefault="00784D4D" w:rsidP="00CD77A9">
      <w:pPr>
        <w:spacing w:line="239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03. </w:t>
      </w:r>
      <w:proofErr w:type="gramStart"/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«Область применения (коды рубрик ГРНТИ)» </w:t>
      </w:r>
      <w:r>
        <w:rPr>
          <w:rFonts w:eastAsia="Times New Roman"/>
          <w:sz w:val="28"/>
          <w:szCs w:val="28"/>
        </w:rPr>
        <w:t>должно со</w:t>
      </w:r>
      <w:r>
        <w:rPr>
          <w:rFonts w:eastAsia="Times New Roman"/>
          <w:sz w:val="26"/>
          <w:szCs w:val="26"/>
        </w:rPr>
        <w:t>держать  сведения  о  предполагаемой  области  применения  разработанной  научно-</w:t>
      </w:r>
      <w:bookmarkStart w:id="4" w:name="page7"/>
      <w:bookmarkEnd w:id="4"/>
      <w:r>
        <w:rPr>
          <w:rFonts w:eastAsia="Times New Roman"/>
          <w:sz w:val="28"/>
          <w:szCs w:val="28"/>
        </w:rPr>
        <w:t>технической продукции (НТП), задаваемой в соответствии с Государственным рубрикатором научно-технической информации.</w:t>
      </w:r>
      <w:proofErr w:type="gramEnd"/>
      <w:r>
        <w:rPr>
          <w:rFonts w:eastAsia="Times New Roman"/>
          <w:sz w:val="28"/>
          <w:szCs w:val="28"/>
        </w:rPr>
        <w:t xml:space="preserve"> В поле допускается указывать до 5 различных кодов, выбираемых из встроенного справочника в соответствии с ГОСТ 7.77-98.СИБИД. </w:t>
      </w:r>
    </w:p>
    <w:p w:rsidR="00DD52CF" w:rsidRDefault="00784D4D" w:rsidP="00CD77A9">
      <w:pPr>
        <w:spacing w:line="239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этом </w:t>
      </w:r>
      <w:r w:rsidRPr="004C231A">
        <w:rPr>
          <w:rFonts w:eastAsia="Times New Roman"/>
          <w:sz w:val="28"/>
          <w:szCs w:val="28"/>
          <w:u w:val="single"/>
        </w:rPr>
        <w:t>не требуется совпадение</w:t>
      </w:r>
      <w:r>
        <w:rPr>
          <w:rFonts w:eastAsia="Times New Roman"/>
          <w:sz w:val="28"/>
          <w:szCs w:val="28"/>
        </w:rPr>
        <w:t xml:space="preserve"> содержимого данного поля с кодами рубрик ГРНТИ, указанных в РК.</w:t>
      </w:r>
    </w:p>
    <w:p w:rsidR="00DD52CF" w:rsidRDefault="00DD52CF">
      <w:pPr>
        <w:spacing w:line="125" w:lineRule="exact"/>
        <w:rPr>
          <w:sz w:val="20"/>
          <w:szCs w:val="20"/>
        </w:rPr>
      </w:pPr>
    </w:p>
    <w:p w:rsidR="00784D4D" w:rsidRPr="00B60CED" w:rsidRDefault="00784D4D" w:rsidP="00B60CED">
      <w:pPr>
        <w:spacing w:line="120" w:lineRule="exact"/>
        <w:ind w:left="658"/>
        <w:rPr>
          <w:rFonts w:eastAsia="Arial"/>
          <w:bCs/>
          <w:iCs/>
          <w:sz w:val="20"/>
          <w:szCs w:val="20"/>
        </w:rPr>
      </w:pPr>
    </w:p>
    <w:p w:rsidR="00DD52CF" w:rsidRDefault="00784D4D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lastRenderedPageBreak/>
        <w:t>Поле  04.  «Краткое описание научно-технической продукции</w:t>
      </w:r>
    </w:p>
    <w:p w:rsidR="00DD52CF" w:rsidRDefault="00DD52CF">
      <w:pPr>
        <w:spacing w:line="6" w:lineRule="exact"/>
        <w:rPr>
          <w:sz w:val="20"/>
          <w:szCs w:val="20"/>
        </w:rPr>
      </w:pPr>
    </w:p>
    <w:p w:rsidR="00DD52CF" w:rsidRDefault="00784D4D">
      <w:pPr>
        <w:ind w:left="1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(</w:t>
      </w:r>
      <w:r w:rsidRPr="004C231A"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  <w:t>до 500 знаков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)». </w:t>
      </w:r>
      <w:r>
        <w:rPr>
          <w:rFonts w:eastAsia="Times New Roman"/>
          <w:sz w:val="28"/>
          <w:szCs w:val="28"/>
        </w:rPr>
        <w:t>Формулируется описание полученной НТП,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объемом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 w:rsidRPr="004C231A">
        <w:rPr>
          <w:rFonts w:eastAsia="Times New Roman"/>
          <w:sz w:val="28"/>
          <w:szCs w:val="28"/>
        </w:rPr>
        <w:t>до 500 знаков</w:t>
      </w:r>
      <w:r>
        <w:rPr>
          <w:rFonts w:eastAsia="Times New Roman"/>
          <w:sz w:val="28"/>
          <w:szCs w:val="28"/>
        </w:rPr>
        <w:t xml:space="preserve"> (включая пробелы и знаки препинания). Информация должна быть краткой и понятной неспециалистам и содержать достаточно сведений о НТП, ее характерных особенностях, в том ч</w:t>
      </w:r>
      <w:r w:rsidR="004C231A">
        <w:rPr>
          <w:rFonts w:eastAsia="Times New Roman"/>
          <w:sz w:val="28"/>
          <w:szCs w:val="28"/>
        </w:rPr>
        <w:t>исле для мотивации к сотрудниче</w:t>
      </w:r>
      <w:r>
        <w:rPr>
          <w:rFonts w:eastAsia="Times New Roman"/>
          <w:sz w:val="28"/>
          <w:szCs w:val="28"/>
        </w:rPr>
        <w:t>ству.</w:t>
      </w:r>
    </w:p>
    <w:p w:rsidR="00DD52CF" w:rsidRDefault="00DD52CF">
      <w:pPr>
        <w:spacing w:line="200" w:lineRule="exact"/>
        <w:rPr>
          <w:sz w:val="20"/>
          <w:szCs w:val="20"/>
        </w:rPr>
      </w:pPr>
    </w:p>
    <w:p w:rsidR="00DD52CF" w:rsidRDefault="00784D4D">
      <w:pPr>
        <w:spacing w:line="238" w:lineRule="auto"/>
        <w:ind w:left="100"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05. «Технические преимущества. Научно-технический уровень (по отношению к лучшим отечественным и зарубежным аналогам)». </w:t>
      </w:r>
      <w:r>
        <w:rPr>
          <w:rFonts w:eastAsia="Times New Roman"/>
          <w:sz w:val="28"/>
          <w:szCs w:val="28"/>
        </w:rPr>
        <w:t>Следует сформулировать основные,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наиболее существенные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преимущества полученной НТП и описание её научно-технического уровня. При этом следует избегать общих слов («лучший», «уникальный»), придержи-ваясь фактических данных. Аргументировано описать новизну научно-технической продукции и преимущества/выгоды от ее применения (например, улучшенные эксплуатационные качества, легкость внедрения и обслуживания). Привести по возможности количественные характеристики новизны и преимуществ путем сравнения с имеющимися аналогами.</w:t>
      </w:r>
    </w:p>
    <w:p w:rsidR="00DD52CF" w:rsidRDefault="00DD52CF">
      <w:pPr>
        <w:spacing w:line="131" w:lineRule="exact"/>
        <w:rPr>
          <w:sz w:val="20"/>
          <w:szCs w:val="20"/>
        </w:rPr>
      </w:pPr>
    </w:p>
    <w:p w:rsidR="00DD52CF" w:rsidRDefault="00784D4D" w:rsidP="004C231A">
      <w:pPr>
        <w:spacing w:line="239" w:lineRule="auto"/>
        <w:ind w:firstLine="70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06. «Экономические преимущества». </w:t>
      </w:r>
      <w:proofErr w:type="gramStart"/>
      <w:r>
        <w:rPr>
          <w:rFonts w:eastAsia="Times New Roman"/>
          <w:sz w:val="28"/>
          <w:szCs w:val="28"/>
        </w:rPr>
        <w:t>Дается оценка предполагаемой экономической эффективности от внедрения полученной НТП, ее эффективности и/или социальной значимости (например, за счет чего может быть получен экономический эффект – снижения расхода материалов, накладных расходов; экономии различных видов энергии; повышения технологичности процесса; изменения условий организации производства, его масштаба или объемов выпуска; увеличения планируемого объема продаж и т.д.).</w:t>
      </w:r>
      <w:proofErr w:type="gramEnd"/>
    </w:p>
    <w:p w:rsidR="00DD52CF" w:rsidRDefault="00DD52CF">
      <w:pPr>
        <w:spacing w:line="125" w:lineRule="exact"/>
        <w:rPr>
          <w:sz w:val="20"/>
          <w:szCs w:val="20"/>
        </w:rPr>
      </w:pPr>
    </w:p>
    <w:p w:rsidR="00DD52CF" w:rsidRDefault="00784D4D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07. «Ожидаемый результат. Перспективные рынки (пе-</w:t>
      </w:r>
    </w:p>
    <w:p w:rsidR="00DD52CF" w:rsidRDefault="00DD52CF">
      <w:pPr>
        <w:spacing w:line="8" w:lineRule="exact"/>
        <w:rPr>
          <w:sz w:val="20"/>
          <w:szCs w:val="20"/>
        </w:rPr>
      </w:pPr>
    </w:p>
    <w:p w:rsidR="00DD52CF" w:rsidRDefault="00784D4D">
      <w:pPr>
        <w:spacing w:line="238" w:lineRule="auto"/>
        <w:ind w:left="1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речислить). </w:t>
      </w:r>
      <w:r>
        <w:rPr>
          <w:rFonts w:eastAsia="Times New Roman"/>
          <w:sz w:val="28"/>
          <w:szCs w:val="28"/>
        </w:rPr>
        <w:t>Необходимо указать потенциальные возможности и области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применения полученной НТП, в том числе те, которые, возможно, не преду-сматривались изначально. Перечисляются перспективные рынки, где возможно применение продукции (например, рынки стран ЕАЭС, ЕС и т.п.).</w:t>
      </w:r>
    </w:p>
    <w:p w:rsidR="00DD52CF" w:rsidRDefault="00DD52CF">
      <w:pPr>
        <w:spacing w:line="130" w:lineRule="exact"/>
        <w:rPr>
          <w:sz w:val="20"/>
          <w:szCs w:val="20"/>
        </w:rPr>
      </w:pPr>
    </w:p>
    <w:p w:rsidR="00DD52CF" w:rsidRDefault="00784D4D">
      <w:pPr>
        <w:spacing w:line="236" w:lineRule="auto"/>
        <w:ind w:left="100"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08. «Вид продукции» </w:t>
      </w:r>
      <w:r>
        <w:rPr>
          <w:rFonts w:eastAsia="Times New Roman"/>
          <w:sz w:val="28"/>
          <w:szCs w:val="28"/>
        </w:rPr>
        <w:t>заполняется выборкой из прилагаемого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справочника видов продукции, причем можно указать несколько видов, к кото-рым относится полученная НТП.</w:t>
      </w:r>
    </w:p>
    <w:p w:rsidR="00DD52CF" w:rsidRDefault="00DD52CF">
      <w:pPr>
        <w:spacing w:line="129" w:lineRule="exact"/>
        <w:rPr>
          <w:sz w:val="20"/>
          <w:szCs w:val="20"/>
        </w:rPr>
      </w:pPr>
    </w:p>
    <w:p w:rsidR="00DD52CF" w:rsidRDefault="00784D4D">
      <w:pPr>
        <w:ind w:left="6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 09.  </w:t>
      </w:r>
      <w:proofErr w:type="gramStart"/>
      <w:r>
        <w:rPr>
          <w:rFonts w:ascii="Arial" w:eastAsia="Arial" w:hAnsi="Arial" w:cs="Arial"/>
          <w:b/>
          <w:bCs/>
          <w:i/>
          <w:iCs/>
          <w:sz w:val="28"/>
          <w:szCs w:val="28"/>
        </w:rPr>
        <w:t>«Сведения  об  апробации  продукции (конференции,</w:t>
      </w:r>
      <w:proofErr w:type="gramEnd"/>
    </w:p>
    <w:p w:rsidR="00DD52CF" w:rsidRDefault="00DD52CF">
      <w:pPr>
        <w:spacing w:line="6" w:lineRule="exact"/>
        <w:rPr>
          <w:sz w:val="20"/>
          <w:szCs w:val="20"/>
        </w:rPr>
      </w:pPr>
    </w:p>
    <w:p w:rsidR="00DD52CF" w:rsidRDefault="00784D4D">
      <w:pPr>
        <w:spacing w:line="237" w:lineRule="auto"/>
        <w:ind w:left="1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выставки, публикации, иное)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Вносятся сведения об апробации разрабо-танной НТП, то есть об её общественной и научной оценке по итогам офици-альных мероприятий, о научных публикациях.</w:t>
      </w:r>
    </w:p>
    <w:p w:rsidR="00DD52CF" w:rsidRDefault="00DD52CF">
      <w:pPr>
        <w:spacing w:line="163" w:lineRule="exact"/>
        <w:rPr>
          <w:sz w:val="20"/>
          <w:szCs w:val="20"/>
        </w:rPr>
      </w:pPr>
      <w:bookmarkStart w:id="5" w:name="page8"/>
      <w:bookmarkEnd w:id="5"/>
    </w:p>
    <w:p w:rsidR="00DD52CF" w:rsidRDefault="00784D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7"/>
          <w:szCs w:val="27"/>
        </w:rPr>
        <w:t>Поле 10. «Степень готовности (стадия освоения) продукции».</w:t>
      </w:r>
    </w:p>
    <w:p w:rsidR="00DD52CF" w:rsidRDefault="00DD52CF">
      <w:pPr>
        <w:spacing w:line="14" w:lineRule="exact"/>
        <w:rPr>
          <w:sz w:val="20"/>
          <w:szCs w:val="20"/>
        </w:rPr>
      </w:pPr>
    </w:p>
    <w:p w:rsidR="00DD52CF" w:rsidRDefault="00784D4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Поле заполняется выборкой из встроенного справочника степени готовности НТП и/или стадий её освоения, причем можно выбрать несколько позиций.</w:t>
      </w:r>
    </w:p>
    <w:p w:rsidR="00DD52CF" w:rsidRDefault="00DD52CF">
      <w:pPr>
        <w:spacing w:line="125" w:lineRule="exact"/>
        <w:rPr>
          <w:sz w:val="20"/>
          <w:szCs w:val="20"/>
        </w:rPr>
      </w:pPr>
    </w:p>
    <w:p w:rsidR="00DD52CF" w:rsidRDefault="00784D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 11.  «Влияние на  окружающую среду.  Экологичность».</w:t>
      </w:r>
    </w:p>
    <w:p w:rsidR="00DD52CF" w:rsidRDefault="00DD52CF">
      <w:pPr>
        <w:spacing w:line="10" w:lineRule="exact"/>
        <w:rPr>
          <w:sz w:val="20"/>
          <w:szCs w:val="20"/>
        </w:rPr>
      </w:pPr>
    </w:p>
    <w:p w:rsidR="00DD52CF" w:rsidRDefault="00784D4D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 данном поле определяется уровень воздействия созданной НТП или процесса ее производства (положительное, отрицательное либо нейтральное – по возможно-сти с указанием параметров такого воздействия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7"/>
          <w:szCs w:val="27"/>
        </w:rPr>
        <w:t xml:space="preserve"> на окружающую среду.</w:t>
      </w:r>
    </w:p>
    <w:p w:rsidR="00DD52CF" w:rsidRDefault="00DD52CF">
      <w:pPr>
        <w:spacing w:line="118" w:lineRule="exact"/>
        <w:rPr>
          <w:sz w:val="20"/>
          <w:szCs w:val="20"/>
        </w:rPr>
      </w:pPr>
    </w:p>
    <w:p w:rsidR="00784D4D" w:rsidRDefault="00784D4D">
      <w:pPr>
        <w:ind w:left="560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DD52CF" w:rsidRDefault="00784D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lastRenderedPageBreak/>
        <w:t>Поле 12. «Наличие необходимой инфраструктуры, производ-</w:t>
      </w:r>
    </w:p>
    <w:p w:rsidR="00DD52CF" w:rsidRDefault="00DD52CF">
      <w:pPr>
        <w:spacing w:line="6" w:lineRule="exact"/>
        <w:rPr>
          <w:sz w:val="20"/>
          <w:szCs w:val="20"/>
        </w:rPr>
      </w:pPr>
    </w:p>
    <w:p w:rsidR="00DD52CF" w:rsidRDefault="00784D4D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ственных площадей». </w:t>
      </w:r>
      <w:r>
        <w:rPr>
          <w:rFonts w:eastAsia="Times New Roman"/>
          <w:sz w:val="28"/>
          <w:szCs w:val="28"/>
        </w:rPr>
        <w:t>Указывается наличие в организации-разработчике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(либо отсутствие) условий, необходимых для производства описываемой НТП. Приводятся сведения о готовности к выпуску продукции, указываются основ-ные характеристики имеющейся инфраструктуры, оборудования и площадей.</w:t>
      </w:r>
    </w:p>
    <w:p w:rsidR="00DD52CF" w:rsidRDefault="00DD52CF">
      <w:pPr>
        <w:spacing w:line="123" w:lineRule="exact"/>
        <w:rPr>
          <w:sz w:val="20"/>
          <w:szCs w:val="20"/>
        </w:rPr>
      </w:pPr>
    </w:p>
    <w:p w:rsidR="00DD52CF" w:rsidRDefault="00784D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 13.  «Форма  использования  продукции  разработчиком</w:t>
      </w:r>
    </w:p>
    <w:p w:rsidR="00DD52CF" w:rsidRDefault="00DD52CF">
      <w:pPr>
        <w:spacing w:line="6" w:lineRule="exact"/>
        <w:rPr>
          <w:sz w:val="20"/>
          <w:szCs w:val="20"/>
        </w:rPr>
      </w:pPr>
    </w:p>
    <w:p w:rsidR="00DD52CF" w:rsidRDefault="00784D4D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(заказчиком)». </w:t>
      </w:r>
      <w:r>
        <w:rPr>
          <w:rFonts w:eastAsia="Times New Roman"/>
          <w:sz w:val="28"/>
          <w:szCs w:val="28"/>
        </w:rPr>
        <w:t>Указывается предполагаемая организацией-разработчиком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и/или заказчиком форма использования разработанной НТП.</w:t>
      </w:r>
    </w:p>
    <w:p w:rsidR="00DD52CF" w:rsidRDefault="00DD52CF">
      <w:pPr>
        <w:spacing w:line="124" w:lineRule="exact"/>
        <w:rPr>
          <w:sz w:val="20"/>
          <w:szCs w:val="20"/>
        </w:rPr>
      </w:pPr>
    </w:p>
    <w:p w:rsidR="00DD52CF" w:rsidRDefault="00784D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14. «Форма передачи прав и предложения по сотрудниче-</w:t>
      </w:r>
    </w:p>
    <w:p w:rsidR="00DD52CF" w:rsidRDefault="00DD52CF">
      <w:pPr>
        <w:spacing w:line="6" w:lineRule="exact"/>
        <w:rPr>
          <w:sz w:val="20"/>
          <w:szCs w:val="20"/>
        </w:rPr>
      </w:pPr>
    </w:p>
    <w:p w:rsidR="00DD52CF" w:rsidRDefault="00784D4D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ству». </w:t>
      </w:r>
      <w:r>
        <w:rPr>
          <w:rFonts w:eastAsia="Times New Roman"/>
          <w:sz w:val="28"/>
          <w:szCs w:val="28"/>
        </w:rPr>
        <w:t>Состоит из трёх подполей,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каждом из которых может быть задано не-сколько значений, выбираемых из соответствующего встроенного справочника:</w:t>
      </w:r>
    </w:p>
    <w:p w:rsidR="00DD52CF" w:rsidRDefault="00DD52CF">
      <w:pPr>
        <w:spacing w:line="14" w:lineRule="exact"/>
        <w:rPr>
          <w:sz w:val="20"/>
          <w:szCs w:val="20"/>
        </w:rPr>
      </w:pPr>
    </w:p>
    <w:p w:rsidR="00DD52CF" w:rsidRDefault="00784D4D">
      <w:pPr>
        <w:numPr>
          <w:ilvl w:val="0"/>
          <w:numId w:val="12"/>
        </w:numPr>
        <w:tabs>
          <w:tab w:val="left" w:pos="560"/>
        </w:tabs>
        <w:spacing w:line="234" w:lineRule="auto"/>
        <w:ind w:left="560" w:right="2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«Объекты права»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поле заполняется значением определенных законода-тельством Республики Беларусь объектов прав на разработанную НТП;</w:t>
      </w:r>
    </w:p>
    <w:p w:rsidR="00DD52CF" w:rsidRDefault="00DD52CF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DD52CF" w:rsidRDefault="00784D4D">
      <w:pPr>
        <w:numPr>
          <w:ilvl w:val="0"/>
          <w:numId w:val="12"/>
        </w:numPr>
        <w:tabs>
          <w:tab w:val="left" w:pos="560"/>
        </w:tabs>
        <w:spacing w:line="237" w:lineRule="auto"/>
        <w:ind w:left="560" w:right="2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«Форма передачи прав»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указывается желаемая для организации-исполнителя (при условии, что организация является правообладателем ре-зультатов работы) форма передачи прав на разработанную НТП (в соответ-ствии с законодательством Республики Беларусь;</w:t>
      </w:r>
    </w:p>
    <w:p w:rsidR="00DD52CF" w:rsidRDefault="00DD52CF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DD52CF" w:rsidRDefault="00784D4D">
      <w:pPr>
        <w:numPr>
          <w:ilvl w:val="0"/>
          <w:numId w:val="12"/>
        </w:numPr>
        <w:tabs>
          <w:tab w:val="left" w:pos="560"/>
        </w:tabs>
        <w:spacing w:line="234" w:lineRule="auto"/>
        <w:ind w:left="560" w:right="2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«Предложения по сотрудничеству»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указываются желаемые для органи-зации-исполнителя предложения по сотрудничеству.</w:t>
      </w:r>
    </w:p>
    <w:p w:rsidR="00DD52CF" w:rsidRDefault="00DD52CF">
      <w:pPr>
        <w:spacing w:line="131" w:lineRule="exact"/>
        <w:rPr>
          <w:sz w:val="20"/>
          <w:szCs w:val="20"/>
        </w:rPr>
      </w:pPr>
    </w:p>
    <w:p w:rsidR="00DD52CF" w:rsidRDefault="00784D4D">
      <w:pPr>
        <w:spacing w:line="238" w:lineRule="auto"/>
        <w:ind w:right="20"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15. «Предлагаемые условия партнёрства». </w:t>
      </w:r>
      <w:r>
        <w:rPr>
          <w:rFonts w:eastAsia="Times New Roman"/>
          <w:sz w:val="28"/>
          <w:szCs w:val="28"/>
        </w:rPr>
        <w:t>Указывается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предлагаемые организацией-разработчиком условия партнёрства для дальней-ших исследований или освоению НТП. Поле состоит из двух подполей, где за-даются:</w:t>
      </w:r>
    </w:p>
    <w:p w:rsidR="00DD52CF" w:rsidRDefault="00DD52CF">
      <w:pPr>
        <w:spacing w:line="14" w:lineRule="exact"/>
        <w:rPr>
          <w:sz w:val="20"/>
          <w:szCs w:val="20"/>
        </w:rPr>
      </w:pPr>
    </w:p>
    <w:p w:rsidR="00DD52CF" w:rsidRDefault="00784D4D">
      <w:pPr>
        <w:numPr>
          <w:ilvl w:val="0"/>
          <w:numId w:val="13"/>
        </w:numPr>
        <w:tabs>
          <w:tab w:val="left" w:pos="560"/>
        </w:tabs>
        <w:spacing w:line="237" w:lineRule="auto"/>
        <w:ind w:left="560" w:right="2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«Объём вложений со стороны партнёра»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поле заполняется значением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необходимого для дальнейших исследований по данной НТП или ее осво-ения объема финансирования в тысячах рублей;</w:t>
      </w:r>
    </w:p>
    <w:p w:rsidR="00DD52CF" w:rsidRDefault="00DD52CF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DD52CF" w:rsidRDefault="00784D4D">
      <w:pPr>
        <w:numPr>
          <w:ilvl w:val="0"/>
          <w:numId w:val="13"/>
        </w:numPr>
        <w:tabs>
          <w:tab w:val="left" w:pos="560"/>
        </w:tabs>
        <w:spacing w:line="234" w:lineRule="auto"/>
        <w:ind w:left="560" w:right="20" w:hanging="5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«Срок окупаемости»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указывается предполагаемый организацией испол-нителем срок окупаемости (в количестве лет) данных вложений.</w:t>
      </w:r>
    </w:p>
    <w:p w:rsidR="00DD52CF" w:rsidRDefault="00DD52CF">
      <w:pPr>
        <w:spacing w:line="120" w:lineRule="exact"/>
        <w:rPr>
          <w:rFonts w:eastAsia="Times New Roman"/>
          <w:b/>
          <w:bCs/>
          <w:sz w:val="28"/>
          <w:szCs w:val="28"/>
        </w:rPr>
      </w:pPr>
    </w:p>
    <w:p w:rsidR="00DD52CF" w:rsidRDefault="00784D4D">
      <w:pPr>
        <w:ind w:left="5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16. «Правообладатели» </w:t>
      </w:r>
      <w:r>
        <w:rPr>
          <w:rFonts w:eastAsia="Times New Roman"/>
          <w:sz w:val="28"/>
          <w:szCs w:val="28"/>
        </w:rPr>
        <w:t>содержит два подполя:</w:t>
      </w:r>
    </w:p>
    <w:p w:rsidR="00DD52CF" w:rsidRDefault="00DD52CF">
      <w:pPr>
        <w:spacing w:line="16" w:lineRule="exact"/>
        <w:rPr>
          <w:sz w:val="20"/>
          <w:szCs w:val="20"/>
        </w:rPr>
      </w:pPr>
    </w:p>
    <w:p w:rsidR="00DD52CF" w:rsidRDefault="00784D4D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«Краткое наименование правообладателя» – </w:t>
      </w:r>
      <w:r>
        <w:rPr>
          <w:rFonts w:eastAsia="Times New Roman"/>
          <w:sz w:val="28"/>
          <w:szCs w:val="28"/>
        </w:rPr>
        <w:t>заносится сокращённое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наименование организации-правообладателя в соответствии с её уставными документами;</w:t>
      </w:r>
    </w:p>
    <w:p w:rsidR="00DD52CF" w:rsidRDefault="00DD52CF">
      <w:pPr>
        <w:spacing w:line="15" w:lineRule="exact"/>
        <w:rPr>
          <w:sz w:val="20"/>
          <w:szCs w:val="20"/>
        </w:rPr>
      </w:pPr>
    </w:p>
    <w:p w:rsidR="00DD52CF" w:rsidRPr="008644FC" w:rsidRDefault="00784D4D" w:rsidP="004C231A">
      <w:pPr>
        <w:spacing w:line="234" w:lineRule="auto"/>
        <w:ind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«УНП»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указывается учетный номер плательщика,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присвоенный организации-правообладателю.</w:t>
      </w:r>
      <w:bookmarkStart w:id="6" w:name="page9"/>
      <w:bookmarkEnd w:id="6"/>
      <w:r w:rsidR="004C23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Всего может быть указано до 4 организаций-правообладателей.</w:t>
      </w:r>
      <w:r w:rsidR="00180D50">
        <w:rPr>
          <w:rFonts w:eastAsia="Times New Roman"/>
          <w:sz w:val="28"/>
          <w:szCs w:val="28"/>
        </w:rPr>
        <w:t xml:space="preserve"> </w:t>
      </w:r>
      <w:r w:rsidR="00180D50" w:rsidRPr="008644FC">
        <w:rPr>
          <w:rFonts w:eastAsia="Times New Roman"/>
          <w:sz w:val="24"/>
          <w:szCs w:val="24"/>
        </w:rPr>
        <w:t>Правообладатель результатов НИОКТР определяется в соответствии с законодательством Республики Беларусь на основании договора на выполнение работы или иных документов (при отсутствии договора), определяющих взаимоотношения между организацией-исполнителем и заказчиком</w:t>
      </w:r>
    </w:p>
    <w:p w:rsidR="00180D50" w:rsidRDefault="00180D50" w:rsidP="00180D50">
      <w:pPr>
        <w:spacing w:line="120" w:lineRule="exact"/>
        <w:ind w:right="23" w:firstLine="567"/>
        <w:jc w:val="both"/>
        <w:rPr>
          <w:sz w:val="20"/>
          <w:szCs w:val="20"/>
        </w:rPr>
      </w:pPr>
    </w:p>
    <w:p w:rsidR="00DD52CF" w:rsidRDefault="00DD52CF">
      <w:pPr>
        <w:spacing w:line="37" w:lineRule="exact"/>
        <w:rPr>
          <w:sz w:val="20"/>
          <w:szCs w:val="20"/>
        </w:rPr>
      </w:pPr>
    </w:p>
    <w:p w:rsidR="00DD52CF" w:rsidRDefault="00784D4D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Поле 17. «Лицо для контактов» </w:t>
      </w:r>
      <w:r>
        <w:rPr>
          <w:rFonts w:eastAsia="Times New Roman"/>
          <w:sz w:val="28"/>
          <w:szCs w:val="28"/>
        </w:rPr>
        <w:t>содержит сведения о представителе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организации-исполнителя, уполномоченном вести переговоры по данному объ-екту НТП. Задается фамилия, имя, отчество, должность, учёная степень, учёное звание, телефон (в виде (КОД) НОМЕР, например, (017) 2345678, (0162) 234567, (029) 1234567), адрес электронной почты.</w:t>
      </w:r>
    </w:p>
    <w:p w:rsidR="00DD52CF" w:rsidRDefault="00DD52CF">
      <w:pPr>
        <w:spacing w:line="121" w:lineRule="exact"/>
        <w:rPr>
          <w:sz w:val="20"/>
          <w:szCs w:val="20"/>
        </w:rPr>
      </w:pPr>
    </w:p>
    <w:p w:rsidR="00431B84" w:rsidRDefault="00431B84">
      <w:pPr>
        <w:ind w:left="560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DD52CF" w:rsidRDefault="00784D4D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lastRenderedPageBreak/>
        <w:t xml:space="preserve">Поле 18. «Предоставляемые сведения» </w:t>
      </w:r>
      <w:r>
        <w:rPr>
          <w:rFonts w:eastAsia="Times New Roman"/>
          <w:sz w:val="28"/>
          <w:szCs w:val="28"/>
        </w:rPr>
        <w:t>содержит отметку об огра-</w:t>
      </w:r>
    </w:p>
    <w:p w:rsidR="00DD52CF" w:rsidRDefault="00DD52CF">
      <w:pPr>
        <w:spacing w:line="16" w:lineRule="exact"/>
        <w:rPr>
          <w:sz w:val="20"/>
          <w:szCs w:val="20"/>
        </w:rPr>
      </w:pPr>
    </w:p>
    <w:p w:rsidR="00DD52CF" w:rsidRDefault="00784D4D" w:rsidP="009558BC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ничении предоставления сведений РТО в открытой публикации в электронных и печатных изданиях и в сети Интернет. Отметка проставляется в соответствующем поле «</w:t>
      </w:r>
      <w:r>
        <w:rPr>
          <w:rFonts w:eastAsia="Times New Roman"/>
          <w:b/>
          <w:bCs/>
          <w:sz w:val="28"/>
          <w:szCs w:val="28"/>
        </w:rPr>
        <w:t>не имеют ограничений</w:t>
      </w:r>
      <w:r>
        <w:rPr>
          <w:rFonts w:eastAsia="Times New Roman"/>
          <w:sz w:val="28"/>
          <w:szCs w:val="28"/>
        </w:rPr>
        <w:t>» или «</w:t>
      </w:r>
      <w:r>
        <w:rPr>
          <w:rFonts w:eastAsia="Times New Roman"/>
          <w:b/>
          <w:bCs/>
          <w:sz w:val="28"/>
          <w:szCs w:val="28"/>
        </w:rPr>
        <w:t>имеют ограничения</w:t>
      </w:r>
      <w:r>
        <w:rPr>
          <w:rFonts w:eastAsia="Times New Roman"/>
          <w:sz w:val="28"/>
          <w:szCs w:val="28"/>
        </w:rPr>
        <w:t>».</w:t>
      </w:r>
    </w:p>
    <w:p w:rsidR="00DD52CF" w:rsidRDefault="00DD52CF">
      <w:pPr>
        <w:spacing w:line="129" w:lineRule="exact"/>
        <w:rPr>
          <w:sz w:val="20"/>
          <w:szCs w:val="20"/>
        </w:rPr>
      </w:pPr>
    </w:p>
    <w:p w:rsidR="00DD52CF" w:rsidRDefault="00784D4D">
      <w:pPr>
        <w:spacing w:line="239" w:lineRule="auto"/>
        <w:ind w:firstLine="566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Поле 19. «Подписи»</w:t>
      </w:r>
      <w:r>
        <w:rPr>
          <w:rFonts w:eastAsia="Times New Roman"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Указываются фамилии,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инициалы,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учёная степень,</w:t>
      </w:r>
      <w:r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учёное звание, телефон (в виде (КОД) НОМЕР, например, (017) 2345678, (0162) 234567, (029) 1234567), адрес электронной почты руководителя организации, руководителя режимно-секретной службы (при необходимости), научного ру-ководителя или ответственного исполнителя работы (с указанием соответству-ющей позиции), лица, ответственного за подготовку документов. Сведения </w:t>
      </w:r>
      <w:proofErr w:type="gramStart"/>
      <w:r>
        <w:rPr>
          <w:rFonts w:eastAsia="Times New Roman"/>
          <w:sz w:val="28"/>
          <w:szCs w:val="28"/>
        </w:rPr>
        <w:t>за-веряются</w:t>
      </w:r>
      <w:proofErr w:type="gramEnd"/>
      <w:r>
        <w:rPr>
          <w:rFonts w:eastAsia="Times New Roman"/>
          <w:sz w:val="28"/>
          <w:szCs w:val="28"/>
        </w:rPr>
        <w:t xml:space="preserve"> личной подписью указанных лиц и печатью организации</w:t>
      </w:r>
      <w:r w:rsidR="009558BC">
        <w:rPr>
          <w:rFonts w:eastAsia="Times New Roman"/>
          <w:sz w:val="28"/>
          <w:szCs w:val="28"/>
        </w:rPr>
        <w:t xml:space="preserve"> </w:t>
      </w:r>
      <w:r w:rsidR="009558BC" w:rsidRPr="00920402">
        <w:rPr>
          <w:rFonts w:eastAsia="Times New Roman"/>
          <w:i/>
          <w:sz w:val="24"/>
          <w:szCs w:val="24"/>
        </w:rPr>
        <w:t>(сбором подписей и проставлением печати занимается специалист НИС)</w:t>
      </w:r>
      <w:r>
        <w:rPr>
          <w:rFonts w:eastAsia="Times New Roman"/>
          <w:sz w:val="28"/>
          <w:szCs w:val="28"/>
        </w:rPr>
        <w:t>.</w:t>
      </w:r>
    </w:p>
    <w:p w:rsidR="00DD52CF" w:rsidRDefault="00DD52CF">
      <w:pPr>
        <w:spacing w:line="14" w:lineRule="exact"/>
        <w:rPr>
          <w:sz w:val="20"/>
          <w:szCs w:val="20"/>
        </w:rPr>
      </w:pPr>
    </w:p>
    <w:p w:rsidR="00DD52CF" w:rsidRDefault="00784D4D">
      <w:pPr>
        <w:spacing w:line="237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одно и то же лицо имеет несколько ученых степеней по различным отраслям знаний, то указывается ученая степень по профилю исследования, а при наличии нескольких ученых званий (например, академик и профессор) указывается более высокое звание.</w:t>
      </w:r>
    </w:p>
    <w:sectPr w:rsidR="00DD52CF">
      <w:pgSz w:w="11900" w:h="16838"/>
      <w:pgMar w:top="700" w:right="560" w:bottom="1094" w:left="170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B4E0A65A"/>
    <w:lvl w:ilvl="0" w:tplc="4F5ABD5A">
      <w:start w:val="6"/>
      <w:numFmt w:val="decimal"/>
      <w:lvlText w:val="%1."/>
      <w:lvlJc w:val="left"/>
    </w:lvl>
    <w:lvl w:ilvl="1" w:tplc="B2E451D2">
      <w:numFmt w:val="decimal"/>
      <w:lvlText w:val=""/>
      <w:lvlJc w:val="left"/>
    </w:lvl>
    <w:lvl w:ilvl="2" w:tplc="54B8915A">
      <w:numFmt w:val="decimal"/>
      <w:lvlText w:val=""/>
      <w:lvlJc w:val="left"/>
    </w:lvl>
    <w:lvl w:ilvl="3" w:tplc="8D78A5CC">
      <w:numFmt w:val="decimal"/>
      <w:lvlText w:val=""/>
      <w:lvlJc w:val="left"/>
    </w:lvl>
    <w:lvl w:ilvl="4" w:tplc="F1F29B38">
      <w:numFmt w:val="decimal"/>
      <w:lvlText w:val=""/>
      <w:lvlJc w:val="left"/>
    </w:lvl>
    <w:lvl w:ilvl="5" w:tplc="5AACCFF2">
      <w:numFmt w:val="decimal"/>
      <w:lvlText w:val=""/>
      <w:lvlJc w:val="left"/>
    </w:lvl>
    <w:lvl w:ilvl="6" w:tplc="FAAAF43E">
      <w:numFmt w:val="decimal"/>
      <w:lvlText w:val=""/>
      <w:lvlJc w:val="left"/>
    </w:lvl>
    <w:lvl w:ilvl="7" w:tplc="7AB854C4">
      <w:numFmt w:val="decimal"/>
      <w:lvlText w:val=""/>
      <w:lvlJc w:val="left"/>
    </w:lvl>
    <w:lvl w:ilvl="8" w:tplc="33B2B0F0">
      <w:numFmt w:val="decimal"/>
      <w:lvlText w:val=""/>
      <w:lvlJc w:val="left"/>
    </w:lvl>
  </w:abstractNum>
  <w:abstractNum w:abstractNumId="1">
    <w:nsid w:val="1190CDE7"/>
    <w:multiLevelType w:val="hybridMultilevel"/>
    <w:tmpl w:val="0F3E0D24"/>
    <w:lvl w:ilvl="0" w:tplc="7AAA3372">
      <w:start w:val="1"/>
      <w:numFmt w:val="decimal"/>
      <w:lvlText w:val="%1."/>
      <w:lvlJc w:val="left"/>
    </w:lvl>
    <w:lvl w:ilvl="1" w:tplc="15363926">
      <w:numFmt w:val="decimal"/>
      <w:lvlText w:val=""/>
      <w:lvlJc w:val="left"/>
    </w:lvl>
    <w:lvl w:ilvl="2" w:tplc="C29A4708">
      <w:numFmt w:val="decimal"/>
      <w:lvlText w:val=""/>
      <w:lvlJc w:val="left"/>
    </w:lvl>
    <w:lvl w:ilvl="3" w:tplc="7646F7EA">
      <w:numFmt w:val="decimal"/>
      <w:lvlText w:val=""/>
      <w:lvlJc w:val="left"/>
    </w:lvl>
    <w:lvl w:ilvl="4" w:tplc="6540DB7A">
      <w:numFmt w:val="decimal"/>
      <w:lvlText w:val=""/>
      <w:lvlJc w:val="left"/>
    </w:lvl>
    <w:lvl w:ilvl="5" w:tplc="6E4E2E76">
      <w:numFmt w:val="decimal"/>
      <w:lvlText w:val=""/>
      <w:lvlJc w:val="left"/>
    </w:lvl>
    <w:lvl w:ilvl="6" w:tplc="DA487C30">
      <w:numFmt w:val="decimal"/>
      <w:lvlText w:val=""/>
      <w:lvlJc w:val="left"/>
    </w:lvl>
    <w:lvl w:ilvl="7" w:tplc="C896C0A2">
      <w:numFmt w:val="decimal"/>
      <w:lvlText w:val=""/>
      <w:lvlJc w:val="left"/>
    </w:lvl>
    <w:lvl w:ilvl="8" w:tplc="A38CBC5E">
      <w:numFmt w:val="decimal"/>
      <w:lvlText w:val=""/>
      <w:lvlJc w:val="left"/>
    </w:lvl>
  </w:abstractNum>
  <w:abstractNum w:abstractNumId="2">
    <w:nsid w:val="12200854"/>
    <w:multiLevelType w:val="hybridMultilevel"/>
    <w:tmpl w:val="98A0C280"/>
    <w:lvl w:ilvl="0" w:tplc="2F982692">
      <w:start w:val="1"/>
      <w:numFmt w:val="decimal"/>
      <w:lvlText w:val="%1"/>
      <w:lvlJc w:val="left"/>
    </w:lvl>
    <w:lvl w:ilvl="1" w:tplc="F5EC1938">
      <w:numFmt w:val="decimal"/>
      <w:lvlText w:val=""/>
      <w:lvlJc w:val="left"/>
    </w:lvl>
    <w:lvl w:ilvl="2" w:tplc="D1B83A5E">
      <w:numFmt w:val="decimal"/>
      <w:lvlText w:val=""/>
      <w:lvlJc w:val="left"/>
    </w:lvl>
    <w:lvl w:ilvl="3" w:tplc="935E205C">
      <w:numFmt w:val="decimal"/>
      <w:lvlText w:val=""/>
      <w:lvlJc w:val="left"/>
    </w:lvl>
    <w:lvl w:ilvl="4" w:tplc="E1F87C82">
      <w:numFmt w:val="decimal"/>
      <w:lvlText w:val=""/>
      <w:lvlJc w:val="left"/>
    </w:lvl>
    <w:lvl w:ilvl="5" w:tplc="2716BDB2">
      <w:numFmt w:val="decimal"/>
      <w:lvlText w:val=""/>
      <w:lvlJc w:val="left"/>
    </w:lvl>
    <w:lvl w:ilvl="6" w:tplc="FA4A6C94">
      <w:numFmt w:val="decimal"/>
      <w:lvlText w:val=""/>
      <w:lvlJc w:val="left"/>
    </w:lvl>
    <w:lvl w:ilvl="7" w:tplc="E9A05AF2">
      <w:numFmt w:val="decimal"/>
      <w:lvlText w:val=""/>
      <w:lvlJc w:val="left"/>
    </w:lvl>
    <w:lvl w:ilvl="8" w:tplc="776CE5DA">
      <w:numFmt w:val="decimal"/>
      <w:lvlText w:val=""/>
      <w:lvlJc w:val="left"/>
    </w:lvl>
  </w:abstractNum>
  <w:abstractNum w:abstractNumId="3">
    <w:nsid w:val="140E0F76"/>
    <w:multiLevelType w:val="hybridMultilevel"/>
    <w:tmpl w:val="56C423DE"/>
    <w:lvl w:ilvl="0" w:tplc="62188A50">
      <w:start w:val="1"/>
      <w:numFmt w:val="decimal"/>
      <w:lvlText w:val="14.%1"/>
      <w:lvlJc w:val="left"/>
    </w:lvl>
    <w:lvl w:ilvl="1" w:tplc="9A3C6680">
      <w:numFmt w:val="decimal"/>
      <w:lvlText w:val=""/>
      <w:lvlJc w:val="left"/>
    </w:lvl>
    <w:lvl w:ilvl="2" w:tplc="B67C6BFC">
      <w:numFmt w:val="decimal"/>
      <w:lvlText w:val=""/>
      <w:lvlJc w:val="left"/>
    </w:lvl>
    <w:lvl w:ilvl="3" w:tplc="FEB8663C">
      <w:numFmt w:val="decimal"/>
      <w:lvlText w:val=""/>
      <w:lvlJc w:val="left"/>
    </w:lvl>
    <w:lvl w:ilvl="4" w:tplc="71C40B0C">
      <w:numFmt w:val="decimal"/>
      <w:lvlText w:val=""/>
      <w:lvlJc w:val="left"/>
    </w:lvl>
    <w:lvl w:ilvl="5" w:tplc="2E361BA6">
      <w:numFmt w:val="decimal"/>
      <w:lvlText w:val=""/>
      <w:lvlJc w:val="left"/>
    </w:lvl>
    <w:lvl w:ilvl="6" w:tplc="2492457A">
      <w:numFmt w:val="decimal"/>
      <w:lvlText w:val=""/>
      <w:lvlJc w:val="left"/>
    </w:lvl>
    <w:lvl w:ilvl="7" w:tplc="AA2274B2">
      <w:numFmt w:val="decimal"/>
      <w:lvlText w:val=""/>
      <w:lvlJc w:val="left"/>
    </w:lvl>
    <w:lvl w:ilvl="8" w:tplc="4E187C12">
      <w:numFmt w:val="decimal"/>
      <w:lvlText w:val=""/>
      <w:lvlJc w:val="left"/>
    </w:lvl>
  </w:abstractNum>
  <w:abstractNum w:abstractNumId="4">
    <w:nsid w:val="1F16E9E8"/>
    <w:multiLevelType w:val="hybridMultilevel"/>
    <w:tmpl w:val="7B3A040E"/>
    <w:lvl w:ilvl="0" w:tplc="CE8ED8A0">
      <w:start w:val="7"/>
      <w:numFmt w:val="decimal"/>
      <w:lvlText w:val="%1."/>
      <w:lvlJc w:val="left"/>
    </w:lvl>
    <w:lvl w:ilvl="1" w:tplc="157A68F8">
      <w:numFmt w:val="decimal"/>
      <w:lvlText w:val=""/>
      <w:lvlJc w:val="left"/>
    </w:lvl>
    <w:lvl w:ilvl="2" w:tplc="7FA8DC76">
      <w:numFmt w:val="decimal"/>
      <w:lvlText w:val=""/>
      <w:lvlJc w:val="left"/>
    </w:lvl>
    <w:lvl w:ilvl="3" w:tplc="59628AF0">
      <w:numFmt w:val="decimal"/>
      <w:lvlText w:val=""/>
      <w:lvlJc w:val="left"/>
    </w:lvl>
    <w:lvl w:ilvl="4" w:tplc="7BAE4FF2">
      <w:numFmt w:val="decimal"/>
      <w:lvlText w:val=""/>
      <w:lvlJc w:val="left"/>
    </w:lvl>
    <w:lvl w:ilvl="5" w:tplc="5FBAF738">
      <w:numFmt w:val="decimal"/>
      <w:lvlText w:val=""/>
      <w:lvlJc w:val="left"/>
    </w:lvl>
    <w:lvl w:ilvl="6" w:tplc="E924A386">
      <w:numFmt w:val="decimal"/>
      <w:lvlText w:val=""/>
      <w:lvlJc w:val="left"/>
    </w:lvl>
    <w:lvl w:ilvl="7" w:tplc="D34235FA">
      <w:numFmt w:val="decimal"/>
      <w:lvlText w:val=""/>
      <w:lvlJc w:val="left"/>
    </w:lvl>
    <w:lvl w:ilvl="8" w:tplc="1A44E606">
      <w:numFmt w:val="decimal"/>
      <w:lvlText w:val=""/>
      <w:lvlJc w:val="left"/>
    </w:lvl>
  </w:abstractNum>
  <w:abstractNum w:abstractNumId="5">
    <w:nsid w:val="3352255A"/>
    <w:multiLevelType w:val="hybridMultilevel"/>
    <w:tmpl w:val="3300DD44"/>
    <w:lvl w:ilvl="0" w:tplc="0F4ADFFA">
      <w:start w:val="1"/>
      <w:numFmt w:val="decimal"/>
      <w:lvlText w:val="15.%1"/>
      <w:lvlJc w:val="left"/>
    </w:lvl>
    <w:lvl w:ilvl="1" w:tplc="385EF810">
      <w:numFmt w:val="decimal"/>
      <w:lvlText w:val=""/>
      <w:lvlJc w:val="left"/>
    </w:lvl>
    <w:lvl w:ilvl="2" w:tplc="1B1442D6">
      <w:numFmt w:val="decimal"/>
      <w:lvlText w:val=""/>
      <w:lvlJc w:val="left"/>
    </w:lvl>
    <w:lvl w:ilvl="3" w:tplc="938AA88E">
      <w:numFmt w:val="decimal"/>
      <w:lvlText w:val=""/>
      <w:lvlJc w:val="left"/>
    </w:lvl>
    <w:lvl w:ilvl="4" w:tplc="CB260994">
      <w:numFmt w:val="decimal"/>
      <w:lvlText w:val=""/>
      <w:lvlJc w:val="left"/>
    </w:lvl>
    <w:lvl w:ilvl="5" w:tplc="CAE8D176">
      <w:numFmt w:val="decimal"/>
      <w:lvlText w:val=""/>
      <w:lvlJc w:val="left"/>
    </w:lvl>
    <w:lvl w:ilvl="6" w:tplc="40A0C534">
      <w:numFmt w:val="decimal"/>
      <w:lvlText w:val=""/>
      <w:lvlJc w:val="left"/>
    </w:lvl>
    <w:lvl w:ilvl="7" w:tplc="E4BA6476">
      <w:numFmt w:val="decimal"/>
      <w:lvlText w:val=""/>
      <w:lvlJc w:val="left"/>
    </w:lvl>
    <w:lvl w:ilvl="8" w:tplc="6D888D82">
      <w:numFmt w:val="decimal"/>
      <w:lvlText w:val=""/>
      <w:lvlJc w:val="left"/>
    </w:lvl>
  </w:abstractNum>
  <w:abstractNum w:abstractNumId="6">
    <w:nsid w:val="41B71EFB"/>
    <w:multiLevelType w:val="hybridMultilevel"/>
    <w:tmpl w:val="1542C4A2"/>
    <w:lvl w:ilvl="0" w:tplc="3712199C">
      <w:start w:val="1"/>
      <w:numFmt w:val="decimal"/>
      <w:lvlText w:val="%1."/>
      <w:lvlJc w:val="left"/>
    </w:lvl>
    <w:lvl w:ilvl="1" w:tplc="EDE895C0">
      <w:start w:val="1"/>
      <w:numFmt w:val="bullet"/>
      <w:lvlText w:val="В"/>
      <w:lvlJc w:val="left"/>
    </w:lvl>
    <w:lvl w:ilvl="2" w:tplc="904ADCD8">
      <w:numFmt w:val="decimal"/>
      <w:lvlText w:val=""/>
      <w:lvlJc w:val="left"/>
    </w:lvl>
    <w:lvl w:ilvl="3" w:tplc="C344AD2C">
      <w:numFmt w:val="decimal"/>
      <w:lvlText w:val=""/>
      <w:lvlJc w:val="left"/>
    </w:lvl>
    <w:lvl w:ilvl="4" w:tplc="F68CDC98">
      <w:numFmt w:val="decimal"/>
      <w:lvlText w:val=""/>
      <w:lvlJc w:val="left"/>
    </w:lvl>
    <w:lvl w:ilvl="5" w:tplc="675EE260">
      <w:numFmt w:val="decimal"/>
      <w:lvlText w:val=""/>
      <w:lvlJc w:val="left"/>
    </w:lvl>
    <w:lvl w:ilvl="6" w:tplc="FAAAF562">
      <w:numFmt w:val="decimal"/>
      <w:lvlText w:val=""/>
      <w:lvlJc w:val="left"/>
    </w:lvl>
    <w:lvl w:ilvl="7" w:tplc="78F820DC">
      <w:numFmt w:val="decimal"/>
      <w:lvlText w:val=""/>
      <w:lvlJc w:val="left"/>
    </w:lvl>
    <w:lvl w:ilvl="8" w:tplc="FD204A70">
      <w:numFmt w:val="decimal"/>
      <w:lvlText w:val=""/>
      <w:lvlJc w:val="left"/>
    </w:lvl>
  </w:abstractNum>
  <w:abstractNum w:abstractNumId="7">
    <w:nsid w:val="4DB127F8"/>
    <w:multiLevelType w:val="hybridMultilevel"/>
    <w:tmpl w:val="97F2BAA8"/>
    <w:lvl w:ilvl="0" w:tplc="6644CAA0">
      <w:start w:val="1"/>
      <w:numFmt w:val="decimal"/>
      <w:lvlText w:val="%1."/>
      <w:lvlJc w:val="left"/>
    </w:lvl>
    <w:lvl w:ilvl="1" w:tplc="FF1679E4">
      <w:numFmt w:val="decimal"/>
      <w:lvlText w:val=""/>
      <w:lvlJc w:val="left"/>
    </w:lvl>
    <w:lvl w:ilvl="2" w:tplc="BA8ACE32">
      <w:numFmt w:val="decimal"/>
      <w:lvlText w:val=""/>
      <w:lvlJc w:val="left"/>
    </w:lvl>
    <w:lvl w:ilvl="3" w:tplc="FE968792">
      <w:numFmt w:val="decimal"/>
      <w:lvlText w:val=""/>
      <w:lvlJc w:val="left"/>
    </w:lvl>
    <w:lvl w:ilvl="4" w:tplc="6F687B56">
      <w:numFmt w:val="decimal"/>
      <w:lvlText w:val=""/>
      <w:lvlJc w:val="left"/>
    </w:lvl>
    <w:lvl w:ilvl="5" w:tplc="1068D0AC">
      <w:numFmt w:val="decimal"/>
      <w:lvlText w:val=""/>
      <w:lvlJc w:val="left"/>
    </w:lvl>
    <w:lvl w:ilvl="6" w:tplc="E08CE168">
      <w:numFmt w:val="decimal"/>
      <w:lvlText w:val=""/>
      <w:lvlJc w:val="left"/>
    </w:lvl>
    <w:lvl w:ilvl="7" w:tplc="FE5EE0A0">
      <w:numFmt w:val="decimal"/>
      <w:lvlText w:val=""/>
      <w:lvlJc w:val="left"/>
    </w:lvl>
    <w:lvl w:ilvl="8" w:tplc="1CCE5552">
      <w:numFmt w:val="decimal"/>
      <w:lvlText w:val=""/>
      <w:lvlJc w:val="left"/>
    </w:lvl>
  </w:abstractNum>
  <w:abstractNum w:abstractNumId="8">
    <w:nsid w:val="515F007C"/>
    <w:multiLevelType w:val="hybridMultilevel"/>
    <w:tmpl w:val="948A18BA"/>
    <w:lvl w:ilvl="0" w:tplc="DC38F410">
      <w:start w:val="3"/>
      <w:numFmt w:val="decimal"/>
      <w:lvlText w:val="%1."/>
      <w:lvlJc w:val="left"/>
    </w:lvl>
    <w:lvl w:ilvl="1" w:tplc="C3C055D0">
      <w:numFmt w:val="decimal"/>
      <w:lvlText w:val=""/>
      <w:lvlJc w:val="left"/>
    </w:lvl>
    <w:lvl w:ilvl="2" w:tplc="68B8FC22">
      <w:numFmt w:val="decimal"/>
      <w:lvlText w:val=""/>
      <w:lvlJc w:val="left"/>
    </w:lvl>
    <w:lvl w:ilvl="3" w:tplc="276E018A">
      <w:numFmt w:val="decimal"/>
      <w:lvlText w:val=""/>
      <w:lvlJc w:val="left"/>
    </w:lvl>
    <w:lvl w:ilvl="4" w:tplc="62A27232">
      <w:numFmt w:val="decimal"/>
      <w:lvlText w:val=""/>
      <w:lvlJc w:val="left"/>
    </w:lvl>
    <w:lvl w:ilvl="5" w:tplc="48DECCF2">
      <w:numFmt w:val="decimal"/>
      <w:lvlText w:val=""/>
      <w:lvlJc w:val="left"/>
    </w:lvl>
    <w:lvl w:ilvl="6" w:tplc="08FA98D6">
      <w:numFmt w:val="decimal"/>
      <w:lvlText w:val=""/>
      <w:lvlJc w:val="left"/>
    </w:lvl>
    <w:lvl w:ilvl="7" w:tplc="B9A8086A">
      <w:numFmt w:val="decimal"/>
      <w:lvlText w:val=""/>
      <w:lvlJc w:val="left"/>
    </w:lvl>
    <w:lvl w:ilvl="8" w:tplc="37F8A6F8">
      <w:numFmt w:val="decimal"/>
      <w:lvlText w:val=""/>
      <w:lvlJc w:val="left"/>
    </w:lvl>
  </w:abstractNum>
  <w:abstractNum w:abstractNumId="9">
    <w:nsid w:val="5BD062C2"/>
    <w:multiLevelType w:val="hybridMultilevel"/>
    <w:tmpl w:val="0E82E572"/>
    <w:lvl w:ilvl="0" w:tplc="E53A984E">
      <w:start w:val="1"/>
      <w:numFmt w:val="decimal"/>
      <w:lvlText w:val="%1."/>
      <w:lvlJc w:val="left"/>
    </w:lvl>
    <w:lvl w:ilvl="1" w:tplc="8EDC003E">
      <w:numFmt w:val="decimal"/>
      <w:lvlText w:val=""/>
      <w:lvlJc w:val="left"/>
    </w:lvl>
    <w:lvl w:ilvl="2" w:tplc="A20ACA5C">
      <w:numFmt w:val="decimal"/>
      <w:lvlText w:val=""/>
      <w:lvlJc w:val="left"/>
    </w:lvl>
    <w:lvl w:ilvl="3" w:tplc="BE80D0E8">
      <w:numFmt w:val="decimal"/>
      <w:lvlText w:val=""/>
      <w:lvlJc w:val="left"/>
    </w:lvl>
    <w:lvl w:ilvl="4" w:tplc="D66A3F9E">
      <w:numFmt w:val="decimal"/>
      <w:lvlText w:val=""/>
      <w:lvlJc w:val="left"/>
    </w:lvl>
    <w:lvl w:ilvl="5" w:tplc="E2706608">
      <w:numFmt w:val="decimal"/>
      <w:lvlText w:val=""/>
      <w:lvlJc w:val="left"/>
    </w:lvl>
    <w:lvl w:ilvl="6" w:tplc="ADEE0CF8">
      <w:numFmt w:val="decimal"/>
      <w:lvlText w:val=""/>
      <w:lvlJc w:val="left"/>
    </w:lvl>
    <w:lvl w:ilvl="7" w:tplc="E1BEC5A8">
      <w:numFmt w:val="decimal"/>
      <w:lvlText w:val=""/>
      <w:lvlJc w:val="left"/>
    </w:lvl>
    <w:lvl w:ilvl="8" w:tplc="77B8339E">
      <w:numFmt w:val="decimal"/>
      <w:lvlText w:val=""/>
      <w:lvlJc w:val="left"/>
    </w:lvl>
  </w:abstractNum>
  <w:abstractNum w:abstractNumId="10">
    <w:nsid w:val="66EF438D"/>
    <w:multiLevelType w:val="hybridMultilevel"/>
    <w:tmpl w:val="E0A2264E"/>
    <w:lvl w:ilvl="0" w:tplc="D086266C">
      <w:start w:val="8"/>
      <w:numFmt w:val="decimal"/>
      <w:lvlText w:val="%1."/>
      <w:lvlJc w:val="left"/>
    </w:lvl>
    <w:lvl w:ilvl="1" w:tplc="567AFE70">
      <w:start w:val="1"/>
      <w:numFmt w:val="bullet"/>
      <w:lvlText w:val="В"/>
      <w:lvlJc w:val="left"/>
    </w:lvl>
    <w:lvl w:ilvl="2" w:tplc="D2C45C9E">
      <w:numFmt w:val="decimal"/>
      <w:lvlText w:val=""/>
      <w:lvlJc w:val="left"/>
    </w:lvl>
    <w:lvl w:ilvl="3" w:tplc="B1CA105C">
      <w:numFmt w:val="decimal"/>
      <w:lvlText w:val=""/>
      <w:lvlJc w:val="left"/>
    </w:lvl>
    <w:lvl w:ilvl="4" w:tplc="EC340E5E">
      <w:numFmt w:val="decimal"/>
      <w:lvlText w:val=""/>
      <w:lvlJc w:val="left"/>
    </w:lvl>
    <w:lvl w:ilvl="5" w:tplc="8ACAD5C8">
      <w:numFmt w:val="decimal"/>
      <w:lvlText w:val=""/>
      <w:lvlJc w:val="left"/>
    </w:lvl>
    <w:lvl w:ilvl="6" w:tplc="0EDA12A6">
      <w:numFmt w:val="decimal"/>
      <w:lvlText w:val=""/>
      <w:lvlJc w:val="left"/>
    </w:lvl>
    <w:lvl w:ilvl="7" w:tplc="DA66189E">
      <w:numFmt w:val="decimal"/>
      <w:lvlText w:val=""/>
      <w:lvlJc w:val="left"/>
    </w:lvl>
    <w:lvl w:ilvl="8" w:tplc="C94E6FE6">
      <w:numFmt w:val="decimal"/>
      <w:lvlText w:val=""/>
      <w:lvlJc w:val="left"/>
    </w:lvl>
  </w:abstractNum>
  <w:abstractNum w:abstractNumId="11">
    <w:nsid w:val="7545E146"/>
    <w:multiLevelType w:val="hybridMultilevel"/>
    <w:tmpl w:val="CFF6CF9E"/>
    <w:lvl w:ilvl="0" w:tplc="91F4AC58">
      <w:start w:val="1"/>
      <w:numFmt w:val="bullet"/>
      <w:lvlText w:val=" "/>
      <w:lvlJc w:val="left"/>
    </w:lvl>
    <w:lvl w:ilvl="1" w:tplc="57F244F8">
      <w:numFmt w:val="decimal"/>
      <w:lvlText w:val=""/>
      <w:lvlJc w:val="left"/>
    </w:lvl>
    <w:lvl w:ilvl="2" w:tplc="54C47946">
      <w:numFmt w:val="decimal"/>
      <w:lvlText w:val=""/>
      <w:lvlJc w:val="left"/>
    </w:lvl>
    <w:lvl w:ilvl="3" w:tplc="F3861BD2">
      <w:numFmt w:val="decimal"/>
      <w:lvlText w:val=""/>
      <w:lvlJc w:val="left"/>
    </w:lvl>
    <w:lvl w:ilvl="4" w:tplc="94AC1ECE">
      <w:numFmt w:val="decimal"/>
      <w:lvlText w:val=""/>
      <w:lvlJc w:val="left"/>
    </w:lvl>
    <w:lvl w:ilvl="5" w:tplc="10364484">
      <w:numFmt w:val="decimal"/>
      <w:lvlText w:val=""/>
      <w:lvlJc w:val="left"/>
    </w:lvl>
    <w:lvl w:ilvl="6" w:tplc="F3A0E7FE">
      <w:numFmt w:val="decimal"/>
      <w:lvlText w:val=""/>
      <w:lvlJc w:val="left"/>
    </w:lvl>
    <w:lvl w:ilvl="7" w:tplc="A814A12E">
      <w:numFmt w:val="decimal"/>
      <w:lvlText w:val=""/>
      <w:lvlJc w:val="left"/>
    </w:lvl>
    <w:lvl w:ilvl="8" w:tplc="EBCEDFE2">
      <w:numFmt w:val="decimal"/>
      <w:lvlText w:val=""/>
      <w:lvlJc w:val="left"/>
    </w:lvl>
  </w:abstractNum>
  <w:abstractNum w:abstractNumId="12">
    <w:nsid w:val="79E2A9E3"/>
    <w:multiLevelType w:val="hybridMultilevel"/>
    <w:tmpl w:val="0BAC3392"/>
    <w:lvl w:ilvl="0" w:tplc="F3AE099C">
      <w:start w:val="2"/>
      <w:numFmt w:val="decimal"/>
      <w:lvlText w:val="%1."/>
      <w:lvlJc w:val="left"/>
    </w:lvl>
    <w:lvl w:ilvl="1" w:tplc="FF2CC872">
      <w:numFmt w:val="decimal"/>
      <w:lvlText w:val=""/>
      <w:lvlJc w:val="left"/>
    </w:lvl>
    <w:lvl w:ilvl="2" w:tplc="4CB8BD52">
      <w:numFmt w:val="decimal"/>
      <w:lvlText w:val=""/>
      <w:lvlJc w:val="left"/>
    </w:lvl>
    <w:lvl w:ilvl="3" w:tplc="AC1663EE">
      <w:numFmt w:val="decimal"/>
      <w:lvlText w:val=""/>
      <w:lvlJc w:val="left"/>
    </w:lvl>
    <w:lvl w:ilvl="4" w:tplc="1F1CD3E2">
      <w:numFmt w:val="decimal"/>
      <w:lvlText w:val=""/>
      <w:lvlJc w:val="left"/>
    </w:lvl>
    <w:lvl w:ilvl="5" w:tplc="0A8ABE30">
      <w:numFmt w:val="decimal"/>
      <w:lvlText w:val=""/>
      <w:lvlJc w:val="left"/>
    </w:lvl>
    <w:lvl w:ilvl="6" w:tplc="E9F04DE0">
      <w:numFmt w:val="decimal"/>
      <w:lvlText w:val=""/>
      <w:lvlJc w:val="left"/>
    </w:lvl>
    <w:lvl w:ilvl="7" w:tplc="D832AD84">
      <w:numFmt w:val="decimal"/>
      <w:lvlText w:val=""/>
      <w:lvlJc w:val="left"/>
    </w:lvl>
    <w:lvl w:ilvl="8" w:tplc="5088D88A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CF"/>
    <w:rsid w:val="000F388E"/>
    <w:rsid w:val="00180D50"/>
    <w:rsid w:val="001D0A5E"/>
    <w:rsid w:val="00431B84"/>
    <w:rsid w:val="004C231A"/>
    <w:rsid w:val="00784D4D"/>
    <w:rsid w:val="008644FC"/>
    <w:rsid w:val="008B25FC"/>
    <w:rsid w:val="009558BC"/>
    <w:rsid w:val="009D67EF"/>
    <w:rsid w:val="00AD26EB"/>
    <w:rsid w:val="00B60CED"/>
    <w:rsid w:val="00CD77A9"/>
    <w:rsid w:val="00DD52CF"/>
    <w:rsid w:val="00E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star">
    <w:name w:val="redstar"/>
    <w:basedOn w:val="a0"/>
    <w:rsid w:val="00B60CED"/>
  </w:style>
  <w:style w:type="paragraph" w:styleId="a3">
    <w:name w:val="List Paragraph"/>
    <w:basedOn w:val="a"/>
    <w:uiPriority w:val="34"/>
    <w:qFormat/>
    <w:rsid w:val="00B60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star">
    <w:name w:val="redstar"/>
    <w:basedOn w:val="a0"/>
    <w:rsid w:val="00B60CED"/>
  </w:style>
  <w:style w:type="paragraph" w:styleId="a3">
    <w:name w:val="List Paragraph"/>
    <w:basedOn w:val="a"/>
    <w:uiPriority w:val="34"/>
    <w:qFormat/>
    <w:rsid w:val="00B6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isa.org.by/eregis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2017-04-19T08:07:00Z</dcterms:created>
  <dcterms:modified xsi:type="dcterms:W3CDTF">2017-04-21T05:44:00Z</dcterms:modified>
</cp:coreProperties>
</file>