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CC15A6" w:rsidRPr="00400074" w:rsidTr="00DB6314">
        <w:tc>
          <w:tcPr>
            <w:tcW w:w="4965" w:type="dxa"/>
          </w:tcPr>
          <w:p w:rsidR="00CC15A6" w:rsidRPr="00400074" w:rsidRDefault="00CC15A6" w:rsidP="00DB6314">
            <w:pPr>
              <w:ind w:left="284"/>
              <w:rPr>
                <w:szCs w:val="28"/>
                <w:lang w:eastAsia="ru-RU"/>
              </w:rPr>
            </w:pPr>
            <w:r w:rsidRPr="00400074">
              <w:rPr>
                <w:szCs w:val="28"/>
                <w:lang w:eastAsia="ru-RU"/>
              </w:rPr>
              <w:t xml:space="preserve">Учреждение образования </w:t>
            </w:r>
            <w:r w:rsidRPr="00400074">
              <w:rPr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400074">
              <w:rPr>
                <w:szCs w:val="28"/>
                <w:lang w:eastAsia="ru-RU"/>
              </w:rPr>
              <w:t>А.С.Пушкина</w:t>
            </w:r>
            <w:proofErr w:type="spellEnd"/>
            <w:r w:rsidRPr="00400074">
              <w:rPr>
                <w:szCs w:val="28"/>
                <w:lang w:eastAsia="ru-RU"/>
              </w:rPr>
              <w:t>»</w:t>
            </w:r>
          </w:p>
          <w:p w:rsidR="00CC15A6" w:rsidRPr="00400074" w:rsidRDefault="00CC15A6" w:rsidP="00DB6314">
            <w:pPr>
              <w:ind w:left="284"/>
              <w:rPr>
                <w:sz w:val="24"/>
                <w:szCs w:val="24"/>
                <w:lang w:eastAsia="ru-RU"/>
              </w:rPr>
            </w:pPr>
          </w:p>
          <w:p w:rsidR="00CC15A6" w:rsidRPr="00400074" w:rsidRDefault="00CC15A6" w:rsidP="00DB6314">
            <w:pPr>
              <w:ind w:left="284"/>
              <w:rPr>
                <w:szCs w:val="28"/>
                <w:lang w:eastAsia="ru-RU"/>
              </w:rPr>
            </w:pPr>
            <w:r w:rsidRPr="00400074">
              <w:rPr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hideMark/>
          </w:tcPr>
          <w:p w:rsidR="00CC15A6" w:rsidRPr="00400074" w:rsidRDefault="00CC15A6" w:rsidP="00DB6314">
            <w:pPr>
              <w:ind w:left="284"/>
              <w:rPr>
                <w:szCs w:val="28"/>
                <w:lang w:eastAsia="ru-RU"/>
              </w:rPr>
            </w:pPr>
            <w:r w:rsidRPr="00400074">
              <w:rPr>
                <w:szCs w:val="28"/>
                <w:lang w:eastAsia="ru-RU"/>
              </w:rPr>
              <w:t>УТВЕРЖДЕНО</w:t>
            </w:r>
          </w:p>
          <w:p w:rsidR="00CC15A6" w:rsidRPr="00400074" w:rsidRDefault="00CC15A6" w:rsidP="00DB6314">
            <w:pPr>
              <w:ind w:left="284"/>
              <w:rPr>
                <w:szCs w:val="28"/>
                <w:lang w:eastAsia="ru-RU"/>
              </w:rPr>
            </w:pPr>
            <w:r w:rsidRPr="00400074">
              <w:rPr>
                <w:szCs w:val="28"/>
                <w:lang w:eastAsia="ru-RU"/>
              </w:rPr>
              <w:t xml:space="preserve">Протокол заседания кафедры </w:t>
            </w:r>
          </w:p>
          <w:p w:rsidR="00CC15A6" w:rsidRPr="00400074" w:rsidRDefault="00CC15A6" w:rsidP="00DB6314">
            <w:pPr>
              <w:ind w:left="284"/>
              <w:rPr>
                <w:szCs w:val="28"/>
                <w:lang w:eastAsia="ru-RU"/>
              </w:rPr>
            </w:pPr>
            <w:proofErr w:type="gramStart"/>
            <w:r w:rsidRPr="00400074">
              <w:rPr>
                <w:szCs w:val="28"/>
                <w:lang w:eastAsia="ru-RU"/>
              </w:rPr>
              <w:t>от</w:t>
            </w:r>
            <w:proofErr w:type="gramEnd"/>
            <w:r w:rsidRPr="00400074">
              <w:rPr>
                <w:szCs w:val="28"/>
                <w:lang w:eastAsia="ru-RU"/>
              </w:rPr>
              <w:t xml:space="preserve"> 01.04.2024 № 5</w:t>
            </w:r>
          </w:p>
        </w:tc>
      </w:tr>
    </w:tbl>
    <w:p w:rsidR="00CC15A6" w:rsidRPr="00400074" w:rsidRDefault="00CC15A6" w:rsidP="00CC15A6">
      <w:pPr>
        <w:ind w:left="284"/>
        <w:rPr>
          <w:rFonts w:eastAsia="Times New Roman" w:cs="Times New Roman"/>
          <w:szCs w:val="28"/>
          <w:lang w:eastAsia="ru-RU"/>
        </w:rPr>
      </w:pPr>
    </w:p>
    <w:p w:rsidR="00CC15A6" w:rsidRPr="00400074" w:rsidRDefault="00CC15A6" w:rsidP="00CC15A6">
      <w:pPr>
        <w:rPr>
          <w:rFonts w:eastAsia="Times New Roman" w:cs="Times New Roman"/>
          <w:szCs w:val="28"/>
          <w:lang w:eastAsia="ru-RU"/>
        </w:rPr>
      </w:pPr>
      <w:r w:rsidRPr="00400074">
        <w:rPr>
          <w:rFonts w:eastAsia="Times New Roman" w:cs="Times New Roman"/>
          <w:szCs w:val="28"/>
          <w:lang w:eastAsia="ru-RU"/>
        </w:rPr>
        <w:t>ВОПРОСЫ К ЗАЧЕТУ</w:t>
      </w:r>
    </w:p>
    <w:p w:rsidR="00CC15A6" w:rsidRPr="00400074" w:rsidRDefault="00CC15A6" w:rsidP="00CC15A6">
      <w:pPr>
        <w:rPr>
          <w:rFonts w:eastAsia="Times New Roman" w:cs="Times New Roman"/>
          <w:szCs w:val="28"/>
          <w:lang w:eastAsia="ru-RU"/>
        </w:rPr>
      </w:pPr>
    </w:p>
    <w:p w:rsidR="00CC15A6" w:rsidRPr="00400074" w:rsidRDefault="00CC15A6" w:rsidP="00CC15A6">
      <w:pPr>
        <w:rPr>
          <w:rFonts w:eastAsia="Times New Roman" w:cs="Times New Roman"/>
          <w:szCs w:val="28"/>
          <w:lang w:eastAsia="ru-RU"/>
        </w:rPr>
      </w:pPr>
      <w:r w:rsidRPr="00400074">
        <w:rPr>
          <w:rFonts w:eastAsia="Times New Roman" w:cs="Times New Roman"/>
          <w:szCs w:val="28"/>
          <w:lang w:eastAsia="ru-RU"/>
        </w:rPr>
        <w:t>По курсу: «</w:t>
      </w:r>
      <w:r w:rsidRPr="00CC15A6">
        <w:rPr>
          <w:rFonts w:eastAsia="Times New Roman" w:cs="Times New Roman"/>
          <w:szCs w:val="28"/>
          <w:lang w:eastAsia="ru-RU"/>
        </w:rPr>
        <w:t>Информационные технологии в туристической индустрии</w:t>
      </w:r>
      <w:r w:rsidRPr="00400074">
        <w:rPr>
          <w:rFonts w:eastAsia="Times New Roman" w:cs="Times New Roman"/>
          <w:szCs w:val="28"/>
          <w:lang w:eastAsia="ru-RU"/>
        </w:rPr>
        <w:t>»</w:t>
      </w:r>
    </w:p>
    <w:p w:rsidR="00CC15A6" w:rsidRPr="00400074" w:rsidRDefault="00CC15A6" w:rsidP="00CC15A6">
      <w:pPr>
        <w:rPr>
          <w:rFonts w:eastAsia="Times New Roman" w:cs="Times New Roman"/>
          <w:szCs w:val="28"/>
          <w:lang w:eastAsia="ru-RU"/>
        </w:rPr>
      </w:pPr>
    </w:p>
    <w:p w:rsidR="00CC15A6" w:rsidRPr="00400074" w:rsidRDefault="00CC15A6" w:rsidP="00CC15A6">
      <w:pPr>
        <w:rPr>
          <w:rFonts w:eastAsia="Times New Roman" w:cs="Times New Roman"/>
          <w:szCs w:val="28"/>
          <w:lang w:eastAsia="ru-RU"/>
        </w:rPr>
      </w:pPr>
      <w:r w:rsidRPr="00400074">
        <w:rPr>
          <w:rFonts w:eastAsia="Times New Roman" w:cs="Times New Roman"/>
          <w:szCs w:val="28"/>
          <w:lang w:eastAsia="ru-RU"/>
        </w:rPr>
        <w:t>Специальность: «Туризм и гостеприимство» (</w:t>
      </w:r>
      <w:r>
        <w:rPr>
          <w:rFonts w:eastAsia="Times New Roman" w:cs="Times New Roman"/>
          <w:szCs w:val="28"/>
          <w:lang w:eastAsia="ru-RU"/>
        </w:rPr>
        <w:t>2</w:t>
      </w:r>
      <w:r w:rsidRPr="00400074">
        <w:rPr>
          <w:rFonts w:eastAsia="Times New Roman" w:cs="Times New Roman"/>
          <w:szCs w:val="28"/>
          <w:lang w:eastAsia="ru-RU"/>
        </w:rPr>
        <w:t xml:space="preserve"> курс)</w:t>
      </w:r>
    </w:p>
    <w:p w:rsidR="00CC15A6" w:rsidRDefault="00CC15A6" w:rsidP="00CC15A6">
      <w:pPr>
        <w:shd w:val="clear" w:color="auto" w:fill="FFFFFF"/>
        <w:ind w:left="567" w:right="425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- это: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предлагает более 50 типов рекомендаций, предназначенных для улучшения кампаний в поисковой сети?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ROI нужно считать, чтобы...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Wordpress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Joomla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- это примеры...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Автотаргетинг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-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В прогнозе бюджета списываемая стоимость клика по фразе — 1 BYN. Вы создали рекламную кампанию, но в интерфейсе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Яндекс.Директа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списываемая ставка по данной фразе — 1,5 BYN. Почему цифры различаются?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В чем заключается главное ценностное предложение кампаний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Поиске?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В чем отличие целевого URL от конечного URL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В чем преимущество адаптивных баннеров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В чем преимущество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медийной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рекламы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, используемой для продвижения бренда?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В чем преимущество создания отдельной кампании только для контекстно-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медийной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сети?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В чём разница между СРА и СРО?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Верно ли утверждение, что показатель оптимизации в рекламных кампаниях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Верно ли утверждение? Используя аудитории по интересам, рекламодатели могут охватить всех пользователей, которые активно интересуются их товарами и услугами и готовы к покупке.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Виртуальная визитка -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Выберите все верные варианты ответа.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Выберите все верные варианты ответа: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Выберите кампании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Рекламы в зависимости от своих целей. Какой тип кампании соответствует следующему описанию: "Объявления в кампаниях этого типа отображаются самостоятельно или при просмотре потокового видео на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YouTube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и в контекстно-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медийной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сети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."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Выберите кампании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Рекламы в зависимости от своих целей. Какой тип кампании соответствует следующему описанию: "Объявления в кампаниях этого типа появляются рядом с результатами поиска и на сайтах партнеров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lastRenderedPageBreak/>
        <w:t xml:space="preserve">например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YouTube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, когда пользователи ищут предлагаемые вами товары или услуги."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Выберите кампании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Рекламы в зависимости от своих целей. Какой тип кампании соответствует следующему описанию: "Объявления в кампаниях этого типа продвигают продукцию, предоставляя пользователям подробную информацию о ваших товарах и услугах. Они появляются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Покупках и рядом с результатами поиска."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Выберите основные задачи автоматизации предприятий турбизнеса: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Выберите правильное утверждение: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Выберите проблемы внедрения информационных технологий в турбизнес в Беларуси: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Выберите электронные системы управления отелем: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Где показываются уточнения рекламных объявлений в Яндекс.Директ?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Где рекламодатель может увидеть, откуда приходят посетители, которые дольше всего остаются на его сайте?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Группа объявлений -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Для каких целей не подходит реклама в КМС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и Рекламной Сети Яндекса (РСЯ)?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Для какой ситуации применение ремаркетинга будет наиболее эффективным?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Для чего нужно считать СРА и СРО?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Если ROI равен 100%, значит, инвестиции...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Есть ли необходимость в деятельности туристического предприятия использовать информационно-правовые системы?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Зачем добавлять фразу по умолчанию в динамическую вставку в объявлении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Зачем необходимо проверять, что ваш сайт корректно отображает ссылки с меткой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yclid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Зачем нужны быстрые ссылки в Яндекс.Директ?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Зачем нужны расширения в объявлениях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Из каких трех элементов состоит текстовое объявление?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Изменения, внесенные через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AdWords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Editor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, отправляются на сервер и применяются к кампаниям...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Реклама помогает компаниям достигать поставленных целей?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Рекламе создаются адаптивные поисковые объявления?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 влияют расширения на CTR объявления?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 можно снизить цену цели?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 настроить списки ремаркетинга для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 повысить коэффициент конверсии в Яндекс.Директ? Выберите все верные варианты ответа.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 работает расширение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медийном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объявлении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 рекламодатель может получить информацию о причине отклонения кампании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Яндекс.Директе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 сделать объявления в Яндекс.Директ более эффективными? Отметьте все верные ответы.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 юридическое лицо в Беларуси может оплатить рекламную кампанию Яндекс.Директ?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Яндекс.Директ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может помочь найти ваших потенциальных клиентов?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lastRenderedPageBreak/>
        <w:t xml:space="preserve">Как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Яндекс.Директ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показывает рекламу?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Какая из перечисленных стратегий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НЕ поможет получить больше конверсий?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Какая минимальная стоимость клика для юридических лиц Беларуси в Яндекс.Директ?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Какая минимальная стоимость клика для юридических лиц Беларуси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Какая функция применяется для КМС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, но не применяется для поисковой сети?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Какая часть динамического поискового объявления не создается автоматически?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Какие действия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Яндекс.Директе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оплачивает рекламодатель?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Какие запросы отображаются в отчете «Поисковые запросы» на вкладке ключевые слова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Какие из поисковых запросов относятся к высокочастотным?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Какие инструменты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не подойдут для кампаний с целью удовлетворения спроса?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Какие информационные системы осуществляют управление доступом и распространением электронных документов на крупных предприятиях турбизнеса?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Какие настройки нельзя изменить после создания аккаунта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Яндекс.Директа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 Выберите все верные ответы: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Какие настройки рекламной кампании Яндекс.Директ не влияют на показы объявлений? Выберите все верные ответы: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Какие показатели эффективности рекламы напрямую влияют на СРА?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Какие правила важно соблюдать, чтобы объявление успешно прошло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модерацию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Яндекс.Директ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 Выберите все верные варианты ответа.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Какие преимущества даёт виртуальная визитка в Яндекс.Директ?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Какие расширения показываются автоматически в объявлениях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Какие стратегии показов рекламы работают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Яндекс.Директе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 Выберите все верные ответы: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Какие три основные фактора определяют качество объявления?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Какие факторы определяют качество целевой страницы? Выберите все правильные ответы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Какие функции должны быть автоматизированы на туристическом предприятии?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Каким образом невозможно установить на сайт код счётчика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Analytics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Каким образом туристическое предприятие может использовать свое присутствие в сети Интернет по принципу В2В (взаимодействие «продавец-посредник»)?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Какими площадками В2С (взаимодействие «продавец – клиент») может быть представлена турфирма в сети Интернет?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Какого типа рекламных кампаний нет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Какого типа целей нет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Analytics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Какой вид информационных систем позволит создавать электронные справочники, путеводители и другое для виртуальных путешествий по туристическим маршрутам?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lastRenderedPageBreak/>
        <w:t>Какой вид информационных систем способствует максимальному привлечению новых и старых клиентов к услугам туристического бизнеса?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Какой вид рекламы лучше всего подойдет для вывода на рынок нового продукта?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Какой метод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таргетинга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позволяет показывать рекламу в КМС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только тем, кто уже был на вашем сайте?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Какой минимальный набор материального обеспечения должен присутствовать при автоматизации туристического предприятия (на первом уровне)?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Какой модуль аппаратно-программного комплекса R-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Keeper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применяется для автоматизации приема заказов непосредственно у столика гостя и передачу в систему в режиме онлайн?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Какой символ нужно вставить в поле ввода для настройки динамической вставки ключевых слов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Какой срок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устанавливает по умолчанию для пользователей в списках ремаркетинга?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Какой тип назначения ставок доступен только для объявлений в КМС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Клик -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Ключевая фраза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: [билеты на самолет]. По какому поисковому запросу объявление НЕ будет показано?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Когда появляется ссылка на статистические отчёты в Яндекс.Директ?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Компания планирует продвижение в сети Интернет и в настоящий момент находится в поиске подрядчика на разработку сайта. Какой инструмент позволит сэкономить деньги и время, с учётом планов продвижения разрабатываемого сайта?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Конверсии -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Коэффициент рентабельности инвестиций, позволяющий оценить степень окупаемости финансовых вложений в рекламу -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Кто увидит объявление с ключевыми словами с модификатором широкого соответствия "+зимний +тур"? Выберите все правильные ответы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Массовые изменения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- это: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Может ли рекламодатель исправить объявление, отклонённое на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модерации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Яндекс.Директ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На какой период выдается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промокод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и когда его можно использовать?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Назовите виды геоинформационных систем в туризме. 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Наиболее распространенными видами Интернет-рекламы в турбизнесе в Беларуси на сегодняшний день являются: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Ограничен ли срок пребывания пользователей в списках ремаркетинга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Ожидаемый CTR - это: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От чего НЕ зависит величина максимально допустимой ставки?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Отношение числа кликов на объявление к числу его показов измеряется в </w:t>
      </w:r>
      <w:proofErr w:type="gram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процентах  -</w:t>
      </w:r>
      <w:proofErr w:type="gram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Перед вами стоит задача проработки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лидогенерации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интернет-магазина горящих туристических путевок, в частности повышения роста % заказов от общего числа посещений. Вы провели анализ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микроконверсий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и установили, что согласно </w:t>
      </w: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lastRenderedPageBreak/>
        <w:t>данным отчёта "Карта поведения (Яндекс Метрика)" 93% сеансов прерывается на странице оформления заказа. Что следует сделать прежде всего?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Пересекаются ли аудитории из списков ремаркетинга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и списков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look-alike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(похожих аудиторий</w:t>
      </w:r>
      <w:proofErr w:type="gram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) ?</w:t>
      </w:r>
      <w:proofErr w:type="gramEnd"/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Подберите подходящее расширение для следующей маркетинговой цели: "Вы хотите, чтобы потенциальные покупатели видели, на каком расстоянии от них находятся ваши офисы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оффлайн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-продаж туров"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Подберите подходящее расширение для следующей маркетинговой цели: "Вы хотите направлять потребителей на определенные страницы своего сайта"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Подберите подходящее расширение для следующей маркетинговой цели: "Вы хотите, чтобы, нажимая на объявление, покупатели уже имели представление о вашем товаре"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Подберите подходящее расширение для следующей маркетинговой цели: "Вы хотите увеличить количество звонков от клиентов"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Показатель CTR выше, чем поисковой сети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Посчитайте, в каком случае коэффициент конверсии выше.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Почему важно ориентироваться в Яндекс.Директ на коэффициент конверсии в процентах, а не на абсолютное число? Что он позволяет оценить?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Почему списки электронных адресов являются идеальным решением, если рекламодатель не хочет добавлять теги ремаркетинга на сайт?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Преимущества рекламы турпродуктов в сети Интернет: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Программы для автоматизацию бизнес-процессов предприятий индустрии гостеприимства – ресторанов, кафе, баров и других предприятий питания, как одиночных, так и сетевых: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Разместите элементы в иерархическом порядке, начиная с верхнего уровня.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Рекламная кампания -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Рекламодатель вложил в рекламу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Яндекс.Директе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1,5 тыс. BYN и получил 2,5 тыс. BYN дохода. Также рекламодатель потратил 0,3 тыс. BYN на аренду оборудования. Вычислите ROI. Окупились ли инвестиции в рекламу?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Рекламодатель размещает объявление в Яндекс.Директ по ключевой фразе: купить тур. Выберите все вложенные запросы, по которым может быть показана реклама: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Рекламодатель размещает объявление в Яндекс.Директ по ключевой фразе: купить летний тур. К объявлению добавлены следующие минус-фразы: дешево, горящий. По каким запросам пользователя может быть показана реклама?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Релевантность это: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Ретаргетинг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(ремаркетинг) -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С какой целью устанавливается UTM метка к адресу страницы сайта в рекламных объявлениях?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С помощью коэффициента конверсии в отчетах Яндекс.Директ можно...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Сколько восклицательных знаков можно использовать в объявлении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Сколько выделяют уровней автоматизации туристического предприятия?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Сколько объявлений рекомендуется добавлять в группу объявлений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Слова и фразы, которые описывают ваши товары и услуги, определяя время и место показа объявлений -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lastRenderedPageBreak/>
        <w:t>Создание интересного контента, с целью получения максимального количества ссылок на материал —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Соотнесите стратегии автоматического назначения ставок со следующей целью кампаний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: "Трафик"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Соотнесите стратегии автоматического назначения ставок со следующей целью кампаний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: "Видимость"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Соотнесите стратегии автоматического назначения ставок со следующей целью кампаний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: "Доход"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Соотнесите стратегии автоматического назначения ставок со следующей целью кампаний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: "Конверсии"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Соотношение долей в общем поисковом трафике в Беларуси поисковых машин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/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Yandex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/ Mail.ru (по состоянию на конец 2023 года)?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Ставка -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Стоимость клика, фактически взимаемая с рекламодателя -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Точное прогнозирование количества кликов и показов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Укажите ТОП-3 поисковых машин в Беларуси (!) по состоянию на конец 2023 года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Цена за тысячу показов объявления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медийной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кампании, фактически взимаемая с рекламодателя - это...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Чем может быть полезна страница "Предложения по оптимизации"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Что важнее с точки зрения повышения видимости сайта в поисковом продвижении — внутренние факторы ранжирования (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on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page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), или внешнее продвижение (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off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page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)?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Что важно при создании объявлений для сетей в Яндекс.Директ?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Что входит в группу объявлений Яндекс.Директ?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Что делать, если у посадочной страницы низкий CR?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Что из перечисленного не повлияет на показатель оптимизации аккаунта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Что из перечисленного относится к расширениям объявления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Что из перечисленного является основным преимуществом автоматического назначения ставок в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Рекламе?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Что можно настроить с помощью данных об аудитории, чтобы повысить эффективность кампании в поисковой сети?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Что можно сделать для увеличения охвата аудитории рекламной кампании в сетях в Яндекс.Директ? Выберите все верные варианты ответа.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Что произойдет, если в настройках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таргетинга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Ads</w:t>
      </w:r>
      <w:proofErr w:type="spellEnd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 xml:space="preserve"> выбрать функцию "</w:t>
      </w:r>
      <w:bookmarkStart w:id="0" w:name="_GoBack"/>
      <w:bookmarkEnd w:id="0"/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Наблюдение"?</w:t>
      </w:r>
    </w:p>
    <w:p w:rsidR="00636E32" w:rsidRPr="006E340A" w:rsidRDefault="00636E32" w:rsidP="00793FDF">
      <w:pPr>
        <w:pStyle w:val="a3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6E340A">
        <w:rPr>
          <w:rFonts w:cs="Times New Roman"/>
          <w:color w:val="000000"/>
          <w:sz w:val="26"/>
          <w:szCs w:val="26"/>
          <w:shd w:val="clear" w:color="auto" w:fill="FFFFFF"/>
        </w:rPr>
        <w:t>Что является обязательным для автоматизации туристического предприятия на самом высоком уровне?</w:t>
      </w:r>
    </w:p>
    <w:p w:rsidR="00793FDF" w:rsidRDefault="00793FDF" w:rsidP="00793FDF">
      <w:pPr>
        <w:jc w:val="both"/>
        <w:rPr>
          <w:rFonts w:cs="Times New Roman"/>
          <w:sz w:val="24"/>
          <w:szCs w:val="24"/>
        </w:rPr>
      </w:pPr>
    </w:p>
    <w:p w:rsidR="006E340A" w:rsidRPr="00400074" w:rsidRDefault="006E340A" w:rsidP="006E340A">
      <w:pPr>
        <w:tabs>
          <w:tab w:val="num" w:pos="426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Старший преподаватель </w:t>
      </w:r>
      <w:r w:rsidRPr="00400074">
        <w:rPr>
          <w:rFonts w:eastAsia="Calibri" w:cs="Times New Roman"/>
          <w:szCs w:val="28"/>
        </w:rPr>
        <w:tab/>
      </w:r>
      <w:r w:rsidRPr="00400074">
        <w:rPr>
          <w:rFonts w:eastAsia="Calibri" w:cs="Times New Roman"/>
          <w:szCs w:val="28"/>
        </w:rPr>
        <w:tab/>
      </w:r>
      <w:r w:rsidRPr="00400074">
        <w:rPr>
          <w:rFonts w:eastAsia="Calibri" w:cs="Times New Roman"/>
          <w:szCs w:val="28"/>
        </w:rPr>
        <w:tab/>
      </w:r>
      <w:r w:rsidRPr="00400074">
        <w:rPr>
          <w:rFonts w:eastAsia="Calibri" w:cs="Times New Roman"/>
          <w:szCs w:val="28"/>
        </w:rPr>
        <w:tab/>
      </w:r>
      <w:r w:rsidRPr="00400074">
        <w:rPr>
          <w:rFonts w:eastAsia="Calibri" w:cs="Times New Roman"/>
          <w:szCs w:val="28"/>
        </w:rPr>
        <w:tab/>
      </w:r>
      <w:r w:rsidRPr="00400074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>В.А. Мороз</w:t>
      </w:r>
    </w:p>
    <w:p w:rsidR="006E340A" w:rsidRDefault="006E340A" w:rsidP="006E340A">
      <w:pPr>
        <w:tabs>
          <w:tab w:val="num" w:pos="426"/>
        </w:tabs>
        <w:rPr>
          <w:rFonts w:eastAsia="Calibri" w:cs="Times New Roman"/>
          <w:szCs w:val="28"/>
        </w:rPr>
      </w:pPr>
    </w:p>
    <w:p w:rsidR="006E340A" w:rsidRPr="00400074" w:rsidRDefault="006E340A" w:rsidP="006E340A">
      <w:pPr>
        <w:tabs>
          <w:tab w:val="num" w:pos="426"/>
        </w:tabs>
        <w:rPr>
          <w:rFonts w:eastAsia="Calibri" w:cs="Times New Roman"/>
          <w:szCs w:val="28"/>
        </w:rPr>
      </w:pPr>
    </w:p>
    <w:p w:rsidR="006E340A" w:rsidRPr="00400074" w:rsidRDefault="006E340A" w:rsidP="006E340A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00074">
        <w:rPr>
          <w:rFonts w:eastAsia="Calibri" w:cs="CIDFont+F1"/>
          <w:szCs w:val="28"/>
        </w:rPr>
        <w:t xml:space="preserve">Заведующий кафедрой </w:t>
      </w:r>
      <w:r w:rsidRPr="00400074">
        <w:rPr>
          <w:rFonts w:eastAsia="Calibri" w:cs="CIDFont+F1"/>
          <w:szCs w:val="28"/>
        </w:rPr>
        <w:tab/>
      </w:r>
      <w:r w:rsidRPr="00400074">
        <w:rPr>
          <w:rFonts w:eastAsia="Calibri" w:cs="CIDFont+F1"/>
          <w:szCs w:val="28"/>
        </w:rPr>
        <w:tab/>
      </w:r>
      <w:r w:rsidRPr="00400074">
        <w:rPr>
          <w:rFonts w:eastAsia="Calibri" w:cs="CIDFont+F1"/>
          <w:szCs w:val="28"/>
        </w:rPr>
        <w:tab/>
      </w:r>
      <w:r w:rsidRPr="00400074">
        <w:rPr>
          <w:rFonts w:eastAsia="Calibri" w:cs="CIDFont+F1"/>
          <w:szCs w:val="28"/>
        </w:rPr>
        <w:tab/>
      </w:r>
      <w:r w:rsidRPr="00400074">
        <w:rPr>
          <w:rFonts w:eastAsia="Calibri" w:cs="CIDFont+F1"/>
          <w:szCs w:val="28"/>
        </w:rPr>
        <w:tab/>
      </w:r>
      <w:r w:rsidRPr="00400074">
        <w:rPr>
          <w:rFonts w:eastAsia="Calibri" w:cs="CIDFont+F1"/>
          <w:szCs w:val="28"/>
        </w:rPr>
        <w:tab/>
      </w:r>
      <w:r w:rsidRPr="00400074">
        <w:rPr>
          <w:rFonts w:eastAsia="Calibri" w:cs="CIDFont+F1"/>
          <w:szCs w:val="28"/>
        </w:rPr>
        <w:tab/>
        <w:t>М.А. Богдасаров</w:t>
      </w:r>
    </w:p>
    <w:p w:rsidR="00793FDF" w:rsidRPr="00793FDF" w:rsidRDefault="00793FDF" w:rsidP="00793FDF">
      <w:pPr>
        <w:jc w:val="both"/>
        <w:rPr>
          <w:rFonts w:cs="Times New Roman"/>
          <w:sz w:val="24"/>
          <w:szCs w:val="24"/>
        </w:rPr>
      </w:pPr>
    </w:p>
    <w:sectPr w:rsidR="00793FDF" w:rsidRPr="0079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1EFF"/>
    <w:multiLevelType w:val="hybridMultilevel"/>
    <w:tmpl w:val="DE2CF91A"/>
    <w:lvl w:ilvl="0" w:tplc="7974FC2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6"/>
    <w:rsid w:val="0013465B"/>
    <w:rsid w:val="00270141"/>
    <w:rsid w:val="00521963"/>
    <w:rsid w:val="00636E32"/>
    <w:rsid w:val="006E340A"/>
    <w:rsid w:val="00793FDF"/>
    <w:rsid w:val="00832B3F"/>
    <w:rsid w:val="0095187C"/>
    <w:rsid w:val="00BB469F"/>
    <w:rsid w:val="00CC15A6"/>
    <w:rsid w:val="00E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3F09-AD71-4303-A1AC-2EE3A737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3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5B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C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C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6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m722</cp:lastModifiedBy>
  <cp:revision>4</cp:revision>
  <cp:lastPrinted>2024-04-16T09:51:00Z</cp:lastPrinted>
  <dcterms:created xsi:type="dcterms:W3CDTF">2023-10-24T09:25:00Z</dcterms:created>
  <dcterms:modified xsi:type="dcterms:W3CDTF">2024-04-16T09:54:00Z</dcterms:modified>
</cp:coreProperties>
</file>