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396929" w:rsidRPr="00CD7BC2" w14:paraId="49249C09" w14:textId="77777777" w:rsidTr="00F52530">
        <w:tc>
          <w:tcPr>
            <w:tcW w:w="4965" w:type="dxa"/>
          </w:tcPr>
          <w:p w14:paraId="668565CD" w14:textId="77777777" w:rsidR="00396929" w:rsidRPr="00CD7BC2" w:rsidRDefault="00396929" w:rsidP="00F52530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CD7BC2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CD7BC2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CD7BC2">
              <w:rPr>
                <w:sz w:val="28"/>
                <w:szCs w:val="28"/>
                <w:lang w:eastAsia="ru-RU"/>
              </w:rPr>
              <w:t>»</w:t>
            </w:r>
          </w:p>
          <w:p w14:paraId="269F682E" w14:textId="77777777" w:rsidR="00396929" w:rsidRPr="00CD7BC2" w:rsidRDefault="00396929" w:rsidP="00F52530">
            <w:pPr>
              <w:ind w:left="284"/>
              <w:rPr>
                <w:sz w:val="24"/>
                <w:szCs w:val="24"/>
                <w:lang w:eastAsia="ru-RU"/>
              </w:rPr>
            </w:pPr>
          </w:p>
          <w:p w14:paraId="4C6C661B" w14:textId="77777777" w:rsidR="00396929" w:rsidRPr="00CD7BC2" w:rsidRDefault="00396929" w:rsidP="00F52530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14:paraId="7595F8E4" w14:textId="77777777" w:rsidR="00396929" w:rsidRPr="00CD7BC2" w:rsidRDefault="00396929" w:rsidP="00F52530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>УТВЕРЖДЕНО</w:t>
            </w:r>
          </w:p>
          <w:p w14:paraId="157A2FED" w14:textId="77777777" w:rsidR="00396929" w:rsidRPr="00CD7BC2" w:rsidRDefault="00396929" w:rsidP="00F52530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0B8D5C8F" w14:textId="160EEB89" w:rsidR="00396929" w:rsidRPr="00CD7BC2" w:rsidRDefault="00396929" w:rsidP="00531B40">
            <w:pPr>
              <w:ind w:left="284"/>
              <w:rPr>
                <w:sz w:val="28"/>
                <w:szCs w:val="28"/>
                <w:lang w:eastAsia="ru-RU"/>
              </w:rPr>
            </w:pPr>
            <w:r w:rsidRPr="00CD7BC2">
              <w:rPr>
                <w:sz w:val="28"/>
                <w:szCs w:val="28"/>
                <w:lang w:eastAsia="ru-RU"/>
              </w:rPr>
              <w:t xml:space="preserve">от </w:t>
            </w:r>
            <w:r w:rsidR="00531B40">
              <w:rPr>
                <w:sz w:val="28"/>
                <w:szCs w:val="28"/>
                <w:lang w:eastAsia="ru-RU"/>
              </w:rPr>
              <w:t>14</w:t>
            </w:r>
            <w:r w:rsidRPr="00CD7BC2">
              <w:rPr>
                <w:sz w:val="28"/>
                <w:szCs w:val="28"/>
                <w:lang w:eastAsia="ru-RU"/>
              </w:rPr>
              <w:t>.0</w:t>
            </w:r>
            <w:r w:rsidR="00531B40">
              <w:rPr>
                <w:sz w:val="28"/>
                <w:szCs w:val="28"/>
                <w:lang w:eastAsia="ru-RU"/>
              </w:rPr>
              <w:t>3</w:t>
            </w:r>
            <w:r w:rsidRPr="00CD7BC2">
              <w:rPr>
                <w:sz w:val="28"/>
                <w:szCs w:val="28"/>
                <w:lang w:eastAsia="ru-RU"/>
              </w:rPr>
              <w:t xml:space="preserve">.2024 № </w:t>
            </w:r>
            <w:r w:rsidR="00531B40">
              <w:rPr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14:paraId="1C82E70E" w14:textId="77777777" w:rsidR="00396929" w:rsidRPr="00CD7BC2" w:rsidRDefault="00396929" w:rsidP="0039692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6B922" w14:textId="77777777" w:rsidR="00396929" w:rsidRPr="00CD7BC2" w:rsidRDefault="00396929" w:rsidP="00396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02593E46" w14:textId="77777777" w:rsidR="00396929" w:rsidRPr="00CD7BC2" w:rsidRDefault="00396929" w:rsidP="00396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6ACA4" w14:textId="40E6C203" w:rsidR="00396929" w:rsidRPr="00CD7BC2" w:rsidRDefault="00396929" w:rsidP="00396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биоразнообразия</w:t>
      </w: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09E5AC" w14:textId="77777777" w:rsidR="00396929" w:rsidRPr="00CD7BC2" w:rsidRDefault="00396929" w:rsidP="00396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CDD04" w14:textId="70DC2F3E" w:rsidR="00396929" w:rsidRPr="00CD7BC2" w:rsidRDefault="00396929" w:rsidP="00396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7D779AA5" w14:textId="77777777" w:rsidR="00396929" w:rsidRPr="00CD7BC2" w:rsidRDefault="00396929" w:rsidP="003969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90F6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 xml:space="preserve">Понятие биологического разнообразия. </w:t>
      </w:r>
    </w:p>
    <w:p w14:paraId="58CC2A59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 xml:space="preserve">Роль биоразнообразия в функционировании экосистем и жизни человека. </w:t>
      </w:r>
      <w:proofErr w:type="spellStart"/>
      <w:r w:rsidRPr="00396929">
        <w:rPr>
          <w:rFonts w:ascii="Times New Roman" w:hAnsi="Times New Roman" w:cs="Times New Roman"/>
          <w:sz w:val="28"/>
          <w:szCs w:val="28"/>
        </w:rPr>
        <w:t>Экосистемные</w:t>
      </w:r>
      <w:proofErr w:type="spellEnd"/>
      <w:r w:rsidRPr="0039692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14:paraId="2B817146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Воздействие человека на биоразнообразие</w:t>
      </w:r>
    </w:p>
    <w:p w14:paraId="6F48B6BB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Генетическое разнообразие</w:t>
      </w:r>
    </w:p>
    <w:p w14:paraId="53971407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Видовое разнообразие</w:t>
      </w:r>
    </w:p>
    <w:p w14:paraId="65E82031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96929">
        <w:rPr>
          <w:rFonts w:ascii="Times New Roman" w:hAnsi="Times New Roman" w:cs="Times New Roman"/>
          <w:sz w:val="28"/>
          <w:szCs w:val="28"/>
        </w:rPr>
        <w:t>Экосистемное</w:t>
      </w:r>
      <w:proofErr w:type="spellEnd"/>
      <w:r w:rsidRPr="00396929">
        <w:rPr>
          <w:rFonts w:ascii="Times New Roman" w:hAnsi="Times New Roman" w:cs="Times New Roman"/>
          <w:sz w:val="28"/>
          <w:szCs w:val="28"/>
        </w:rPr>
        <w:t xml:space="preserve"> разнообразие</w:t>
      </w:r>
    </w:p>
    <w:p w14:paraId="1527D4DD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Инвентаризационное и дифференцирующее разнообразие.</w:t>
      </w:r>
    </w:p>
    <w:p w14:paraId="341DECB1" w14:textId="15226180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 xml:space="preserve">Таксономическое (филетическое) разнообразие организмов. </w:t>
      </w:r>
    </w:p>
    <w:p w14:paraId="7B0E03EF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Типологическое (не филетическое) разнообразие организмов.</w:t>
      </w:r>
    </w:p>
    <w:p w14:paraId="63B9EC85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Природные факторы формирования биоразнообразия (абиотические и биотические)</w:t>
      </w:r>
    </w:p>
    <w:p w14:paraId="7BD596AD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Антропогенные факторы формирования биоразнообразия</w:t>
      </w:r>
    </w:p>
    <w:p w14:paraId="4C0271F1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Биогеографический анализ</w:t>
      </w:r>
    </w:p>
    <w:p w14:paraId="14DA1793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Виды районирования для целей оценки и сохранения биоразнообразия</w:t>
      </w:r>
    </w:p>
    <w:p w14:paraId="0DC720E5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96929">
        <w:rPr>
          <w:rFonts w:ascii="Times New Roman" w:hAnsi="Times New Roman" w:cs="Times New Roman"/>
          <w:sz w:val="28"/>
          <w:szCs w:val="28"/>
        </w:rPr>
        <w:t>Биомное</w:t>
      </w:r>
      <w:proofErr w:type="spellEnd"/>
      <w:r w:rsidRPr="00396929">
        <w:rPr>
          <w:rFonts w:ascii="Times New Roman" w:hAnsi="Times New Roman" w:cs="Times New Roman"/>
          <w:sz w:val="28"/>
          <w:szCs w:val="28"/>
        </w:rPr>
        <w:t xml:space="preserve"> разнообразие </w:t>
      </w:r>
    </w:p>
    <w:p w14:paraId="2B45B767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Методы анализа видового разнообразия на локальном, региональном и глобальном уровнях</w:t>
      </w:r>
    </w:p>
    <w:p w14:paraId="2C99A577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Методы анализа типологического разнообразия</w:t>
      </w:r>
    </w:p>
    <w:p w14:paraId="1D6D7ECE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Ключевые и индикаторные виды</w:t>
      </w:r>
    </w:p>
    <w:p w14:paraId="0CA65DA3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Методы анализа видового разнообразия</w:t>
      </w:r>
    </w:p>
    <w:p w14:paraId="1CDA51ED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Мониторинг растительного мира</w:t>
      </w:r>
    </w:p>
    <w:p w14:paraId="7E85B38E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Мониторинг лесов</w:t>
      </w:r>
    </w:p>
    <w:p w14:paraId="6A465335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Мониторинг животного мира</w:t>
      </w:r>
    </w:p>
    <w:p w14:paraId="26F30593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Комплексный мониторинг экосистем</w:t>
      </w:r>
    </w:p>
    <w:p w14:paraId="5429B2C4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Мониторинг чужеродных видов</w:t>
      </w:r>
    </w:p>
    <w:p w14:paraId="5EBBE54A" w14:textId="5D6E06C6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Красн</w:t>
      </w:r>
      <w:r w:rsidR="000B1711" w:rsidRPr="00396929">
        <w:rPr>
          <w:rFonts w:ascii="Times New Roman" w:hAnsi="Times New Roman" w:cs="Times New Roman"/>
          <w:sz w:val="28"/>
          <w:szCs w:val="28"/>
        </w:rPr>
        <w:t>ый список</w:t>
      </w:r>
      <w:r w:rsidRPr="00396929">
        <w:rPr>
          <w:rFonts w:ascii="Times New Roman" w:hAnsi="Times New Roman" w:cs="Times New Roman"/>
          <w:sz w:val="28"/>
          <w:szCs w:val="28"/>
        </w:rPr>
        <w:t xml:space="preserve"> МСОП</w:t>
      </w:r>
    </w:p>
    <w:p w14:paraId="69582AC9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Красная книга Беларуси</w:t>
      </w:r>
    </w:p>
    <w:p w14:paraId="766E583A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 xml:space="preserve">Концептуальные основы </w:t>
      </w:r>
      <w:proofErr w:type="gramStart"/>
      <w:r w:rsidRPr="00396929">
        <w:rPr>
          <w:rFonts w:ascii="Times New Roman" w:hAnsi="Times New Roman" w:cs="Times New Roman"/>
          <w:sz w:val="28"/>
          <w:szCs w:val="28"/>
        </w:rPr>
        <w:t>стратегии  сохранения</w:t>
      </w:r>
      <w:proofErr w:type="gramEnd"/>
      <w:r w:rsidRPr="00396929">
        <w:rPr>
          <w:rFonts w:ascii="Times New Roman" w:hAnsi="Times New Roman" w:cs="Times New Roman"/>
          <w:sz w:val="28"/>
          <w:szCs w:val="28"/>
        </w:rPr>
        <w:t xml:space="preserve"> редких видов</w:t>
      </w:r>
    </w:p>
    <w:p w14:paraId="023BA8E7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Общие принципы международного сотрудничества в области сохранения биоразнообразия</w:t>
      </w:r>
    </w:p>
    <w:p w14:paraId="45CB54E6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Международные соглашения в области сохранения биоразнообразия</w:t>
      </w:r>
    </w:p>
    <w:p w14:paraId="2484D121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lastRenderedPageBreak/>
        <w:t>Организации в области сохранения биоразнообразия</w:t>
      </w:r>
    </w:p>
    <w:p w14:paraId="165793BE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Картографирование разнообразия организмов</w:t>
      </w:r>
    </w:p>
    <w:p w14:paraId="742E6F72" w14:textId="77777777" w:rsidR="005C6C30" w:rsidRPr="00396929" w:rsidRDefault="00E03FE7" w:rsidP="009148A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Биоразнообразие Беларуси</w:t>
      </w:r>
    </w:p>
    <w:p w14:paraId="3CCF1033" w14:textId="77777777" w:rsidR="009148A2" w:rsidRPr="00396929" w:rsidRDefault="009148A2" w:rsidP="009148A2">
      <w:pPr>
        <w:pStyle w:val="a3"/>
        <w:numPr>
          <w:ilvl w:val="0"/>
          <w:numId w:val="4"/>
        </w:numPr>
        <w:tabs>
          <w:tab w:val="num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96929">
        <w:rPr>
          <w:rFonts w:ascii="Times New Roman" w:hAnsi="Times New Roman" w:cs="Times New Roman"/>
          <w:sz w:val="28"/>
          <w:szCs w:val="28"/>
        </w:rPr>
        <w:t>Охрана биоразнообразия в Республике Беларусь</w:t>
      </w:r>
    </w:p>
    <w:p w14:paraId="683DDAE2" w14:textId="77777777" w:rsidR="00396929" w:rsidRPr="00396929" w:rsidRDefault="00396929" w:rsidP="00396929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14:paraId="280310FB" w14:textId="77777777" w:rsidR="00396929" w:rsidRPr="00BC1FC2" w:rsidRDefault="00396929" w:rsidP="00396929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Абрамова</w:t>
      </w:r>
    </w:p>
    <w:p w14:paraId="18AF30D9" w14:textId="77777777" w:rsidR="00396929" w:rsidRPr="00BC1FC2" w:rsidRDefault="00396929" w:rsidP="00396929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14:paraId="13F1A923" w14:textId="77777777" w:rsidR="00396929" w:rsidRPr="00C76682" w:rsidRDefault="00396929" w:rsidP="00396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Заведующий кафедрой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>М.А. Богдасаров</w:t>
      </w:r>
    </w:p>
    <w:sectPr w:rsidR="00396929" w:rsidRPr="00C7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6BB4"/>
    <w:multiLevelType w:val="hybridMultilevel"/>
    <w:tmpl w:val="4CD0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64C"/>
    <w:multiLevelType w:val="hybridMultilevel"/>
    <w:tmpl w:val="2D98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4B1"/>
    <w:multiLevelType w:val="hybridMultilevel"/>
    <w:tmpl w:val="BBDC8584"/>
    <w:lvl w:ilvl="0" w:tplc="886C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80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45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6D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AA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64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64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B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365FB"/>
    <w:multiLevelType w:val="hybridMultilevel"/>
    <w:tmpl w:val="2346AE3C"/>
    <w:lvl w:ilvl="0" w:tplc="D302A83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4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E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48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20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6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CB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45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2"/>
    <w:rsid w:val="000B1711"/>
    <w:rsid w:val="00396929"/>
    <w:rsid w:val="00531B40"/>
    <w:rsid w:val="005C6C30"/>
    <w:rsid w:val="00657FD7"/>
    <w:rsid w:val="006A1825"/>
    <w:rsid w:val="006F7CE9"/>
    <w:rsid w:val="009148A2"/>
    <w:rsid w:val="00E03FE7"/>
    <w:rsid w:val="00E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B622"/>
  <w15:docId w15:val="{25EA9D71-4805-45FD-AE41-FB92A547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2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39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9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7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0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7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8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m722</cp:lastModifiedBy>
  <cp:revision>6</cp:revision>
  <dcterms:created xsi:type="dcterms:W3CDTF">2017-12-14T18:32:00Z</dcterms:created>
  <dcterms:modified xsi:type="dcterms:W3CDTF">2024-04-08T12:45:00Z</dcterms:modified>
</cp:coreProperties>
</file>