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B9" w:rsidRPr="003E6247" w:rsidRDefault="000736B9" w:rsidP="001D6F5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 xml:space="preserve">ВОПРОСЫ К ЭКЗАМЕНУ </w:t>
      </w:r>
    </w:p>
    <w:p w:rsidR="000736B9" w:rsidRPr="003E6247" w:rsidRDefault="000736B9" w:rsidP="001D6F5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 xml:space="preserve">по дисциплине «Основные тенденции развития стран Азии, Африки и Латинской Америки» для студентов 3 курса специальности </w:t>
      </w:r>
    </w:p>
    <w:p w:rsidR="000736B9" w:rsidRPr="003E6247" w:rsidRDefault="000736B9" w:rsidP="001D6F5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 xml:space="preserve">«История (политология)» </w:t>
      </w:r>
    </w:p>
    <w:p w:rsidR="000736B9" w:rsidRPr="001D6F51" w:rsidRDefault="000736B9" w:rsidP="001D6F51">
      <w:pPr>
        <w:tabs>
          <w:tab w:val="num" w:pos="360"/>
        </w:tabs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</w:rPr>
      </w:pPr>
      <w:r w:rsidRPr="001D6F5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1D6F51">
        <w:rPr>
          <w:rFonts w:ascii="Times New Roman" w:hAnsi="Times New Roman"/>
          <w:sz w:val="24"/>
          <w:szCs w:val="24"/>
        </w:rPr>
        <w:t>–20</w:t>
      </w:r>
      <w:r>
        <w:rPr>
          <w:rFonts w:ascii="Times New Roman" w:hAnsi="Times New Roman"/>
          <w:sz w:val="24"/>
          <w:szCs w:val="24"/>
          <w:lang w:val="en-US"/>
        </w:rPr>
        <w:t>20</w:t>
      </w:r>
      <w:r w:rsidRPr="001D6F51">
        <w:rPr>
          <w:rFonts w:ascii="Times New Roman" w:hAnsi="Times New Roman"/>
          <w:sz w:val="24"/>
          <w:szCs w:val="24"/>
        </w:rPr>
        <w:t xml:space="preserve"> уч.г. </w:t>
      </w:r>
    </w:p>
    <w:p w:rsidR="000736B9" w:rsidRPr="001D6F51" w:rsidRDefault="000736B9" w:rsidP="001D6F51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736B9" w:rsidRPr="00442451" w:rsidRDefault="000736B9" w:rsidP="00ED49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Смена социально-экономических моделей и стратегий развития в странах Латинской Америки в первой половине ХХ века.</w:t>
      </w:r>
    </w:p>
    <w:p w:rsidR="000736B9" w:rsidRDefault="000736B9" w:rsidP="00ED49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</w:t>
      </w:r>
      <w:r w:rsidRPr="001D6F51">
        <w:rPr>
          <w:rFonts w:ascii="Times New Roman" w:hAnsi="Times New Roman"/>
          <w:sz w:val="24"/>
          <w:szCs w:val="24"/>
        </w:rPr>
        <w:t>ные отношения в Лат</w:t>
      </w:r>
      <w:r>
        <w:rPr>
          <w:rFonts w:ascii="Times New Roman" w:hAnsi="Times New Roman"/>
          <w:sz w:val="24"/>
          <w:szCs w:val="24"/>
        </w:rPr>
        <w:t>инской Америке в 1920-е гг.</w:t>
      </w:r>
    </w:p>
    <w:p w:rsidR="000736B9" w:rsidRPr="001D6F51" w:rsidRDefault="000736B9" w:rsidP="00ED49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D6F51">
        <w:rPr>
          <w:rFonts w:ascii="Times New Roman" w:hAnsi="Times New Roman"/>
          <w:sz w:val="24"/>
          <w:szCs w:val="24"/>
        </w:rPr>
        <w:t>Повстанческое движение под руководством А. Сандино.</w:t>
      </w:r>
    </w:p>
    <w:p w:rsidR="000736B9" w:rsidRDefault="000736B9" w:rsidP="00ED49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D6F51">
        <w:rPr>
          <w:rFonts w:ascii="Times New Roman" w:hAnsi="Times New Roman"/>
          <w:sz w:val="24"/>
          <w:szCs w:val="24"/>
        </w:rPr>
        <w:t xml:space="preserve">Проблемы освободительной борьбы стран Латинской Америки в 1920 – 1930-е гг. </w:t>
      </w:r>
      <w:r w:rsidRPr="00E863EC">
        <w:rPr>
          <w:rFonts w:ascii="Times New Roman" w:hAnsi="Times New Roman"/>
          <w:sz w:val="24"/>
          <w:szCs w:val="24"/>
        </w:rPr>
        <w:t>Историософия Айя де ла Торре.</w:t>
      </w:r>
    </w:p>
    <w:p w:rsidR="000736B9" w:rsidRPr="00E57DB3" w:rsidRDefault="000736B9" w:rsidP="00ED49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DB3">
        <w:rPr>
          <w:rFonts w:ascii="Times New Roman" w:hAnsi="Times New Roman"/>
          <w:sz w:val="24"/>
          <w:szCs w:val="24"/>
        </w:rPr>
        <w:t>Апризм: возникновение, основные положения и его эволюция.</w:t>
      </w:r>
    </w:p>
    <w:p w:rsidR="000736B9" w:rsidRDefault="000736B9" w:rsidP="00ED49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</w:t>
      </w:r>
      <w:r w:rsidRPr="00E863EC">
        <w:rPr>
          <w:rFonts w:ascii="Times New Roman" w:hAnsi="Times New Roman"/>
          <w:sz w:val="24"/>
          <w:szCs w:val="24"/>
        </w:rPr>
        <w:t>ные отношения в Латинской Америке в 1930-е гг.</w:t>
      </w:r>
    </w:p>
    <w:p w:rsidR="000736B9" w:rsidRDefault="000736B9" w:rsidP="00ED49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D6F51">
        <w:rPr>
          <w:rFonts w:ascii="Times New Roman" w:hAnsi="Times New Roman"/>
          <w:sz w:val="24"/>
          <w:szCs w:val="24"/>
        </w:rPr>
        <w:t>Латинская Америка в годы Первой и Второй мировых войн.</w:t>
      </w:r>
    </w:p>
    <w:p w:rsidR="000736B9" w:rsidRPr="00442451" w:rsidRDefault="000736B9" w:rsidP="00ED49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55B">
        <w:rPr>
          <w:rFonts w:ascii="Times New Roman" w:hAnsi="Times New Roman"/>
          <w:sz w:val="24"/>
          <w:szCs w:val="24"/>
        </w:rPr>
        <w:t>Политика США в латиноамериканском регионе в первой половине ХХ столетия.</w:t>
      </w:r>
    </w:p>
    <w:p w:rsidR="000736B9" w:rsidRDefault="000736B9" w:rsidP="00ED49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D6F51">
        <w:rPr>
          <w:rFonts w:ascii="Times New Roman" w:hAnsi="Times New Roman"/>
          <w:sz w:val="24"/>
          <w:szCs w:val="24"/>
        </w:rPr>
        <w:t>Латинская Америка во второй половине 40-х – первой половине 50-х гг. ХХ столетия.</w:t>
      </w:r>
    </w:p>
    <w:p w:rsidR="000736B9" w:rsidRPr="001D6F51" w:rsidRDefault="000736B9" w:rsidP="00ED49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Национал-реформизм в Латинской Америке. Деятельность правительства Х.Д Перона в Аргентине. </w:t>
      </w:r>
    </w:p>
    <w:p w:rsidR="000736B9" w:rsidRPr="00E863EC" w:rsidRDefault="000736B9" w:rsidP="00ED49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D6F51">
        <w:rPr>
          <w:rFonts w:ascii="Times New Roman" w:hAnsi="Times New Roman"/>
          <w:sz w:val="24"/>
          <w:szCs w:val="24"/>
        </w:rPr>
        <w:t>Латинская Америка во второй половине 50-х – начале 60-х гг. ХХ века.</w:t>
      </w:r>
      <w:r w:rsidRPr="00E863EC">
        <w:rPr>
          <w:rFonts w:ascii="Times New Roman" w:hAnsi="Times New Roman"/>
          <w:sz w:val="24"/>
          <w:szCs w:val="24"/>
        </w:rPr>
        <w:t xml:space="preserve"> </w:t>
      </w:r>
    </w:p>
    <w:p w:rsidR="000736B9" w:rsidRDefault="000736B9" w:rsidP="00ED49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Латинской Америки в конце 60-х – первой половине 70-х гг. ХХ столетия.</w:t>
      </w:r>
    </w:p>
    <w:p w:rsidR="000736B9" w:rsidRDefault="000736B9" w:rsidP="00ED49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этап модернизации стран Латинской Америки во второй половине 70-х – 90-е гг. ХХ века.</w:t>
      </w:r>
    </w:p>
    <w:p w:rsidR="000736B9" w:rsidRDefault="000736B9" w:rsidP="00ED49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Международные отношения в Латинской Америке в 1960-е гг.</w:t>
      </w:r>
    </w:p>
    <w:p w:rsidR="000736B9" w:rsidRPr="003E6247" w:rsidRDefault="000736B9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3E6247">
        <w:rPr>
          <w:rFonts w:ascii="Times New Roman" w:hAnsi="Times New Roman"/>
          <w:spacing w:val="-2"/>
          <w:sz w:val="24"/>
          <w:szCs w:val="24"/>
        </w:rPr>
        <w:t>Основные тенденции социально-экономического и политического развития стран Тропической и Южной Африки в межвоенный период.</w:t>
      </w:r>
    </w:p>
    <w:p w:rsidR="000736B9" w:rsidRPr="003E6247" w:rsidRDefault="000736B9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 xml:space="preserve"> Становление новых форм антиколониализма  в Африке в межвоенный период.</w:t>
      </w:r>
    </w:p>
    <w:p w:rsidR="000736B9" w:rsidRPr="003E6247" w:rsidRDefault="000736B9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ЮАС в 1918-1945 гг.</w:t>
      </w:r>
    </w:p>
    <w:p w:rsidR="000736B9" w:rsidRPr="003E6247" w:rsidRDefault="000736B9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Африка в годы Второй мировой войны.</w:t>
      </w:r>
    </w:p>
    <w:p w:rsidR="000736B9" w:rsidRPr="003E6247" w:rsidRDefault="000736B9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Подъем национально-освободительного движения после Второй мировой войны и распад колониальной системы.</w:t>
      </w:r>
    </w:p>
    <w:p w:rsidR="000736B9" w:rsidRPr="003E6247" w:rsidRDefault="000736B9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Страны Тропической и Южной Африки (1945–1960 гг.).</w:t>
      </w:r>
    </w:p>
    <w:p w:rsidR="000736B9" w:rsidRPr="003E6247" w:rsidRDefault="000736B9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Проблема выбора пути развития освободившимися странами Африки. Африканский социализм.</w:t>
      </w:r>
    </w:p>
    <w:p w:rsidR="000736B9" w:rsidRPr="003E6247" w:rsidRDefault="000736B9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Проблемы независимого развития африканских стран.</w:t>
      </w:r>
    </w:p>
    <w:p w:rsidR="000736B9" w:rsidRPr="003E6247" w:rsidRDefault="000736B9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ЮАР после второй мировой войны. Режим апартеида и его крах. Современная ситуация в стране.</w:t>
      </w:r>
    </w:p>
    <w:p w:rsidR="000736B9" w:rsidRPr="003E6247" w:rsidRDefault="000736B9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 xml:space="preserve">Революция </w:t>
      </w:r>
      <w:smartTag w:uri="urn:schemas-microsoft-com:office:smarttags" w:element="metricconverter">
        <w:smartTagPr>
          <w:attr w:name="ProductID" w:val="1952 г"/>
        </w:smartTagPr>
        <w:r w:rsidRPr="003E6247">
          <w:rPr>
            <w:rFonts w:ascii="Times New Roman" w:hAnsi="Times New Roman"/>
            <w:sz w:val="24"/>
            <w:szCs w:val="24"/>
          </w:rPr>
          <w:t>1952 г</w:t>
        </w:r>
      </w:smartTag>
      <w:r w:rsidRPr="003E6247">
        <w:rPr>
          <w:rFonts w:ascii="Times New Roman" w:hAnsi="Times New Roman"/>
          <w:sz w:val="24"/>
          <w:szCs w:val="24"/>
        </w:rPr>
        <w:t>. в Египте. Развитие страны по пути социалистической ориентации. Г.А. Насер.</w:t>
      </w:r>
    </w:p>
    <w:p w:rsidR="000736B9" w:rsidRPr="003E6247" w:rsidRDefault="000736B9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Египет в период президентства А. Садата.</w:t>
      </w:r>
    </w:p>
    <w:p w:rsidR="000736B9" w:rsidRPr="003E6247" w:rsidRDefault="000736B9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Египет в 1980-х гг. – начале ХХ</w:t>
      </w:r>
      <w:r w:rsidRPr="003E6247">
        <w:rPr>
          <w:rFonts w:ascii="Times New Roman" w:hAnsi="Times New Roman"/>
          <w:sz w:val="24"/>
          <w:szCs w:val="24"/>
          <w:lang w:val="en-US"/>
        </w:rPr>
        <w:t>I</w:t>
      </w:r>
      <w:r w:rsidRPr="003E6247">
        <w:rPr>
          <w:rFonts w:ascii="Times New Roman" w:hAnsi="Times New Roman"/>
          <w:sz w:val="24"/>
          <w:szCs w:val="24"/>
        </w:rPr>
        <w:t xml:space="preserve"> века.</w:t>
      </w:r>
    </w:p>
    <w:p w:rsidR="000736B9" w:rsidRPr="003E6247" w:rsidRDefault="000736B9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Ливия после Второй мировой войны. Режим М. Каддафи.</w:t>
      </w:r>
    </w:p>
    <w:p w:rsidR="000736B9" w:rsidRPr="003E6247" w:rsidRDefault="000736B9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«Арабская весна». Свержение правящих режимов в Ливии и Египте.</w:t>
      </w:r>
    </w:p>
    <w:p w:rsidR="000736B9" w:rsidRPr="001D6F51" w:rsidRDefault="000736B9" w:rsidP="008F472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736B9" w:rsidRPr="00670E1D" w:rsidRDefault="000736B9" w:rsidP="00670E1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70E1D">
        <w:rPr>
          <w:rFonts w:ascii="Times New Roman" w:hAnsi="Times New Roman"/>
          <w:sz w:val="24"/>
          <w:szCs w:val="24"/>
        </w:rPr>
        <w:t xml:space="preserve">Доценты кафедры всеобщей истории </w:t>
      </w:r>
      <w:r w:rsidRPr="00670E1D">
        <w:rPr>
          <w:rFonts w:ascii="Times New Roman" w:hAnsi="Times New Roman"/>
          <w:sz w:val="24"/>
          <w:szCs w:val="24"/>
        </w:rPr>
        <w:tab/>
      </w:r>
      <w:r w:rsidRPr="00670E1D">
        <w:rPr>
          <w:rFonts w:ascii="Times New Roman" w:hAnsi="Times New Roman"/>
          <w:sz w:val="24"/>
          <w:szCs w:val="24"/>
        </w:rPr>
        <w:tab/>
      </w:r>
      <w:r w:rsidRPr="00670E1D">
        <w:rPr>
          <w:rFonts w:ascii="Times New Roman" w:hAnsi="Times New Roman"/>
          <w:sz w:val="24"/>
          <w:szCs w:val="24"/>
        </w:rPr>
        <w:tab/>
      </w:r>
      <w:r w:rsidRPr="00670E1D">
        <w:rPr>
          <w:rFonts w:ascii="Times New Roman" w:hAnsi="Times New Roman"/>
          <w:sz w:val="24"/>
          <w:szCs w:val="24"/>
        </w:rPr>
        <w:tab/>
        <w:t xml:space="preserve">Г.И. Посохина, </w:t>
      </w:r>
    </w:p>
    <w:p w:rsidR="000736B9" w:rsidRPr="00670E1D" w:rsidRDefault="000736B9" w:rsidP="00670E1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70E1D">
        <w:rPr>
          <w:rFonts w:ascii="Times New Roman" w:hAnsi="Times New Roman"/>
          <w:sz w:val="24"/>
          <w:szCs w:val="24"/>
        </w:rPr>
        <w:tab/>
      </w:r>
      <w:r w:rsidRPr="00670E1D">
        <w:rPr>
          <w:rFonts w:ascii="Times New Roman" w:hAnsi="Times New Roman"/>
          <w:sz w:val="24"/>
          <w:szCs w:val="24"/>
        </w:rPr>
        <w:tab/>
      </w:r>
      <w:r w:rsidRPr="00670E1D">
        <w:rPr>
          <w:rFonts w:ascii="Times New Roman" w:hAnsi="Times New Roman"/>
          <w:sz w:val="24"/>
          <w:szCs w:val="24"/>
        </w:rPr>
        <w:tab/>
      </w:r>
      <w:r w:rsidRPr="00670E1D">
        <w:rPr>
          <w:rFonts w:ascii="Times New Roman" w:hAnsi="Times New Roman"/>
          <w:sz w:val="24"/>
          <w:szCs w:val="24"/>
        </w:rPr>
        <w:tab/>
      </w:r>
      <w:r w:rsidRPr="00670E1D">
        <w:rPr>
          <w:rFonts w:ascii="Times New Roman" w:hAnsi="Times New Roman"/>
          <w:sz w:val="24"/>
          <w:szCs w:val="24"/>
        </w:rPr>
        <w:tab/>
      </w:r>
      <w:r w:rsidRPr="00670E1D">
        <w:rPr>
          <w:rFonts w:ascii="Times New Roman" w:hAnsi="Times New Roman"/>
          <w:sz w:val="24"/>
          <w:szCs w:val="24"/>
        </w:rPr>
        <w:tab/>
      </w:r>
      <w:r w:rsidRPr="00670E1D">
        <w:rPr>
          <w:rFonts w:ascii="Times New Roman" w:hAnsi="Times New Roman"/>
          <w:sz w:val="24"/>
          <w:szCs w:val="24"/>
        </w:rPr>
        <w:tab/>
      </w:r>
      <w:r w:rsidRPr="00670E1D">
        <w:rPr>
          <w:rFonts w:ascii="Times New Roman" w:hAnsi="Times New Roman"/>
          <w:sz w:val="24"/>
          <w:szCs w:val="24"/>
        </w:rPr>
        <w:tab/>
      </w:r>
      <w:r w:rsidRPr="00670E1D">
        <w:rPr>
          <w:rFonts w:ascii="Times New Roman" w:hAnsi="Times New Roman"/>
          <w:sz w:val="24"/>
          <w:szCs w:val="24"/>
        </w:rPr>
        <w:tab/>
      </w:r>
      <w:r w:rsidRPr="00670E1D">
        <w:rPr>
          <w:rFonts w:ascii="Times New Roman" w:hAnsi="Times New Roman"/>
          <w:sz w:val="24"/>
          <w:szCs w:val="24"/>
        </w:rPr>
        <w:tab/>
        <w:t xml:space="preserve">Л.В. Харичкова </w:t>
      </w:r>
    </w:p>
    <w:p w:rsidR="000736B9" w:rsidRPr="00670E1D" w:rsidRDefault="000736B9" w:rsidP="00670E1D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0736B9" w:rsidRPr="00670E1D" w:rsidRDefault="000736B9" w:rsidP="00670E1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70E1D">
        <w:rPr>
          <w:rFonts w:ascii="Times New Roman" w:hAnsi="Times New Roman"/>
          <w:sz w:val="24"/>
          <w:szCs w:val="24"/>
        </w:rPr>
        <w:t>Заведующий кафедрой всеобщей истории</w:t>
      </w:r>
      <w:r w:rsidRPr="00670E1D">
        <w:rPr>
          <w:rFonts w:ascii="Times New Roman" w:hAnsi="Times New Roman"/>
          <w:sz w:val="24"/>
          <w:szCs w:val="24"/>
        </w:rPr>
        <w:tab/>
      </w:r>
      <w:r w:rsidRPr="00670E1D">
        <w:rPr>
          <w:rFonts w:ascii="Times New Roman" w:hAnsi="Times New Roman"/>
          <w:sz w:val="24"/>
          <w:szCs w:val="24"/>
        </w:rPr>
        <w:tab/>
      </w:r>
      <w:r w:rsidRPr="00670E1D">
        <w:rPr>
          <w:rFonts w:ascii="Times New Roman" w:hAnsi="Times New Roman"/>
          <w:sz w:val="24"/>
          <w:szCs w:val="24"/>
        </w:rPr>
        <w:tab/>
        <w:t xml:space="preserve">Е.И. Пашкович </w:t>
      </w:r>
    </w:p>
    <w:p w:rsidR="000736B9" w:rsidRPr="00670E1D" w:rsidRDefault="000736B9" w:rsidP="00670E1D">
      <w:pPr>
        <w:tabs>
          <w:tab w:val="num" w:pos="360"/>
        </w:tabs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</w:rPr>
      </w:pPr>
      <w:r w:rsidRPr="00670E1D">
        <w:rPr>
          <w:rFonts w:ascii="Times New Roman" w:hAnsi="Times New Roman"/>
          <w:sz w:val="24"/>
          <w:szCs w:val="24"/>
        </w:rPr>
        <w:t xml:space="preserve">(вопросы рассмотрены и утверждены </w:t>
      </w:r>
    </w:p>
    <w:p w:rsidR="000736B9" w:rsidRPr="00670E1D" w:rsidRDefault="000736B9" w:rsidP="00670E1D">
      <w:pPr>
        <w:tabs>
          <w:tab w:val="num" w:pos="360"/>
        </w:tabs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</w:rPr>
      </w:pPr>
      <w:r w:rsidRPr="00670E1D">
        <w:rPr>
          <w:rFonts w:ascii="Times New Roman" w:hAnsi="Times New Roman"/>
          <w:sz w:val="24"/>
          <w:szCs w:val="24"/>
        </w:rPr>
        <w:t xml:space="preserve">на заседании кафедры всеобщей истории, </w:t>
      </w:r>
    </w:p>
    <w:p w:rsidR="000736B9" w:rsidRPr="001D6F51" w:rsidRDefault="000736B9" w:rsidP="00670E1D">
      <w:pPr>
        <w:tabs>
          <w:tab w:val="num" w:pos="360"/>
        </w:tabs>
        <w:spacing w:after="0" w:line="240" w:lineRule="auto"/>
        <w:ind w:left="360" w:hanging="360"/>
        <w:jc w:val="right"/>
        <w:rPr>
          <w:sz w:val="24"/>
          <w:szCs w:val="24"/>
        </w:rPr>
      </w:pPr>
      <w:r w:rsidRPr="00670E1D">
        <w:rPr>
          <w:rFonts w:ascii="Times New Roman" w:hAnsi="Times New Roman"/>
          <w:sz w:val="24"/>
          <w:szCs w:val="24"/>
        </w:rPr>
        <w:t>протокол №</w:t>
      </w:r>
      <w:r w:rsidRPr="00670E1D">
        <w:rPr>
          <w:rFonts w:ascii="Times New Roman" w:hAnsi="Times New Roman"/>
          <w:sz w:val="24"/>
          <w:szCs w:val="24"/>
          <w:lang w:val="en-US"/>
        </w:rPr>
        <w:t xml:space="preserve"> 3</w:t>
      </w:r>
      <w:r w:rsidRPr="00670E1D">
        <w:rPr>
          <w:rFonts w:ascii="Times New Roman" w:hAnsi="Times New Roman"/>
          <w:sz w:val="24"/>
          <w:szCs w:val="24"/>
        </w:rPr>
        <w:t xml:space="preserve"> от 2</w:t>
      </w:r>
      <w:r w:rsidRPr="00670E1D">
        <w:rPr>
          <w:rFonts w:ascii="Times New Roman" w:hAnsi="Times New Roman"/>
          <w:sz w:val="24"/>
          <w:szCs w:val="24"/>
          <w:lang w:val="en-US"/>
        </w:rPr>
        <w:t>7</w:t>
      </w:r>
      <w:r w:rsidRPr="00670E1D">
        <w:rPr>
          <w:rFonts w:ascii="Times New Roman" w:hAnsi="Times New Roman"/>
          <w:sz w:val="24"/>
          <w:szCs w:val="24"/>
        </w:rPr>
        <w:t>.11.201</w:t>
      </w:r>
      <w:r w:rsidRPr="00670E1D">
        <w:rPr>
          <w:rFonts w:ascii="Times New Roman" w:hAnsi="Times New Roman"/>
          <w:sz w:val="24"/>
          <w:szCs w:val="24"/>
          <w:lang w:val="en-US"/>
        </w:rPr>
        <w:t>9</w:t>
      </w:r>
      <w:r w:rsidRPr="00670E1D">
        <w:rPr>
          <w:rFonts w:ascii="Times New Roman" w:hAnsi="Times New Roman"/>
          <w:sz w:val="24"/>
          <w:szCs w:val="24"/>
        </w:rPr>
        <w:t xml:space="preserve"> г.)</w:t>
      </w:r>
    </w:p>
    <w:sectPr w:rsidR="000736B9" w:rsidRPr="001D6F51" w:rsidSect="00B2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3A66"/>
    <w:multiLevelType w:val="hybridMultilevel"/>
    <w:tmpl w:val="4C003332"/>
    <w:lvl w:ilvl="0" w:tplc="A5C89A70">
      <w:start w:val="1"/>
      <w:numFmt w:val="decimal"/>
      <w:lvlText w:val="%1."/>
      <w:lvlJc w:val="left"/>
      <w:pPr>
        <w:tabs>
          <w:tab w:val="num" w:pos="1449"/>
        </w:tabs>
        <w:ind w:left="1449" w:hanging="36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BA184C"/>
    <w:multiLevelType w:val="hybridMultilevel"/>
    <w:tmpl w:val="172A16FA"/>
    <w:lvl w:ilvl="0" w:tplc="06AC4A0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5375A9"/>
    <w:multiLevelType w:val="hybridMultilevel"/>
    <w:tmpl w:val="5D863B62"/>
    <w:lvl w:ilvl="0" w:tplc="AF862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729"/>
    <w:rsid w:val="00027FF7"/>
    <w:rsid w:val="000736B9"/>
    <w:rsid w:val="00075F29"/>
    <w:rsid w:val="000F755B"/>
    <w:rsid w:val="000F7B6F"/>
    <w:rsid w:val="00133FA7"/>
    <w:rsid w:val="001D6F51"/>
    <w:rsid w:val="003E6247"/>
    <w:rsid w:val="00442451"/>
    <w:rsid w:val="00490231"/>
    <w:rsid w:val="00556F93"/>
    <w:rsid w:val="00667A89"/>
    <w:rsid w:val="00670E1D"/>
    <w:rsid w:val="00675E5F"/>
    <w:rsid w:val="006966AE"/>
    <w:rsid w:val="007B265B"/>
    <w:rsid w:val="008F4729"/>
    <w:rsid w:val="009C2A36"/>
    <w:rsid w:val="00A001ED"/>
    <w:rsid w:val="00AF1B29"/>
    <w:rsid w:val="00B05117"/>
    <w:rsid w:val="00B219F0"/>
    <w:rsid w:val="00B46AB1"/>
    <w:rsid w:val="00BA3E5E"/>
    <w:rsid w:val="00BB033D"/>
    <w:rsid w:val="00BE7265"/>
    <w:rsid w:val="00C220E6"/>
    <w:rsid w:val="00D000F8"/>
    <w:rsid w:val="00D832BE"/>
    <w:rsid w:val="00E05311"/>
    <w:rsid w:val="00E57DB3"/>
    <w:rsid w:val="00E700B8"/>
    <w:rsid w:val="00E863EC"/>
    <w:rsid w:val="00ED49B4"/>
    <w:rsid w:val="00FF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4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356</Words>
  <Characters>2031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ShaTar</cp:lastModifiedBy>
  <cp:revision>7</cp:revision>
  <cp:lastPrinted>2019-02-28T12:27:00Z</cp:lastPrinted>
  <dcterms:created xsi:type="dcterms:W3CDTF">2020-01-03T09:12:00Z</dcterms:created>
  <dcterms:modified xsi:type="dcterms:W3CDTF">2020-01-03T09:30:00Z</dcterms:modified>
</cp:coreProperties>
</file>