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2" w:rsidRPr="00992ADA" w:rsidRDefault="002A4582" w:rsidP="002A4582">
      <w:pPr>
        <w:ind w:left="763" w:right="281"/>
        <w:jc w:val="center"/>
        <w:rPr>
          <w:b/>
          <w:bCs/>
          <w:i/>
          <w:iCs/>
          <w:sz w:val="72"/>
          <w:szCs w:val="72"/>
        </w:rPr>
      </w:pPr>
      <w:r w:rsidRPr="00992ADA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55pt;margin-top:0;width:90.75pt;height:90.75pt;z-index:1;mso-position-vertical:inside">
            <v:imagedata r:id="rId4" o:title=""/>
            <w10:wrap type="square"/>
          </v:shape>
        </w:pict>
      </w:r>
      <w:r w:rsidRPr="00992ADA">
        <w:rPr>
          <w:b/>
          <w:bCs/>
          <w:i/>
          <w:iCs/>
          <w:sz w:val="72"/>
          <w:szCs w:val="72"/>
        </w:rPr>
        <w:t>ПРИГЛАШЕНИЕ</w:t>
      </w:r>
    </w:p>
    <w:p w:rsidR="002A4582" w:rsidRDefault="002A4582" w:rsidP="002A4582">
      <w:pPr>
        <w:ind w:left="763" w:right="28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ГУМАНИТАРНАЯ АКАДЕМИЯ</w:t>
      </w:r>
    </w:p>
    <w:p w:rsidR="002A4582" w:rsidRDefault="002A4582" w:rsidP="002A4582">
      <w:pPr>
        <w:ind w:left="763" w:right="28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ИМ. А. ГЕЙШТОРА</w:t>
      </w:r>
    </w:p>
    <w:p w:rsidR="00992ADA" w:rsidRDefault="00992ADA" w:rsidP="002A4582">
      <w:pPr>
        <w:ind w:left="763" w:right="281"/>
        <w:jc w:val="center"/>
        <w:rPr>
          <w:b/>
          <w:bCs/>
          <w:i/>
          <w:iCs/>
          <w:sz w:val="24"/>
          <w:szCs w:val="24"/>
        </w:rPr>
      </w:pPr>
    </w:p>
    <w:p w:rsidR="002A4582" w:rsidRPr="002A4582" w:rsidRDefault="002A4582" w:rsidP="002A4582">
      <w:pPr>
        <w:ind w:left="763" w:right="281"/>
        <w:jc w:val="center"/>
        <w:rPr>
          <w:b/>
          <w:bCs/>
          <w:i/>
          <w:iCs/>
          <w:sz w:val="24"/>
          <w:szCs w:val="24"/>
        </w:rPr>
      </w:pPr>
    </w:p>
    <w:p w:rsidR="00992ADA" w:rsidRDefault="00CF59B2" w:rsidP="002A4582">
      <w:pPr>
        <w:ind w:left="763" w:right="28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ПРОФ. Д-Р. ЗБИГНЕВ ЛЕЩИНЬСКИ </w:t>
      </w:r>
    </w:p>
    <w:p w:rsidR="00000000" w:rsidRDefault="00CF59B2" w:rsidP="002A4582">
      <w:pPr>
        <w:ind w:left="763" w:right="281"/>
        <w:jc w:val="center"/>
      </w:pPr>
      <w:r>
        <w:rPr>
          <w:b/>
          <w:bCs/>
          <w:i/>
          <w:iCs/>
          <w:sz w:val="24"/>
          <w:szCs w:val="24"/>
        </w:rPr>
        <w:t>ДЕКАН ФАКУЛЬТЕТА ПОЛИТИЧЕСКИХ НАУК</w:t>
      </w:r>
    </w:p>
    <w:p w:rsidR="00000000" w:rsidRDefault="00CF59B2" w:rsidP="00992ADA">
      <w:pPr>
        <w:shd w:val="clear" w:color="auto" w:fill="FFFFFF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имеет честь пригласить на очередную Международную научную </w:t>
      </w:r>
      <w:r w:rsidR="00992ADA">
        <w:rPr>
          <w:i/>
          <w:iCs/>
          <w:sz w:val="24"/>
          <w:szCs w:val="24"/>
        </w:rPr>
        <w:t>к</w:t>
      </w:r>
      <w:r>
        <w:rPr>
          <w:i/>
          <w:iCs/>
          <w:sz w:val="24"/>
          <w:szCs w:val="24"/>
        </w:rPr>
        <w:t>онференцию</w:t>
      </w:r>
    </w:p>
    <w:p w:rsidR="00992ADA" w:rsidRDefault="00992ADA" w:rsidP="00992ADA">
      <w:pPr>
        <w:shd w:val="clear" w:color="auto" w:fill="FFFFFF"/>
        <w:jc w:val="center"/>
      </w:pPr>
    </w:p>
    <w:p w:rsidR="00000000" w:rsidRPr="00992ADA" w:rsidRDefault="00CF59B2" w:rsidP="00992ADA">
      <w:pPr>
        <w:shd w:val="clear" w:color="auto" w:fill="FFFFFF"/>
        <w:ind w:right="72"/>
        <w:jc w:val="center"/>
        <w:rPr>
          <w:b/>
          <w:sz w:val="44"/>
          <w:szCs w:val="44"/>
        </w:rPr>
      </w:pPr>
      <w:r w:rsidRPr="00992ADA">
        <w:rPr>
          <w:b/>
          <w:i/>
          <w:iCs/>
          <w:sz w:val="44"/>
          <w:szCs w:val="44"/>
        </w:rPr>
        <w:t xml:space="preserve">20 </w:t>
      </w:r>
      <w:r w:rsidRPr="00992ADA">
        <w:rPr>
          <w:b/>
          <w:i/>
          <w:iCs/>
          <w:sz w:val="44"/>
          <w:szCs w:val="44"/>
        </w:rPr>
        <w:t xml:space="preserve">лет </w:t>
      </w:r>
      <w:proofErr w:type="spellStart"/>
      <w:r w:rsidRPr="00992ADA">
        <w:rPr>
          <w:b/>
          <w:i/>
          <w:iCs/>
          <w:sz w:val="44"/>
          <w:szCs w:val="44"/>
        </w:rPr>
        <w:t>посткоммунистической</w:t>
      </w:r>
      <w:proofErr w:type="spellEnd"/>
      <w:r w:rsidRPr="00992ADA">
        <w:rPr>
          <w:b/>
          <w:i/>
          <w:iCs/>
          <w:sz w:val="44"/>
          <w:szCs w:val="44"/>
        </w:rPr>
        <w:t xml:space="preserve"> трансформации</w:t>
      </w:r>
    </w:p>
    <w:p w:rsidR="00000000" w:rsidRPr="00992ADA" w:rsidRDefault="00CF59B2" w:rsidP="00992ADA">
      <w:pPr>
        <w:shd w:val="clear" w:color="auto" w:fill="FFFFFF"/>
        <w:spacing w:line="511" w:lineRule="exact"/>
        <w:jc w:val="center"/>
        <w:rPr>
          <w:b/>
          <w:sz w:val="44"/>
          <w:szCs w:val="44"/>
        </w:rPr>
      </w:pPr>
      <w:r w:rsidRPr="00992ADA">
        <w:rPr>
          <w:b/>
          <w:i/>
          <w:iCs/>
          <w:sz w:val="44"/>
          <w:szCs w:val="44"/>
        </w:rPr>
        <w:t>в сравнительной перспективе.</w:t>
      </w:r>
    </w:p>
    <w:p w:rsidR="00000000" w:rsidRPr="00992ADA" w:rsidRDefault="00CF59B2" w:rsidP="00992ADA">
      <w:pPr>
        <w:shd w:val="clear" w:color="auto" w:fill="FFFFFF"/>
        <w:spacing w:line="511" w:lineRule="exact"/>
        <w:ind w:right="115"/>
        <w:jc w:val="center"/>
        <w:rPr>
          <w:b/>
          <w:sz w:val="44"/>
          <w:szCs w:val="44"/>
        </w:rPr>
      </w:pPr>
      <w:r w:rsidRPr="00992ADA">
        <w:rPr>
          <w:b/>
          <w:i/>
          <w:iCs/>
          <w:sz w:val="44"/>
          <w:szCs w:val="44"/>
        </w:rPr>
        <w:t>Достижения, про</w:t>
      </w:r>
      <w:r w:rsidRPr="00992ADA">
        <w:rPr>
          <w:b/>
          <w:i/>
          <w:iCs/>
          <w:sz w:val="44"/>
          <w:szCs w:val="44"/>
        </w:rPr>
        <w:t>блемы, угрозы</w:t>
      </w:r>
    </w:p>
    <w:p w:rsidR="00000000" w:rsidRDefault="00CF59B2">
      <w:pPr>
        <w:shd w:val="clear" w:color="auto" w:fill="FFFFFF"/>
        <w:spacing w:before="619" w:line="274" w:lineRule="exact"/>
        <w:ind w:left="22" w:right="36" w:firstLine="698"/>
        <w:jc w:val="both"/>
      </w:pPr>
      <w:r>
        <w:rPr>
          <w:i/>
          <w:iCs/>
          <w:sz w:val="24"/>
          <w:szCs w:val="24"/>
        </w:rPr>
        <w:t xml:space="preserve">Конференция, организованная факультетом политических наук Гуманитарной академии имени А. </w:t>
      </w:r>
      <w:proofErr w:type="spellStart"/>
      <w:r>
        <w:rPr>
          <w:i/>
          <w:iCs/>
          <w:sz w:val="24"/>
          <w:szCs w:val="24"/>
        </w:rPr>
        <w:t>Гейштора</w:t>
      </w:r>
      <w:proofErr w:type="spellEnd"/>
      <w:r>
        <w:rPr>
          <w:i/>
          <w:iCs/>
          <w:sz w:val="24"/>
          <w:szCs w:val="24"/>
        </w:rPr>
        <w:t xml:space="preserve">, состоится </w:t>
      </w:r>
      <w:r>
        <w:rPr>
          <w:b/>
          <w:bCs/>
          <w:i/>
          <w:iCs/>
          <w:sz w:val="24"/>
          <w:szCs w:val="24"/>
        </w:rPr>
        <w:t xml:space="preserve">7-8 ноября 2011года </w:t>
      </w:r>
      <w:r>
        <w:rPr>
          <w:i/>
          <w:iCs/>
          <w:sz w:val="24"/>
          <w:szCs w:val="24"/>
        </w:rPr>
        <w:t xml:space="preserve">в </w:t>
      </w:r>
      <w:proofErr w:type="gramStart"/>
      <w:r>
        <w:rPr>
          <w:i/>
          <w:iCs/>
          <w:sz w:val="24"/>
          <w:szCs w:val="24"/>
        </w:rPr>
        <w:t>г</w:t>
      </w:r>
      <w:proofErr w:type="gram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Пултуск</w:t>
      </w:r>
      <w:proofErr w:type="spellEnd"/>
      <w:r>
        <w:rPr>
          <w:i/>
          <w:iCs/>
          <w:sz w:val="24"/>
          <w:szCs w:val="24"/>
        </w:rPr>
        <w:t xml:space="preserve">, ул. </w:t>
      </w:r>
      <w:proofErr w:type="spellStart"/>
      <w:r>
        <w:rPr>
          <w:i/>
          <w:iCs/>
          <w:sz w:val="24"/>
          <w:szCs w:val="24"/>
        </w:rPr>
        <w:t>Спацерова</w:t>
      </w:r>
      <w:proofErr w:type="spellEnd"/>
      <w:r>
        <w:rPr>
          <w:i/>
          <w:iCs/>
          <w:sz w:val="24"/>
          <w:szCs w:val="24"/>
        </w:rPr>
        <w:t>, 7.</w:t>
      </w:r>
    </w:p>
    <w:p w:rsidR="00000000" w:rsidRDefault="00CF59B2">
      <w:pPr>
        <w:shd w:val="clear" w:color="auto" w:fill="FFFFFF"/>
        <w:spacing w:line="274" w:lineRule="exact"/>
        <w:ind w:left="7" w:right="36" w:firstLine="706"/>
        <w:jc w:val="both"/>
      </w:pPr>
      <w:r>
        <w:rPr>
          <w:i/>
          <w:iCs/>
          <w:sz w:val="24"/>
          <w:szCs w:val="24"/>
        </w:rPr>
        <w:t xml:space="preserve">Целью конференции есть продолжение сравнительного анализа преобразований </w:t>
      </w:r>
      <w:proofErr w:type="spellStart"/>
      <w:r>
        <w:rPr>
          <w:i/>
          <w:iCs/>
          <w:sz w:val="24"/>
          <w:szCs w:val="24"/>
        </w:rPr>
        <w:t>посткомм</w:t>
      </w:r>
      <w:r>
        <w:rPr>
          <w:i/>
          <w:iCs/>
          <w:sz w:val="24"/>
          <w:szCs w:val="24"/>
        </w:rPr>
        <w:t>унистических</w:t>
      </w:r>
      <w:proofErr w:type="spellEnd"/>
      <w:r>
        <w:rPr>
          <w:i/>
          <w:iCs/>
          <w:sz w:val="24"/>
          <w:szCs w:val="24"/>
        </w:rPr>
        <w:t xml:space="preserve"> обществ на протя</w:t>
      </w:r>
      <w:r w:rsidR="00992ADA">
        <w:rPr>
          <w:i/>
          <w:iCs/>
          <w:sz w:val="24"/>
          <w:szCs w:val="24"/>
        </w:rPr>
        <w:t>ж</w:t>
      </w:r>
      <w:r>
        <w:rPr>
          <w:i/>
          <w:iCs/>
          <w:sz w:val="24"/>
          <w:szCs w:val="24"/>
        </w:rPr>
        <w:t xml:space="preserve">ении последнего двадцатилетия. Эта тематика была предметом трех предыдущих конференций, организованных в 2006-2010 годах, результатом которых стали тома </w:t>
      </w:r>
      <w:proofErr w:type="spellStart"/>
      <w:r>
        <w:rPr>
          <w:i/>
          <w:iCs/>
          <w:sz w:val="24"/>
          <w:szCs w:val="24"/>
        </w:rPr>
        <w:t>постконференционных</w:t>
      </w:r>
      <w:proofErr w:type="spellEnd"/>
      <w:r>
        <w:rPr>
          <w:i/>
          <w:iCs/>
          <w:sz w:val="24"/>
          <w:szCs w:val="24"/>
        </w:rPr>
        <w:t xml:space="preserve"> публикаций.</w:t>
      </w:r>
    </w:p>
    <w:p w:rsidR="00000000" w:rsidRDefault="00CF59B2">
      <w:pPr>
        <w:shd w:val="clear" w:color="auto" w:fill="FFFFFF"/>
        <w:spacing w:line="274" w:lineRule="exact"/>
        <w:ind w:right="36" w:firstLine="706"/>
        <w:jc w:val="both"/>
      </w:pPr>
      <w:r>
        <w:rPr>
          <w:i/>
          <w:iCs/>
          <w:sz w:val="24"/>
          <w:szCs w:val="24"/>
        </w:rPr>
        <w:t>Научн</w:t>
      </w:r>
      <w:r w:rsidR="00992ADA">
        <w:rPr>
          <w:i/>
          <w:iCs/>
          <w:sz w:val="24"/>
          <w:szCs w:val="24"/>
        </w:rPr>
        <w:t>ы</w:t>
      </w:r>
      <w:r>
        <w:rPr>
          <w:i/>
          <w:iCs/>
          <w:sz w:val="24"/>
          <w:szCs w:val="24"/>
        </w:rPr>
        <w:t>м руководителем конференции есть п</w:t>
      </w:r>
      <w:r>
        <w:rPr>
          <w:i/>
          <w:iCs/>
          <w:sz w:val="24"/>
          <w:szCs w:val="24"/>
        </w:rPr>
        <w:t xml:space="preserve">роф. д-р. Мирослав </w:t>
      </w:r>
      <w:proofErr w:type="spellStart"/>
      <w:r>
        <w:rPr>
          <w:i/>
          <w:iCs/>
          <w:sz w:val="24"/>
          <w:szCs w:val="24"/>
        </w:rPr>
        <w:t>Халуб</w:t>
      </w:r>
      <w:r w:rsidR="00992ADA">
        <w:rPr>
          <w:i/>
          <w:iCs/>
          <w:sz w:val="24"/>
          <w:szCs w:val="24"/>
        </w:rPr>
        <w:t>ин</w:t>
      </w:r>
      <w:r>
        <w:rPr>
          <w:i/>
          <w:iCs/>
          <w:sz w:val="24"/>
          <w:szCs w:val="24"/>
        </w:rPr>
        <w:t>ьски</w:t>
      </w:r>
      <w:proofErr w:type="spellEnd"/>
      <w:r>
        <w:rPr>
          <w:i/>
          <w:iCs/>
          <w:sz w:val="24"/>
          <w:szCs w:val="24"/>
        </w:rPr>
        <w:t xml:space="preserve">. Секретарем конференции есть маг. Иоанна </w:t>
      </w:r>
      <w:proofErr w:type="spellStart"/>
      <w:r>
        <w:rPr>
          <w:i/>
          <w:iCs/>
          <w:sz w:val="24"/>
          <w:szCs w:val="24"/>
        </w:rPr>
        <w:t>Хмелевска-Гноевска</w:t>
      </w:r>
      <w:proofErr w:type="spellEnd"/>
      <w:r>
        <w:rPr>
          <w:i/>
          <w:iCs/>
          <w:sz w:val="24"/>
          <w:szCs w:val="24"/>
        </w:rPr>
        <w:t xml:space="preserve"> в сотрудничестве </w:t>
      </w:r>
      <w:proofErr w:type="gramStart"/>
      <w:r>
        <w:rPr>
          <w:i/>
          <w:iCs/>
          <w:sz w:val="24"/>
          <w:szCs w:val="24"/>
        </w:rPr>
        <w:t>с</w:t>
      </w:r>
      <w:proofErr w:type="gramEnd"/>
      <w:r>
        <w:rPr>
          <w:i/>
          <w:iCs/>
          <w:sz w:val="24"/>
          <w:szCs w:val="24"/>
        </w:rPr>
        <w:t xml:space="preserve"> маг. </w:t>
      </w:r>
      <w:proofErr w:type="spellStart"/>
      <w:r>
        <w:rPr>
          <w:i/>
          <w:iCs/>
          <w:sz w:val="24"/>
          <w:szCs w:val="24"/>
        </w:rPr>
        <w:t>Анет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Кацп</w:t>
      </w:r>
      <w:r w:rsidR="00992ADA">
        <w:rPr>
          <w:i/>
          <w:iCs/>
          <w:sz w:val="24"/>
          <w:szCs w:val="24"/>
        </w:rPr>
        <w:t>ж</w:t>
      </w:r>
      <w:r>
        <w:rPr>
          <w:i/>
          <w:iCs/>
          <w:sz w:val="24"/>
          <w:szCs w:val="24"/>
        </w:rPr>
        <w:t>ин</w:t>
      </w:r>
      <w:r w:rsidR="00992ADA">
        <w:rPr>
          <w:i/>
          <w:iCs/>
          <w:sz w:val="24"/>
          <w:szCs w:val="24"/>
        </w:rPr>
        <w:t>ь</w:t>
      </w:r>
      <w:r>
        <w:rPr>
          <w:i/>
          <w:iCs/>
          <w:sz w:val="24"/>
          <w:szCs w:val="24"/>
        </w:rPr>
        <w:t>ской</w:t>
      </w:r>
      <w:proofErr w:type="spellEnd"/>
      <w:r>
        <w:rPr>
          <w:i/>
          <w:iCs/>
          <w:sz w:val="24"/>
          <w:szCs w:val="24"/>
        </w:rPr>
        <w:t xml:space="preserve">, маг. Дианой </w:t>
      </w:r>
      <w:proofErr w:type="spellStart"/>
      <w:r>
        <w:rPr>
          <w:i/>
          <w:iCs/>
          <w:sz w:val="24"/>
          <w:szCs w:val="24"/>
        </w:rPr>
        <w:t>Кодровой</w:t>
      </w:r>
      <w:proofErr w:type="spellEnd"/>
      <w:r>
        <w:rPr>
          <w:i/>
          <w:iCs/>
          <w:sz w:val="24"/>
          <w:szCs w:val="24"/>
        </w:rPr>
        <w:t xml:space="preserve"> и маг. Ларисой Жук.</w:t>
      </w:r>
    </w:p>
    <w:p w:rsidR="00000000" w:rsidRDefault="00CF59B2">
      <w:pPr>
        <w:shd w:val="clear" w:color="auto" w:fill="FFFFFF"/>
        <w:spacing w:line="274" w:lineRule="exact"/>
        <w:ind w:left="22" w:right="22" w:firstLine="684"/>
        <w:jc w:val="both"/>
      </w:pPr>
      <w:r>
        <w:rPr>
          <w:i/>
          <w:iCs/>
          <w:sz w:val="24"/>
          <w:szCs w:val="24"/>
        </w:rPr>
        <w:t>Для участия в конференции приглашаем ученых с Польши, Беларуси, Российской Федера</w:t>
      </w:r>
      <w:r>
        <w:rPr>
          <w:i/>
          <w:iCs/>
          <w:sz w:val="24"/>
          <w:szCs w:val="24"/>
        </w:rPr>
        <w:t xml:space="preserve">ции, Молдавии, Украины и других </w:t>
      </w:r>
      <w:proofErr w:type="spellStart"/>
      <w:r>
        <w:rPr>
          <w:i/>
          <w:iCs/>
          <w:sz w:val="24"/>
          <w:szCs w:val="24"/>
        </w:rPr>
        <w:t>посткоммунистических</w:t>
      </w:r>
      <w:proofErr w:type="spellEnd"/>
      <w:r>
        <w:rPr>
          <w:i/>
          <w:iCs/>
          <w:sz w:val="24"/>
          <w:szCs w:val="24"/>
        </w:rPr>
        <w:t xml:space="preserve"> государств, которые специализируются на исследовании проблематики трансформации государственного строя. Запланировано издание </w:t>
      </w:r>
      <w:proofErr w:type="spellStart"/>
      <w:r>
        <w:rPr>
          <w:i/>
          <w:iCs/>
          <w:sz w:val="24"/>
          <w:szCs w:val="24"/>
        </w:rPr>
        <w:t>постконференционной</w:t>
      </w:r>
      <w:proofErr w:type="spellEnd"/>
      <w:r>
        <w:rPr>
          <w:i/>
          <w:iCs/>
          <w:sz w:val="24"/>
          <w:szCs w:val="24"/>
        </w:rPr>
        <w:t xml:space="preserve"> публикации.</w:t>
      </w:r>
    </w:p>
    <w:p w:rsidR="00000000" w:rsidRDefault="00CF59B2">
      <w:pPr>
        <w:shd w:val="clear" w:color="auto" w:fill="FFFFFF"/>
        <w:spacing w:line="274" w:lineRule="exact"/>
        <w:ind w:left="29" w:right="14" w:firstLine="691"/>
        <w:jc w:val="both"/>
      </w:pPr>
      <w:r>
        <w:rPr>
          <w:i/>
          <w:iCs/>
          <w:sz w:val="24"/>
          <w:szCs w:val="24"/>
        </w:rPr>
        <w:t>Лица, заинтересованные участием в конференции</w:t>
      </w:r>
      <w:r>
        <w:rPr>
          <w:i/>
          <w:iCs/>
          <w:sz w:val="24"/>
          <w:szCs w:val="24"/>
        </w:rPr>
        <w:t xml:space="preserve"> и произнесением рефератов, просим предоставить темы своих выступлений и тезисы на польском, английском или русском языке (в э</w:t>
      </w:r>
      <w:r>
        <w:rPr>
          <w:i/>
          <w:iCs/>
          <w:sz w:val="24"/>
          <w:szCs w:val="24"/>
        </w:rPr>
        <w:t xml:space="preserve">лектронном виде) </w:t>
      </w:r>
      <w:r>
        <w:rPr>
          <w:b/>
          <w:bCs/>
          <w:i/>
          <w:iCs/>
          <w:sz w:val="24"/>
          <w:szCs w:val="24"/>
        </w:rPr>
        <w:t xml:space="preserve">до 15 июля 2011 </w:t>
      </w:r>
      <w:r>
        <w:rPr>
          <w:i/>
          <w:iCs/>
          <w:sz w:val="24"/>
          <w:szCs w:val="24"/>
        </w:rPr>
        <w:t xml:space="preserve">г. по адресу: </w:t>
      </w:r>
      <w:hyperlink r:id="rId5" w:history="1">
        <w:r>
          <w:rPr>
            <w:i/>
            <w:iCs/>
            <w:sz w:val="24"/>
            <w:szCs w:val="24"/>
            <w:u w:val="single"/>
            <w:lang w:val="en-US"/>
          </w:rPr>
          <w:t>kodrova</w:t>
        </w:r>
        <w:r w:rsidRPr="005C08B2">
          <w:rPr>
            <w:i/>
            <w:iCs/>
            <w:sz w:val="24"/>
            <w:szCs w:val="24"/>
            <w:u w:val="single"/>
          </w:rPr>
          <w:t>@</w:t>
        </w:r>
        <w:r>
          <w:rPr>
            <w:i/>
            <w:iCs/>
            <w:sz w:val="24"/>
            <w:szCs w:val="24"/>
            <w:u w:val="single"/>
            <w:lang w:val="en-US"/>
          </w:rPr>
          <w:t>gmail</w:t>
        </w:r>
        <w:r w:rsidRPr="005C08B2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com</w:t>
        </w:r>
      </w:hyperlink>
      <w:r w:rsidRPr="005C08B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или </w:t>
      </w:r>
      <w:hyperlink r:id="rId6" w:history="1">
        <w:r>
          <w:rPr>
            <w:i/>
            <w:iCs/>
            <w:sz w:val="24"/>
            <w:szCs w:val="24"/>
            <w:u w:val="single"/>
            <w:lang w:val="en-US"/>
          </w:rPr>
          <w:t>zhuk</w:t>
        </w:r>
        <w:r w:rsidRPr="005C08B2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larisa</w:t>
        </w:r>
        <w:r w:rsidRPr="005C08B2">
          <w:rPr>
            <w:i/>
            <w:iCs/>
            <w:sz w:val="24"/>
            <w:szCs w:val="24"/>
            <w:u w:val="single"/>
          </w:rPr>
          <w:t>@</w:t>
        </w:r>
        <w:r>
          <w:rPr>
            <w:i/>
            <w:iCs/>
            <w:sz w:val="24"/>
            <w:szCs w:val="24"/>
            <w:u w:val="single"/>
            <w:lang w:val="en-US"/>
          </w:rPr>
          <w:t>gmail</w:t>
        </w:r>
        <w:r w:rsidRPr="005C08B2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com</w:t>
        </w:r>
      </w:hyperlink>
      <w:r w:rsidRPr="005C08B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Информация относительно тезисов выступления размещена в приложении.</w:t>
      </w:r>
    </w:p>
    <w:p w:rsidR="00000000" w:rsidRDefault="00CF59B2">
      <w:pPr>
        <w:shd w:val="clear" w:color="auto" w:fill="FFFFFF"/>
        <w:spacing w:line="274" w:lineRule="exact"/>
        <w:ind w:left="7" w:right="7" w:firstLine="749"/>
        <w:jc w:val="both"/>
      </w:pPr>
      <w:r>
        <w:rPr>
          <w:i/>
          <w:iCs/>
          <w:sz w:val="24"/>
          <w:szCs w:val="24"/>
        </w:rPr>
        <w:t>Одновременно сообщаем, что тексты рефератов (в эл</w:t>
      </w:r>
      <w:r>
        <w:rPr>
          <w:i/>
          <w:iCs/>
          <w:sz w:val="24"/>
          <w:szCs w:val="24"/>
        </w:rPr>
        <w:t>ектронном и печатном виде, размером не больше 2/3 авторского листа) следует предоставить орга</w:t>
      </w:r>
      <w:r>
        <w:rPr>
          <w:i/>
          <w:iCs/>
          <w:sz w:val="24"/>
          <w:szCs w:val="24"/>
        </w:rPr>
        <w:t>низаторам конференции не позже, чем в первый день конференции. Время выступления - около 20 мин.</w:t>
      </w:r>
    </w:p>
    <w:p w:rsidR="00000000" w:rsidRDefault="00CF59B2">
      <w:pPr>
        <w:shd w:val="clear" w:color="auto" w:fill="FFFFFF"/>
        <w:spacing w:line="274" w:lineRule="exact"/>
        <w:ind w:left="29" w:firstLine="734"/>
        <w:jc w:val="both"/>
      </w:pPr>
      <w:r>
        <w:rPr>
          <w:b/>
          <w:bCs/>
          <w:i/>
          <w:iCs/>
          <w:sz w:val="24"/>
          <w:szCs w:val="24"/>
        </w:rPr>
        <w:t xml:space="preserve">Оплата за участие в конференции </w:t>
      </w:r>
      <w:r>
        <w:rPr>
          <w:i/>
          <w:iCs/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 xml:space="preserve">200 злотых. </w:t>
      </w:r>
      <w:r>
        <w:rPr>
          <w:i/>
          <w:iCs/>
          <w:sz w:val="24"/>
          <w:szCs w:val="24"/>
        </w:rPr>
        <w:t>Эта сумма покрывает расходы на материалы конференции, а также часть организационных расходов. Вместе с этим сообщ</w:t>
      </w:r>
      <w:r>
        <w:rPr>
          <w:i/>
          <w:iCs/>
          <w:sz w:val="24"/>
          <w:szCs w:val="24"/>
        </w:rPr>
        <w:t>аем, что организаторы конференции обеспечивают питание и поселение участников в университетском обще</w:t>
      </w:r>
      <w:r w:rsidR="00992ADA">
        <w:rPr>
          <w:i/>
          <w:iCs/>
          <w:sz w:val="24"/>
          <w:szCs w:val="24"/>
        </w:rPr>
        <w:t>ж</w:t>
      </w:r>
      <w:r>
        <w:rPr>
          <w:i/>
          <w:iCs/>
          <w:sz w:val="24"/>
          <w:szCs w:val="24"/>
        </w:rPr>
        <w:t>итии.</w:t>
      </w:r>
    </w:p>
    <w:p w:rsidR="002A4582" w:rsidRDefault="002A4582" w:rsidP="002A4582">
      <w:pPr>
        <w:framePr w:h="1821" w:hSpace="36" w:wrap="notBeside" w:vAnchor="text" w:hAnchor="page" w:x="805" w:y="1402"/>
        <w:rPr>
          <w:sz w:val="24"/>
          <w:szCs w:val="24"/>
        </w:rPr>
      </w:pPr>
    </w:p>
    <w:p w:rsidR="005C08B2" w:rsidRPr="002A4582" w:rsidRDefault="00CF59B2" w:rsidP="00992ADA">
      <w:pPr>
        <w:shd w:val="clear" w:color="auto" w:fill="FFFFFF"/>
        <w:spacing w:before="547" w:line="288" w:lineRule="exact"/>
        <w:ind w:left="5245" w:right="46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 xml:space="preserve">От имени организаторов с уважением </w:t>
      </w:r>
      <w:r>
        <w:rPr>
          <w:b/>
          <w:bCs/>
          <w:i/>
          <w:iCs/>
          <w:sz w:val="24"/>
          <w:szCs w:val="24"/>
        </w:rPr>
        <w:t xml:space="preserve">проф. д-р. Збигнев </w:t>
      </w:r>
      <w:proofErr w:type="spellStart"/>
      <w:r>
        <w:rPr>
          <w:b/>
          <w:bCs/>
          <w:i/>
          <w:iCs/>
          <w:sz w:val="24"/>
          <w:szCs w:val="24"/>
        </w:rPr>
        <w:t>Лещиньски</w:t>
      </w:r>
      <w:proofErr w:type="spellEnd"/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992ADA" w:rsidRDefault="00992ADA" w:rsidP="005C08B2">
      <w:pPr>
        <w:shd w:val="clear" w:color="auto" w:fill="FFFFFF"/>
        <w:spacing w:before="36"/>
        <w:ind w:right="22"/>
        <w:jc w:val="center"/>
        <w:rPr>
          <w:b/>
          <w:bCs/>
          <w:sz w:val="24"/>
          <w:szCs w:val="24"/>
        </w:rPr>
      </w:pPr>
    </w:p>
    <w:p w:rsidR="005C08B2" w:rsidRDefault="005C08B2" w:rsidP="005C08B2">
      <w:pPr>
        <w:shd w:val="clear" w:color="auto" w:fill="FFFFFF"/>
        <w:spacing w:before="36"/>
        <w:ind w:right="22"/>
        <w:jc w:val="center"/>
      </w:pPr>
      <w:r>
        <w:rPr>
          <w:b/>
          <w:bCs/>
          <w:sz w:val="24"/>
          <w:szCs w:val="24"/>
        </w:rPr>
        <w:lastRenderedPageBreak/>
        <w:t>Заявка на участие</w:t>
      </w:r>
    </w:p>
    <w:p w:rsidR="005C08B2" w:rsidRPr="00992ADA" w:rsidRDefault="00992ADA" w:rsidP="005C08B2">
      <w:pPr>
        <w:shd w:val="clear" w:color="auto" w:fill="FFFFFF"/>
        <w:spacing w:before="180" w:line="410" w:lineRule="exact"/>
        <w:rPr>
          <w:b/>
          <w:sz w:val="32"/>
          <w:szCs w:val="32"/>
        </w:rPr>
      </w:pPr>
      <w:r w:rsidRPr="00992ADA">
        <w:rPr>
          <w:b/>
          <w:i/>
          <w:iCs/>
          <w:sz w:val="32"/>
          <w:szCs w:val="32"/>
        </w:rPr>
        <w:t>«</w:t>
      </w:r>
      <w:r w:rsidR="005C08B2" w:rsidRPr="00992ADA">
        <w:rPr>
          <w:b/>
          <w:i/>
          <w:iCs/>
          <w:sz w:val="32"/>
          <w:szCs w:val="32"/>
        </w:rPr>
        <w:t xml:space="preserve">20 лет </w:t>
      </w:r>
      <w:proofErr w:type="spellStart"/>
      <w:r w:rsidR="005C08B2" w:rsidRPr="00992ADA">
        <w:rPr>
          <w:b/>
          <w:i/>
          <w:iCs/>
          <w:sz w:val="32"/>
          <w:szCs w:val="32"/>
        </w:rPr>
        <w:t>посткоммунистической</w:t>
      </w:r>
      <w:proofErr w:type="spellEnd"/>
      <w:r w:rsidR="005C08B2" w:rsidRPr="00992ADA">
        <w:rPr>
          <w:b/>
          <w:i/>
          <w:iCs/>
          <w:sz w:val="32"/>
          <w:szCs w:val="32"/>
        </w:rPr>
        <w:t xml:space="preserve"> трансформации </w:t>
      </w:r>
      <w:proofErr w:type="gramStart"/>
      <w:r w:rsidR="005C08B2" w:rsidRPr="00992ADA">
        <w:rPr>
          <w:b/>
          <w:i/>
          <w:iCs/>
          <w:sz w:val="32"/>
          <w:szCs w:val="32"/>
        </w:rPr>
        <w:t>в</w:t>
      </w:r>
      <w:proofErr w:type="gramEnd"/>
      <w:r w:rsidR="005C08B2" w:rsidRPr="00992ADA">
        <w:rPr>
          <w:b/>
          <w:i/>
          <w:iCs/>
          <w:sz w:val="32"/>
          <w:szCs w:val="32"/>
        </w:rPr>
        <w:t xml:space="preserve"> сравнительной</w:t>
      </w:r>
    </w:p>
    <w:p w:rsidR="005C08B2" w:rsidRPr="00992ADA" w:rsidRDefault="005C08B2" w:rsidP="005C08B2">
      <w:pPr>
        <w:shd w:val="clear" w:color="auto" w:fill="FFFFFF"/>
        <w:spacing w:line="410" w:lineRule="exact"/>
        <w:ind w:left="7" w:firstLine="1649"/>
        <w:rPr>
          <w:b/>
          <w:sz w:val="32"/>
          <w:szCs w:val="32"/>
        </w:rPr>
      </w:pPr>
      <w:r w:rsidRPr="00992ADA">
        <w:rPr>
          <w:b/>
          <w:i/>
          <w:iCs/>
          <w:sz w:val="32"/>
          <w:szCs w:val="32"/>
        </w:rPr>
        <w:t>перспективе. Достижения, проблемы, угроз</w:t>
      </w:r>
      <w:r w:rsidR="00992ADA" w:rsidRPr="00992ADA">
        <w:rPr>
          <w:b/>
          <w:i/>
          <w:iCs/>
          <w:sz w:val="32"/>
          <w:szCs w:val="32"/>
        </w:rPr>
        <w:t>ы»</w:t>
      </w:r>
    </w:p>
    <w:p w:rsidR="005C08B2" w:rsidRDefault="005C08B2" w:rsidP="00992ADA">
      <w:pPr>
        <w:shd w:val="clear" w:color="auto" w:fill="FFFFFF"/>
        <w:spacing w:before="238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Пултуск</w:t>
      </w:r>
      <w:proofErr w:type="spellEnd"/>
      <w:r>
        <w:rPr>
          <w:b/>
          <w:bCs/>
          <w:sz w:val="24"/>
          <w:szCs w:val="24"/>
        </w:rPr>
        <w:t>, 7-8 ноября 2011 г.</w:t>
      </w:r>
    </w:p>
    <w:p w:rsidR="00992ADA" w:rsidRDefault="00992ADA" w:rsidP="00992ADA">
      <w:pPr>
        <w:shd w:val="clear" w:color="auto" w:fill="FFFFFF"/>
        <w:spacing w:before="238"/>
        <w:ind w:left="109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7366"/>
      </w:tblGrid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Фамилия: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992ADA">
            <w:pPr>
              <w:shd w:val="clear" w:color="auto" w:fill="FFFFFF"/>
              <w:ind w:left="2498"/>
              <w:rPr>
                <w:rFonts w:eastAsiaTheme="minorEastAsia"/>
              </w:rPr>
            </w:pP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Имя: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Научная степень,</w:t>
            </w:r>
          </w:p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ученое звание: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ind w:left="2527"/>
              <w:rPr>
                <w:rFonts w:eastAsiaTheme="minorEastAsia"/>
              </w:rPr>
            </w:pP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  <w:p w:rsidR="005C08B2" w:rsidRPr="00CF59B2" w:rsidRDefault="005C08B2" w:rsidP="00D14DF7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учреждения,</w:t>
            </w:r>
          </w:p>
          <w:p w:rsidR="005C08B2" w:rsidRPr="00CF59B2" w:rsidRDefault="005C08B2" w:rsidP="00D14DF7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должность: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ind w:left="2455"/>
              <w:rPr>
                <w:rFonts w:eastAsiaTheme="minorEastAsia"/>
              </w:rPr>
            </w:pPr>
            <w:r>
              <w:rPr>
                <w:sz w:val="2"/>
                <w:szCs w:val="2"/>
              </w:rPr>
              <w:t xml:space="preserve">■       ;     ■-      '.,-    </w:t>
            </w:r>
            <w:r>
              <w:rPr>
                <w:i/>
                <w:iCs/>
                <w:spacing w:val="79"/>
                <w:sz w:val="2"/>
                <w:szCs w:val="2"/>
              </w:rPr>
              <w:t>-.■.-■■</w:t>
            </w: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C08B2" w:rsidRPr="00CF59B2" w:rsidTr="00992ADA">
        <w:tblPrEx>
          <w:tblCellMar>
            <w:top w:w="0" w:type="dxa"/>
            <w:bottom w:w="0" w:type="dxa"/>
          </w:tblCellMar>
        </w:tblPrEx>
        <w:trPr>
          <w:trHeight w:hRule="exact" w:val="133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ind w:left="547"/>
              <w:rPr>
                <w:rFonts w:eastAsiaTheme="minorEastAsia"/>
              </w:rPr>
            </w:pPr>
            <w:proofErr w:type="spellStart"/>
            <w:r w:rsidRPr="00CF59B2">
              <w:rPr>
                <w:rFonts w:eastAsiaTheme="minorEastAsia"/>
                <w:i/>
                <w:iCs/>
                <w:sz w:val="10"/>
                <w:szCs w:val="10"/>
                <w:lang w:val="en-US"/>
              </w:rPr>
              <w:t>i</w:t>
            </w:r>
            <w:proofErr w:type="spellEnd"/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DA" w:rsidRDefault="005C08B2" w:rsidP="00D14DF7">
            <w:pPr>
              <w:shd w:val="clear" w:color="auto" w:fill="FFFFFF"/>
              <w:spacing w:line="554" w:lineRule="exact"/>
              <w:ind w:right="6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</w:t>
            </w:r>
          </w:p>
          <w:p w:rsidR="005C08B2" w:rsidRPr="00CF59B2" w:rsidRDefault="005C08B2" w:rsidP="00D14DF7">
            <w:pPr>
              <w:shd w:val="clear" w:color="auto" w:fill="FFFFFF"/>
              <w:spacing w:line="554" w:lineRule="exact"/>
              <w:ind w:right="6221"/>
              <w:rPr>
                <w:rFonts w:eastAsiaTheme="minorEastAsia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Реферат: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ДА*                                          НЕТ</w:t>
            </w: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Название реферата:</w:t>
            </w:r>
          </w:p>
        </w:tc>
      </w:tr>
      <w:tr w:rsidR="005C08B2" w:rsidRPr="00CF59B2" w:rsidTr="00D14DF7">
        <w:tblPrEx>
          <w:tblCellMar>
            <w:top w:w="0" w:type="dxa"/>
            <w:bottom w:w="0" w:type="dxa"/>
          </w:tblCellMar>
        </w:tblPrEx>
        <w:trPr>
          <w:trHeight w:hRule="exact" w:val="3276"/>
        </w:trPr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Default="005C08B2" w:rsidP="00D14D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Тезисы реферата:</w:t>
            </w:r>
          </w:p>
          <w:p w:rsidR="00992ADA" w:rsidRPr="00CF59B2" w:rsidRDefault="00992ADA" w:rsidP="00D14DF7">
            <w:pPr>
              <w:shd w:val="clear" w:color="auto" w:fill="FFFFFF"/>
              <w:rPr>
                <w:rFonts w:eastAsiaTheme="minorEastAsia"/>
              </w:rPr>
            </w:pPr>
          </w:p>
          <w:p w:rsidR="005C08B2" w:rsidRPr="00CF59B2" w:rsidRDefault="005C08B2" w:rsidP="00D14DF7">
            <w:pPr>
              <w:shd w:val="clear" w:color="auto" w:fill="FFFFFF"/>
              <w:spacing w:line="223" w:lineRule="exact"/>
              <w:rPr>
                <w:rFonts w:eastAsiaTheme="minorEastAsia"/>
                <w:sz w:val="22"/>
                <w:szCs w:val="22"/>
              </w:rPr>
            </w:pPr>
            <w:r w:rsidRPr="00CF59B2">
              <w:rPr>
                <w:rFonts w:eastAsiaTheme="minorEastAsia"/>
                <w:b/>
                <w:bCs/>
              </w:rPr>
              <w:t>-</w:t>
            </w:r>
            <w:r w:rsidR="00992ADA" w:rsidRPr="00CF59B2">
              <w:rPr>
                <w:rFonts w:eastAsiaTheme="minorEastAsia"/>
                <w:b/>
                <w:bCs/>
              </w:rPr>
              <w:t xml:space="preserve"> </w:t>
            </w:r>
            <w:r w:rsidRPr="00992ADA">
              <w:rPr>
                <w:b/>
                <w:bCs/>
                <w:sz w:val="22"/>
                <w:szCs w:val="22"/>
              </w:rPr>
              <w:t xml:space="preserve">размер и язык: </w:t>
            </w:r>
            <w:r w:rsidRPr="00992ADA">
              <w:rPr>
                <w:b/>
                <w:bCs/>
                <w:i/>
                <w:iCs/>
                <w:sz w:val="22"/>
                <w:szCs w:val="22"/>
              </w:rPr>
              <w:t xml:space="preserve">1 лист машинописи на </w:t>
            </w:r>
            <w:r w:rsidRPr="00992ADA">
              <w:rPr>
                <w:i/>
                <w:iCs/>
                <w:sz w:val="22"/>
                <w:szCs w:val="22"/>
              </w:rPr>
              <w:t>польском, русском или английском языке</w:t>
            </w:r>
          </w:p>
          <w:p w:rsidR="005C08B2" w:rsidRPr="00CF59B2" w:rsidRDefault="005C08B2" w:rsidP="00992ADA">
            <w:pPr>
              <w:shd w:val="clear" w:color="auto" w:fill="FFFFFF"/>
              <w:spacing w:line="223" w:lineRule="exact"/>
              <w:rPr>
                <w:rFonts w:eastAsiaTheme="minorEastAsia"/>
              </w:rPr>
            </w:pPr>
            <w:r w:rsidRPr="00CF59B2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992ADA">
              <w:rPr>
                <w:b/>
                <w:bCs/>
                <w:spacing w:val="-1"/>
                <w:sz w:val="22"/>
                <w:szCs w:val="22"/>
              </w:rPr>
              <w:t xml:space="preserve">форматирование текста. </w:t>
            </w:r>
            <w:r w:rsidRPr="00992ADA">
              <w:rPr>
                <w:i/>
                <w:iCs/>
                <w:spacing w:val="-1"/>
                <w:sz w:val="22"/>
                <w:szCs w:val="22"/>
                <w:lang w:val="en-US"/>
              </w:rPr>
              <w:t>Word</w:t>
            </w:r>
            <w:r w:rsidRPr="00992ADA">
              <w:rPr>
                <w:i/>
                <w:iCs/>
                <w:spacing w:val="-1"/>
                <w:sz w:val="22"/>
                <w:szCs w:val="22"/>
              </w:rPr>
              <w:t xml:space="preserve">, шрифт </w:t>
            </w:r>
            <w:r w:rsidRPr="00992ADA">
              <w:rPr>
                <w:i/>
                <w:iCs/>
                <w:spacing w:val="-1"/>
                <w:sz w:val="22"/>
                <w:szCs w:val="22"/>
                <w:lang w:val="en-US"/>
              </w:rPr>
              <w:t>Times</w:t>
            </w:r>
            <w:r w:rsidRPr="00992ADA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992ADA">
              <w:rPr>
                <w:i/>
                <w:iCs/>
                <w:spacing w:val="-1"/>
                <w:sz w:val="22"/>
                <w:szCs w:val="22"/>
                <w:lang w:val="en-US"/>
              </w:rPr>
              <w:t>New</w:t>
            </w:r>
            <w:r w:rsidRPr="00992ADA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992ADA">
              <w:rPr>
                <w:i/>
                <w:iCs/>
                <w:spacing w:val="-1"/>
                <w:sz w:val="22"/>
                <w:szCs w:val="22"/>
                <w:lang w:val="en-US"/>
              </w:rPr>
              <w:t>Roman</w:t>
            </w:r>
            <w:r w:rsidRPr="00992ADA">
              <w:rPr>
                <w:i/>
                <w:iCs/>
                <w:spacing w:val="-1"/>
                <w:sz w:val="22"/>
                <w:szCs w:val="22"/>
              </w:rPr>
              <w:t>, 12 кегль, междустрочный интервал - 1,5, поля -</w:t>
            </w:r>
            <w:r w:rsidR="00992ADA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CF59B2">
              <w:rPr>
                <w:rFonts w:eastAsiaTheme="minorEastAsia"/>
                <w:i/>
                <w:iCs/>
                <w:sz w:val="22"/>
                <w:szCs w:val="22"/>
              </w:rPr>
              <w:t xml:space="preserve">2,5 </w:t>
            </w:r>
            <w:r w:rsidRPr="00992ADA">
              <w:rPr>
                <w:i/>
                <w:iCs/>
                <w:sz w:val="22"/>
                <w:szCs w:val="22"/>
              </w:rPr>
              <w:t>см</w:t>
            </w:r>
          </w:p>
        </w:tc>
      </w:tr>
      <w:tr w:rsidR="005C08B2" w:rsidRPr="00CF59B2" w:rsidTr="00992ADA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B2" w:rsidRPr="00CF59B2" w:rsidRDefault="005C08B2" w:rsidP="00D14DF7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Проживание в днях*:</w:t>
            </w:r>
          </w:p>
          <w:p w:rsidR="005C08B2" w:rsidRPr="00CF59B2" w:rsidRDefault="005C08B2" w:rsidP="00D14DF7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 w:rsidRPr="00CF59B2">
              <w:rPr>
                <w:rFonts w:eastAsiaTheme="minorEastAsia"/>
                <w:sz w:val="24"/>
                <w:szCs w:val="24"/>
              </w:rPr>
              <w:t xml:space="preserve">06/07 </w:t>
            </w:r>
            <w:r>
              <w:rPr>
                <w:sz w:val="24"/>
                <w:szCs w:val="24"/>
              </w:rPr>
              <w:t>ноября</w:t>
            </w:r>
            <w:r w:rsidR="00992ADA">
              <w:rPr>
                <w:sz w:val="24"/>
                <w:szCs w:val="24"/>
              </w:rPr>
              <w:t xml:space="preserve"> 2011 г.      </w:t>
            </w:r>
            <w:r>
              <w:rPr>
                <w:sz w:val="24"/>
                <w:szCs w:val="24"/>
              </w:rPr>
              <w:t xml:space="preserve">          </w:t>
            </w:r>
            <w:r w:rsidR="00992ADA">
              <w:rPr>
                <w:sz w:val="24"/>
                <w:szCs w:val="24"/>
              </w:rPr>
              <w:t xml:space="preserve">        ДА          </w:t>
            </w:r>
            <w:r>
              <w:rPr>
                <w:sz w:val="24"/>
                <w:szCs w:val="24"/>
              </w:rPr>
              <w:t xml:space="preserve">                         НЕТ</w:t>
            </w:r>
          </w:p>
          <w:p w:rsidR="005C08B2" w:rsidRPr="00CF59B2" w:rsidRDefault="005C08B2" w:rsidP="00992AD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 w:rsidRPr="00CF59B2">
              <w:rPr>
                <w:rFonts w:eastAsiaTheme="minorEastAsia"/>
                <w:sz w:val="24"/>
                <w:szCs w:val="24"/>
              </w:rPr>
              <w:t xml:space="preserve">07/08 </w:t>
            </w:r>
            <w:r>
              <w:rPr>
                <w:sz w:val="24"/>
                <w:szCs w:val="24"/>
              </w:rPr>
              <w:t>ноябр</w:t>
            </w:r>
            <w:r w:rsidR="00992ADA">
              <w:rPr>
                <w:sz w:val="24"/>
                <w:szCs w:val="24"/>
              </w:rPr>
              <w:t>я 2011 г.</w:t>
            </w:r>
            <w:r>
              <w:rPr>
                <w:sz w:val="24"/>
                <w:szCs w:val="24"/>
              </w:rPr>
              <w:t xml:space="preserve">                    </w:t>
            </w:r>
            <w:r w:rsidR="00992ADA">
              <w:rPr>
                <w:sz w:val="24"/>
                <w:szCs w:val="24"/>
              </w:rPr>
              <w:t xml:space="preserve">    ДА                       </w:t>
            </w:r>
            <w:r>
              <w:rPr>
                <w:sz w:val="24"/>
                <w:szCs w:val="24"/>
              </w:rPr>
              <w:t xml:space="preserve">            НЕТ</w:t>
            </w:r>
          </w:p>
        </w:tc>
      </w:tr>
    </w:tbl>
    <w:p w:rsidR="005C08B2" w:rsidRDefault="005C08B2" w:rsidP="005C08B2">
      <w:pPr>
        <w:shd w:val="clear" w:color="auto" w:fill="FFFFFF"/>
        <w:ind w:left="86"/>
      </w:pPr>
      <w:r>
        <w:rPr>
          <w:spacing w:val="-1"/>
          <w:sz w:val="24"/>
          <w:szCs w:val="24"/>
        </w:rPr>
        <w:t>* необходимое обвести</w:t>
      </w:r>
    </w:p>
    <w:p w:rsidR="005C08B2" w:rsidRDefault="005C08B2" w:rsidP="005C08B2">
      <w:pPr>
        <w:shd w:val="clear" w:color="auto" w:fill="FFFFFF"/>
        <w:spacing w:before="238"/>
        <w:ind w:left="72"/>
      </w:pPr>
      <w:r>
        <w:rPr>
          <w:b/>
          <w:bCs/>
          <w:sz w:val="24"/>
          <w:szCs w:val="24"/>
        </w:rPr>
        <w:t>Заявки на участие следует прислать до 15 июля 2011 г. по электронным адресам:</w:t>
      </w:r>
    </w:p>
    <w:p w:rsidR="005C08B2" w:rsidRDefault="005C08B2" w:rsidP="005C08B2">
      <w:pPr>
        <w:shd w:val="clear" w:color="auto" w:fill="FFFFFF"/>
        <w:ind w:left="58"/>
      </w:pPr>
      <w:hyperlink r:id="rId7" w:history="1">
        <w:r>
          <w:rPr>
            <w:i/>
            <w:iCs/>
            <w:sz w:val="24"/>
            <w:szCs w:val="24"/>
            <w:u w:val="single"/>
            <w:lang w:val="en-US"/>
          </w:rPr>
          <w:t>kodrova</w:t>
        </w:r>
        <w:r w:rsidRPr="00457490">
          <w:rPr>
            <w:i/>
            <w:iCs/>
            <w:sz w:val="24"/>
            <w:szCs w:val="24"/>
            <w:u w:val="single"/>
          </w:rPr>
          <w:t>@</w:t>
        </w:r>
        <w:r>
          <w:rPr>
            <w:i/>
            <w:iCs/>
            <w:sz w:val="24"/>
            <w:szCs w:val="24"/>
            <w:u w:val="single"/>
            <w:lang w:val="en-US"/>
          </w:rPr>
          <w:t>gmail</w:t>
        </w:r>
        <w:r w:rsidRPr="00457490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com</w:t>
        </w:r>
        <w:proofErr w:type="gramStart"/>
      </w:hyperlink>
      <w:r w:rsidRPr="0045749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hyperlink r:id="rId8" w:history="1">
        <w:proofErr w:type="gramEnd"/>
        <w:r>
          <w:rPr>
            <w:i/>
            <w:iCs/>
            <w:sz w:val="24"/>
            <w:szCs w:val="24"/>
            <w:u w:val="single"/>
            <w:lang w:val="en-US"/>
          </w:rPr>
          <w:t>zhuk</w:t>
        </w:r>
        <w:r w:rsidRPr="00457490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larisa</w:t>
        </w:r>
        <w:r w:rsidRPr="00457490">
          <w:rPr>
            <w:i/>
            <w:iCs/>
            <w:sz w:val="24"/>
            <w:szCs w:val="24"/>
            <w:u w:val="single"/>
          </w:rPr>
          <w:t>@</w:t>
        </w:r>
        <w:r>
          <w:rPr>
            <w:i/>
            <w:iCs/>
            <w:sz w:val="24"/>
            <w:szCs w:val="24"/>
            <w:u w:val="single"/>
            <w:lang w:val="en-US"/>
          </w:rPr>
          <w:t>gmail</w:t>
        </w:r>
        <w:r w:rsidRPr="00457490">
          <w:rPr>
            <w:i/>
            <w:iCs/>
            <w:sz w:val="24"/>
            <w:szCs w:val="24"/>
            <w:u w:val="single"/>
          </w:rPr>
          <w:t>.</w:t>
        </w:r>
        <w:r>
          <w:rPr>
            <w:i/>
            <w:iCs/>
            <w:sz w:val="24"/>
            <w:szCs w:val="24"/>
            <w:u w:val="single"/>
            <w:lang w:val="en-US"/>
          </w:rPr>
          <w:t>com</w:t>
        </w:r>
        <w:proofErr w:type="gramStart"/>
      </w:hyperlink>
      <w:r w:rsidRPr="00457490">
        <w:rPr>
          <w:i/>
          <w:iCs/>
          <w:sz w:val="24"/>
          <w:szCs w:val="24"/>
        </w:rPr>
        <w:t>.</w:t>
      </w:r>
      <w:proofErr w:type="gramEnd"/>
    </w:p>
    <w:p w:rsidR="005C08B2" w:rsidRDefault="005C08B2" w:rsidP="005C08B2">
      <w:pPr>
        <w:shd w:val="clear" w:color="auto" w:fill="FFFFFF"/>
        <w:spacing w:before="274" w:line="274" w:lineRule="exact"/>
        <w:ind w:left="58" w:right="15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Плату за участие в конференции* </w:t>
      </w:r>
      <w:r>
        <w:rPr>
          <w:sz w:val="24"/>
          <w:szCs w:val="24"/>
        </w:rPr>
        <w:t xml:space="preserve">в размере 200 злотых просим произвести на номер счета университета: </w:t>
      </w:r>
      <w:r>
        <w:rPr>
          <w:sz w:val="24"/>
          <w:szCs w:val="24"/>
          <w:lang w:val="en-US"/>
        </w:rPr>
        <w:t>Bank</w:t>
      </w:r>
      <w:r w:rsidRPr="004574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Pekao</w:t>
      </w:r>
      <w:proofErr w:type="spellEnd"/>
      <w:r w:rsidRPr="004574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 w:rsidRPr="004574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Oddzial</w:t>
      </w:r>
      <w:proofErr w:type="spellEnd"/>
      <w:r w:rsidRPr="004574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</w:t>
      </w:r>
      <w:r w:rsidRPr="004574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Pultusku</w:t>
      </w:r>
      <w:proofErr w:type="spellEnd"/>
      <w:r w:rsidRPr="0045749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46 1240 5282 1111 0000 4896 0964, </w:t>
      </w:r>
      <w:r>
        <w:rPr>
          <w:sz w:val="24"/>
          <w:szCs w:val="24"/>
        </w:rPr>
        <w:t xml:space="preserve">указав в названии перевода: </w:t>
      </w:r>
      <w:r w:rsidRPr="00457490">
        <w:rPr>
          <w:sz w:val="24"/>
          <w:szCs w:val="24"/>
        </w:rPr>
        <w:t>„</w:t>
      </w:r>
      <w:proofErr w:type="spellStart"/>
      <w:r>
        <w:rPr>
          <w:sz w:val="24"/>
          <w:szCs w:val="24"/>
          <w:lang w:val="en-US"/>
        </w:rPr>
        <w:t>konferencja</w:t>
      </w:r>
      <w:proofErr w:type="spellEnd"/>
      <w:r w:rsidRPr="00457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val="en-US"/>
        </w:rPr>
        <w:t>transformacja</w:t>
      </w:r>
      <w:proofErr w:type="spellEnd"/>
      <w:r w:rsidRPr="00457490">
        <w:rPr>
          <w:sz w:val="24"/>
          <w:szCs w:val="24"/>
        </w:rPr>
        <w:t>".</w:t>
      </w:r>
    </w:p>
    <w:p w:rsidR="00CF59B2" w:rsidRDefault="00CF59B2" w:rsidP="005C08B2">
      <w:pPr>
        <w:shd w:val="clear" w:color="auto" w:fill="FFFFFF"/>
        <w:spacing w:before="274" w:line="274" w:lineRule="exact"/>
        <w:ind w:left="58" w:right="158"/>
        <w:jc w:val="both"/>
      </w:pPr>
    </w:p>
    <w:p w:rsidR="005C08B2" w:rsidRDefault="005C08B2" w:rsidP="005C08B2">
      <w:pPr>
        <w:shd w:val="clear" w:color="auto" w:fill="FFFFFF"/>
        <w:ind w:left="14"/>
      </w:pPr>
      <w:r>
        <w:rPr>
          <w:sz w:val="24"/>
          <w:szCs w:val="24"/>
        </w:rPr>
        <w:lastRenderedPageBreak/>
        <w:t>*0т оплаты освобождаются научные сотрудники следующих учебных заведений:</w:t>
      </w:r>
    </w:p>
    <w:p w:rsidR="005C08B2" w:rsidRDefault="005C08B2" w:rsidP="005C08B2">
      <w:pPr>
        <w:shd w:val="clear" w:color="auto" w:fill="FFFFFF"/>
        <w:spacing w:before="281" w:line="274" w:lineRule="exact"/>
      </w:pPr>
      <w:r>
        <w:rPr>
          <w:b/>
          <w:bCs/>
          <w:spacing w:val="-2"/>
          <w:sz w:val="24"/>
          <w:szCs w:val="24"/>
        </w:rPr>
        <w:t>Беларусь:</w:t>
      </w:r>
    </w:p>
    <w:p w:rsidR="00CF59B2" w:rsidRDefault="005C08B2" w:rsidP="005C08B2">
      <w:pPr>
        <w:shd w:val="clear" w:color="auto" w:fill="FFFFFF"/>
        <w:spacing w:line="274" w:lineRule="exact"/>
        <w:ind w:right="46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Белорусский государственный университет </w:t>
      </w:r>
    </w:p>
    <w:p w:rsidR="005C08B2" w:rsidRDefault="005C08B2" w:rsidP="005C08B2">
      <w:pPr>
        <w:shd w:val="clear" w:color="auto" w:fill="FFFFFF"/>
        <w:spacing w:line="274" w:lineRule="exact"/>
        <w:ind w:right="4608"/>
      </w:pPr>
      <w:r>
        <w:rPr>
          <w:sz w:val="24"/>
          <w:szCs w:val="24"/>
        </w:rPr>
        <w:t>Брестский государственный университет</w:t>
      </w:r>
    </w:p>
    <w:p w:rsidR="00CF59B2" w:rsidRDefault="00CF59B2" w:rsidP="005C08B2">
      <w:pPr>
        <w:shd w:val="clear" w:color="auto" w:fill="FFFFFF"/>
        <w:spacing w:line="274" w:lineRule="exact"/>
        <w:ind w:left="14"/>
        <w:rPr>
          <w:sz w:val="14"/>
          <w:szCs w:val="14"/>
        </w:rPr>
      </w:pPr>
    </w:p>
    <w:p w:rsidR="005C08B2" w:rsidRDefault="005C08B2" w:rsidP="005C08B2">
      <w:pPr>
        <w:shd w:val="clear" w:color="auto" w:fill="FFFFFF"/>
        <w:spacing w:line="274" w:lineRule="exact"/>
        <w:ind w:left="14"/>
      </w:pPr>
      <w:r>
        <w:rPr>
          <w:b/>
          <w:bCs/>
          <w:sz w:val="24"/>
          <w:szCs w:val="24"/>
        </w:rPr>
        <w:t>Российская Федерация:</w:t>
      </w:r>
    </w:p>
    <w:p w:rsidR="005C08B2" w:rsidRDefault="005C08B2" w:rsidP="005C08B2">
      <w:pPr>
        <w:shd w:val="clear" w:color="auto" w:fill="FFFFFF"/>
        <w:spacing w:line="274" w:lineRule="exact"/>
        <w:ind w:left="7"/>
      </w:pPr>
      <w:r>
        <w:rPr>
          <w:sz w:val="24"/>
          <w:szCs w:val="24"/>
        </w:rPr>
        <w:t>Высшая школа экономики</w:t>
      </w:r>
    </w:p>
    <w:p w:rsidR="005C08B2" w:rsidRDefault="005C08B2" w:rsidP="005C08B2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Российский государственный университет им. И. Канта</w:t>
      </w:r>
    </w:p>
    <w:p w:rsidR="005C08B2" w:rsidRDefault="005C08B2" w:rsidP="005C08B2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Иркутский государственный университет</w:t>
      </w:r>
    </w:p>
    <w:p w:rsidR="005C08B2" w:rsidRDefault="005C08B2" w:rsidP="005C08B2">
      <w:pPr>
        <w:shd w:val="clear" w:color="auto" w:fill="FFFFFF"/>
        <w:tabs>
          <w:tab w:val="left" w:pos="5090"/>
          <w:tab w:val="left" w:leader="hyphen" w:pos="5962"/>
        </w:tabs>
        <w:spacing w:line="274" w:lineRule="exact"/>
        <w:ind w:left="14"/>
      </w:pPr>
      <w:proofErr w:type="spellStart"/>
      <w:r>
        <w:rPr>
          <w:spacing w:val="-1"/>
          <w:sz w:val="24"/>
          <w:szCs w:val="24"/>
        </w:rPr>
        <w:t>Казаньский</w:t>
      </w:r>
      <w:proofErr w:type="spellEnd"/>
      <w:r>
        <w:rPr>
          <w:spacing w:val="-1"/>
          <w:sz w:val="24"/>
          <w:szCs w:val="24"/>
        </w:rPr>
        <w:t xml:space="preserve"> федеральный университет</w:t>
      </w:r>
    </w:p>
    <w:p w:rsidR="00CF59B2" w:rsidRDefault="005C08B2" w:rsidP="005C08B2">
      <w:pPr>
        <w:shd w:val="clear" w:color="auto" w:fill="FFFFFF"/>
        <w:spacing w:line="274" w:lineRule="exact"/>
        <w:ind w:left="14" w:right="3226"/>
        <w:rPr>
          <w:sz w:val="24"/>
          <w:szCs w:val="24"/>
        </w:rPr>
      </w:pPr>
      <w:r>
        <w:rPr>
          <w:sz w:val="24"/>
          <w:szCs w:val="24"/>
        </w:rPr>
        <w:t xml:space="preserve">Петрозаводский государственный университет </w:t>
      </w:r>
    </w:p>
    <w:p w:rsidR="00CF59B2" w:rsidRDefault="005C08B2" w:rsidP="005C08B2">
      <w:pPr>
        <w:shd w:val="clear" w:color="auto" w:fill="FFFFFF"/>
        <w:spacing w:line="274" w:lineRule="exact"/>
        <w:ind w:left="14" w:right="32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Российский государственный гуманитарный университет</w:t>
      </w:r>
    </w:p>
    <w:p w:rsidR="00CF59B2" w:rsidRDefault="005C08B2" w:rsidP="005C08B2">
      <w:pPr>
        <w:shd w:val="clear" w:color="auto" w:fill="FFFFFF"/>
        <w:spacing w:line="274" w:lineRule="exact"/>
        <w:ind w:left="14" w:right="3226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Санкт-Петербургский государственный университет </w:t>
      </w:r>
    </w:p>
    <w:p w:rsidR="00CF59B2" w:rsidRDefault="005C08B2" w:rsidP="005C08B2">
      <w:pPr>
        <w:shd w:val="clear" w:color="auto" w:fill="FFFFFF"/>
        <w:spacing w:line="274" w:lineRule="exact"/>
        <w:ind w:left="14" w:right="3226"/>
        <w:rPr>
          <w:sz w:val="24"/>
          <w:szCs w:val="24"/>
        </w:rPr>
      </w:pPr>
      <w:r>
        <w:rPr>
          <w:sz w:val="24"/>
          <w:szCs w:val="24"/>
        </w:rPr>
        <w:t xml:space="preserve">Удмуртский государственный университет </w:t>
      </w:r>
    </w:p>
    <w:p w:rsidR="00CF59B2" w:rsidRDefault="005C08B2" w:rsidP="005C08B2">
      <w:pPr>
        <w:shd w:val="clear" w:color="auto" w:fill="FFFFFF"/>
        <w:spacing w:line="274" w:lineRule="exact"/>
        <w:ind w:left="14" w:right="3226"/>
        <w:rPr>
          <w:sz w:val="24"/>
          <w:szCs w:val="24"/>
        </w:rPr>
      </w:pPr>
      <w:r>
        <w:rPr>
          <w:sz w:val="24"/>
          <w:szCs w:val="24"/>
        </w:rPr>
        <w:t xml:space="preserve">Уральский государственный университет </w:t>
      </w:r>
    </w:p>
    <w:p w:rsidR="005C08B2" w:rsidRDefault="005C08B2" w:rsidP="005C08B2">
      <w:pPr>
        <w:shd w:val="clear" w:color="auto" w:fill="FFFFFF"/>
        <w:spacing w:line="274" w:lineRule="exact"/>
        <w:ind w:left="14" w:right="3226"/>
      </w:pPr>
      <w:r>
        <w:rPr>
          <w:sz w:val="24"/>
          <w:szCs w:val="24"/>
        </w:rPr>
        <w:t>Новгородский университет им. Ярослава Мудрого</w:t>
      </w:r>
    </w:p>
    <w:p w:rsidR="005C08B2" w:rsidRDefault="005C08B2" w:rsidP="005C08B2">
      <w:pPr>
        <w:shd w:val="clear" w:color="auto" w:fill="FFFFFF"/>
        <w:spacing w:before="295" w:line="266" w:lineRule="exact"/>
        <w:ind w:left="29"/>
      </w:pPr>
      <w:r>
        <w:rPr>
          <w:b/>
          <w:bCs/>
          <w:spacing w:val="-1"/>
          <w:sz w:val="24"/>
          <w:szCs w:val="24"/>
        </w:rPr>
        <w:t>Молдавия:</w:t>
      </w:r>
    </w:p>
    <w:p w:rsidR="00CF59B2" w:rsidRDefault="005C08B2" w:rsidP="005C08B2">
      <w:pPr>
        <w:shd w:val="clear" w:color="auto" w:fill="FFFFFF"/>
        <w:spacing w:line="266" w:lineRule="exact"/>
        <w:ind w:left="36" w:right="4608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университет в </w:t>
      </w:r>
      <w:proofErr w:type="spellStart"/>
      <w:r>
        <w:rPr>
          <w:sz w:val="24"/>
          <w:szCs w:val="24"/>
        </w:rPr>
        <w:t>Кагуле</w:t>
      </w:r>
      <w:proofErr w:type="spellEnd"/>
      <w:r>
        <w:rPr>
          <w:sz w:val="24"/>
          <w:szCs w:val="24"/>
        </w:rPr>
        <w:t xml:space="preserve"> </w:t>
      </w:r>
    </w:p>
    <w:p w:rsidR="005C08B2" w:rsidRDefault="005C08B2" w:rsidP="005C08B2">
      <w:pPr>
        <w:shd w:val="clear" w:color="auto" w:fill="FFFFFF"/>
        <w:spacing w:line="266" w:lineRule="exact"/>
        <w:ind w:left="36" w:right="4608"/>
      </w:pPr>
      <w:r>
        <w:rPr>
          <w:spacing w:val="-1"/>
          <w:sz w:val="24"/>
          <w:szCs w:val="24"/>
        </w:rPr>
        <w:t>Молдавский государственный университет</w:t>
      </w:r>
    </w:p>
    <w:p w:rsidR="005C08B2" w:rsidRDefault="005C08B2" w:rsidP="005C08B2">
      <w:pPr>
        <w:shd w:val="clear" w:color="auto" w:fill="FFFFFF"/>
        <w:tabs>
          <w:tab w:val="left" w:pos="4795"/>
          <w:tab w:val="left" w:pos="6624"/>
        </w:tabs>
        <w:spacing w:before="252"/>
        <w:ind w:left="29"/>
      </w:pPr>
      <w:r>
        <w:rPr>
          <w:b/>
          <w:bCs/>
          <w:spacing w:val="-3"/>
          <w:sz w:val="24"/>
          <w:szCs w:val="24"/>
        </w:rPr>
        <w:t>Украина:</w:t>
      </w:r>
    </w:p>
    <w:p w:rsidR="00CF59B2" w:rsidRDefault="005C08B2" w:rsidP="005C08B2">
      <w:pPr>
        <w:shd w:val="clear" w:color="auto" w:fill="FFFFFF"/>
        <w:spacing w:line="274" w:lineRule="exact"/>
        <w:ind w:left="29" w:right="2765"/>
        <w:rPr>
          <w:sz w:val="24"/>
          <w:szCs w:val="24"/>
        </w:rPr>
      </w:pPr>
      <w:r>
        <w:rPr>
          <w:sz w:val="24"/>
          <w:szCs w:val="24"/>
        </w:rPr>
        <w:t>Одесский национальный университет им. И. И. Мечникова</w:t>
      </w:r>
    </w:p>
    <w:p w:rsidR="00CF59B2" w:rsidRDefault="005C08B2" w:rsidP="005C08B2">
      <w:pPr>
        <w:shd w:val="clear" w:color="auto" w:fill="FFFFFF"/>
        <w:spacing w:line="274" w:lineRule="exact"/>
        <w:ind w:left="29" w:right="2765"/>
        <w:rPr>
          <w:sz w:val="24"/>
          <w:szCs w:val="24"/>
        </w:rPr>
      </w:pPr>
      <w:r>
        <w:rPr>
          <w:sz w:val="24"/>
          <w:szCs w:val="24"/>
        </w:rPr>
        <w:t>Днепропетровский национальный университет им. О. Гончара</w:t>
      </w:r>
    </w:p>
    <w:p w:rsidR="00CF59B2" w:rsidRDefault="005C08B2" w:rsidP="005C08B2">
      <w:pPr>
        <w:shd w:val="clear" w:color="auto" w:fill="FFFFFF"/>
        <w:spacing w:line="274" w:lineRule="exact"/>
        <w:ind w:left="29" w:right="2765"/>
        <w:rPr>
          <w:sz w:val="24"/>
          <w:szCs w:val="24"/>
        </w:rPr>
      </w:pPr>
      <w:r>
        <w:rPr>
          <w:sz w:val="24"/>
          <w:szCs w:val="24"/>
        </w:rPr>
        <w:t xml:space="preserve">Харьковский национальный университет им. В. </w:t>
      </w:r>
      <w:proofErr w:type="spellStart"/>
      <w:r>
        <w:rPr>
          <w:sz w:val="24"/>
          <w:szCs w:val="24"/>
        </w:rPr>
        <w:t>Каразина</w:t>
      </w:r>
      <w:proofErr w:type="spellEnd"/>
      <w:r>
        <w:rPr>
          <w:sz w:val="24"/>
          <w:szCs w:val="24"/>
        </w:rPr>
        <w:t xml:space="preserve"> </w:t>
      </w:r>
    </w:p>
    <w:p w:rsidR="00CF59B2" w:rsidRDefault="005C08B2" w:rsidP="005C08B2">
      <w:pPr>
        <w:shd w:val="clear" w:color="auto" w:fill="FFFFFF"/>
        <w:spacing w:line="274" w:lineRule="exact"/>
        <w:ind w:left="29" w:right="2765"/>
        <w:rPr>
          <w:sz w:val="24"/>
          <w:szCs w:val="24"/>
        </w:rPr>
      </w:pPr>
      <w:r>
        <w:rPr>
          <w:sz w:val="24"/>
          <w:szCs w:val="24"/>
        </w:rPr>
        <w:t xml:space="preserve">Львовский национальный университет им. И. Франко </w:t>
      </w:r>
    </w:p>
    <w:p w:rsidR="00CF59B2" w:rsidRDefault="005C08B2" w:rsidP="005C08B2">
      <w:pPr>
        <w:shd w:val="clear" w:color="auto" w:fill="FFFFFF"/>
        <w:spacing w:line="274" w:lineRule="exact"/>
        <w:ind w:left="29" w:right="2765"/>
        <w:rPr>
          <w:sz w:val="24"/>
          <w:szCs w:val="24"/>
        </w:rPr>
      </w:pPr>
      <w:r>
        <w:rPr>
          <w:sz w:val="24"/>
          <w:szCs w:val="24"/>
        </w:rPr>
        <w:t xml:space="preserve">Киевский национальный университет им. Т. Шевченко </w:t>
      </w:r>
    </w:p>
    <w:p w:rsidR="005C08B2" w:rsidRDefault="005C08B2" w:rsidP="005C08B2">
      <w:pPr>
        <w:shd w:val="clear" w:color="auto" w:fill="FFFFFF"/>
        <w:spacing w:line="274" w:lineRule="exact"/>
        <w:ind w:left="29" w:right="2765"/>
      </w:pPr>
      <w:r>
        <w:rPr>
          <w:sz w:val="24"/>
          <w:szCs w:val="24"/>
        </w:rPr>
        <w:t>Таврический национальный университет им. В. И. Вернадского</w:t>
      </w:r>
    </w:p>
    <w:p w:rsidR="005C08B2" w:rsidRDefault="005C08B2" w:rsidP="005C08B2">
      <w:pPr>
        <w:shd w:val="clear" w:color="auto" w:fill="FFFFFF"/>
        <w:spacing w:before="518" w:line="274" w:lineRule="exact"/>
        <w:ind w:left="43"/>
      </w:pPr>
      <w:r>
        <w:rPr>
          <w:b/>
          <w:bCs/>
          <w:spacing w:val="-2"/>
          <w:sz w:val="24"/>
          <w:szCs w:val="24"/>
        </w:rPr>
        <w:t>Контакт:</w:t>
      </w:r>
    </w:p>
    <w:p w:rsidR="005C08B2" w:rsidRDefault="005C08B2" w:rsidP="005C08B2">
      <w:pPr>
        <w:shd w:val="clear" w:color="auto" w:fill="FFFFFF"/>
        <w:tabs>
          <w:tab w:val="left" w:pos="3017"/>
          <w:tab w:val="left" w:pos="5062"/>
        </w:tabs>
        <w:spacing w:line="274" w:lineRule="exact"/>
        <w:ind w:left="43"/>
      </w:pPr>
      <w:proofErr w:type="spellStart"/>
      <w:proofErr w:type="gramStart"/>
      <w:r>
        <w:rPr>
          <w:spacing w:val="-1"/>
          <w:sz w:val="24"/>
          <w:szCs w:val="24"/>
          <w:lang w:val="en-US"/>
        </w:rPr>
        <w:t>Akademia</w:t>
      </w:r>
      <w:proofErr w:type="spellEnd"/>
      <w:r w:rsidRPr="00232785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en-US"/>
        </w:rPr>
        <w:t>Humanistyczna</w:t>
      </w:r>
      <w:proofErr w:type="spellEnd"/>
      <w:r w:rsidRPr="00232785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en-US"/>
        </w:rPr>
        <w:t>im</w:t>
      </w:r>
      <w:proofErr w:type="spellEnd"/>
      <w:r w:rsidRPr="00232785">
        <w:rPr>
          <w:spacing w:val="-1"/>
          <w:sz w:val="24"/>
          <w:szCs w:val="24"/>
        </w:rPr>
        <w:t>.</w:t>
      </w:r>
      <w:proofErr w:type="gramEnd"/>
      <w:r w:rsidRPr="00232785"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  <w:lang w:val="en-US"/>
        </w:rPr>
        <w:t>A</w:t>
      </w:r>
      <w:r w:rsidRPr="00232785">
        <w:rPr>
          <w:spacing w:val="-2"/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  <w:lang w:val="en-US"/>
        </w:rPr>
        <w:t>Gieysztora</w:t>
      </w:r>
      <w:proofErr w:type="spellEnd"/>
      <w:r w:rsidRPr="00232785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Гуманитарная академия им. А. </w:t>
      </w:r>
      <w:proofErr w:type="spellStart"/>
      <w:r>
        <w:rPr>
          <w:sz w:val="24"/>
          <w:szCs w:val="24"/>
        </w:rPr>
        <w:t>Гейштора</w:t>
      </w:r>
      <w:proofErr w:type="spellEnd"/>
    </w:p>
    <w:p w:rsidR="005C08B2" w:rsidRDefault="005C08B2" w:rsidP="005C08B2">
      <w:pPr>
        <w:shd w:val="clear" w:color="auto" w:fill="FFFFFF"/>
        <w:tabs>
          <w:tab w:val="left" w:pos="5033"/>
        </w:tabs>
        <w:spacing w:line="274" w:lineRule="exact"/>
        <w:ind w:left="50"/>
      </w:pPr>
      <w:proofErr w:type="spellStart"/>
      <w:r>
        <w:rPr>
          <w:spacing w:val="-1"/>
          <w:sz w:val="24"/>
          <w:szCs w:val="24"/>
          <w:lang w:val="en-US"/>
        </w:rPr>
        <w:t>Wydzial</w:t>
      </w:r>
      <w:proofErr w:type="spellEnd"/>
      <w:r w:rsidRPr="00232785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en-US"/>
        </w:rPr>
        <w:t>Nauk</w:t>
      </w:r>
      <w:proofErr w:type="spellEnd"/>
      <w:r w:rsidRPr="00232785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en-US"/>
        </w:rPr>
        <w:t>Politycznych</w:t>
      </w:r>
      <w:proofErr w:type="spellEnd"/>
      <w:r w:rsidRPr="00232785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Факультет политических наук</w:t>
      </w:r>
    </w:p>
    <w:p w:rsidR="005C08B2" w:rsidRDefault="005C08B2" w:rsidP="005C08B2">
      <w:pPr>
        <w:shd w:val="clear" w:color="auto" w:fill="FFFFFF"/>
        <w:tabs>
          <w:tab w:val="left" w:pos="5004"/>
          <w:tab w:val="left" w:pos="8885"/>
        </w:tabs>
        <w:spacing w:line="274" w:lineRule="exact"/>
        <w:ind w:left="115"/>
      </w:pPr>
      <w:proofErr w:type="spellStart"/>
      <w:proofErr w:type="gramStart"/>
      <w:r>
        <w:rPr>
          <w:spacing w:val="-2"/>
          <w:sz w:val="24"/>
          <w:szCs w:val="24"/>
          <w:lang w:val="en-US"/>
        </w:rPr>
        <w:t>ul</w:t>
      </w:r>
      <w:proofErr w:type="spellEnd"/>
      <w:proofErr w:type="gramEnd"/>
      <w:r w:rsidRPr="00232785">
        <w:rPr>
          <w:spacing w:val="-2"/>
          <w:sz w:val="24"/>
          <w:szCs w:val="24"/>
        </w:rPr>
        <w:t xml:space="preserve">. </w:t>
      </w:r>
      <w:proofErr w:type="spellStart"/>
      <w:proofErr w:type="gramStart"/>
      <w:r>
        <w:rPr>
          <w:spacing w:val="-2"/>
          <w:sz w:val="24"/>
          <w:szCs w:val="24"/>
          <w:lang w:val="en-US"/>
        </w:rPr>
        <w:t>Spacerowa</w:t>
      </w:r>
      <w:proofErr w:type="spellEnd"/>
      <w:r w:rsidRPr="0023278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7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ул.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Спацерова</w:t>
      </w:r>
      <w:proofErr w:type="spellEnd"/>
      <w:r>
        <w:rPr>
          <w:spacing w:val="-2"/>
          <w:sz w:val="24"/>
          <w:szCs w:val="24"/>
        </w:rPr>
        <w:t>, 7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</w:p>
    <w:p w:rsidR="005C08B2" w:rsidRDefault="005C08B2" w:rsidP="005C08B2">
      <w:pPr>
        <w:shd w:val="clear" w:color="auto" w:fill="FFFFFF"/>
        <w:tabs>
          <w:tab w:val="left" w:pos="3017"/>
          <w:tab w:val="left" w:pos="4982"/>
          <w:tab w:val="left" w:pos="8885"/>
        </w:tabs>
        <w:spacing w:line="274" w:lineRule="exact"/>
        <w:ind w:left="115"/>
      </w:pPr>
      <w:r>
        <w:rPr>
          <w:spacing w:val="-1"/>
          <w:sz w:val="24"/>
          <w:szCs w:val="24"/>
        </w:rPr>
        <w:t xml:space="preserve">06-100 </w:t>
      </w:r>
      <w:proofErr w:type="spellStart"/>
      <w:r>
        <w:rPr>
          <w:spacing w:val="-1"/>
          <w:sz w:val="24"/>
          <w:szCs w:val="24"/>
          <w:lang w:val="en-US"/>
        </w:rPr>
        <w:t>Pultusk</w:t>
      </w:r>
      <w:proofErr w:type="spellEnd"/>
      <w:r w:rsidRPr="00232785">
        <w:rPr>
          <w:rFonts w:asci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06-100 </w:t>
      </w:r>
      <w:r>
        <w:rPr>
          <w:spacing w:val="-1"/>
          <w:sz w:val="24"/>
          <w:szCs w:val="24"/>
        </w:rPr>
        <w:t xml:space="preserve">г. </w:t>
      </w:r>
      <w:proofErr w:type="spellStart"/>
      <w:r>
        <w:rPr>
          <w:spacing w:val="-1"/>
          <w:sz w:val="24"/>
          <w:szCs w:val="24"/>
        </w:rPr>
        <w:t>Пултуск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  <w:lang w:val="en-US"/>
        </w:rPr>
        <w:t>j</w:t>
      </w:r>
    </w:p>
    <w:p w:rsidR="005C08B2" w:rsidRDefault="005C08B2" w:rsidP="005C08B2">
      <w:pPr>
        <w:shd w:val="clear" w:color="auto" w:fill="FFFFFF"/>
        <w:tabs>
          <w:tab w:val="left" w:pos="3017"/>
          <w:tab w:val="left" w:pos="5004"/>
          <w:tab w:val="left" w:pos="8885"/>
        </w:tabs>
        <w:spacing w:line="274" w:lineRule="exact"/>
        <w:ind w:left="58"/>
      </w:pPr>
      <w:proofErr w:type="spellStart"/>
      <w:r>
        <w:rPr>
          <w:spacing w:val="-2"/>
          <w:sz w:val="24"/>
          <w:szCs w:val="24"/>
          <w:lang w:val="en-US"/>
        </w:rPr>
        <w:t>Polska</w:t>
      </w:r>
      <w:proofErr w:type="spellEnd"/>
      <w:r w:rsidRPr="00232785"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Республика 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|</w:t>
      </w:r>
    </w:p>
    <w:p w:rsidR="005C08B2" w:rsidRDefault="005C08B2" w:rsidP="005C08B2">
      <w:pPr>
        <w:shd w:val="clear" w:color="auto" w:fill="FFFFFF"/>
        <w:tabs>
          <w:tab w:val="left" w:pos="5018"/>
          <w:tab w:val="left" w:pos="8885"/>
        </w:tabs>
        <w:spacing w:line="274" w:lineRule="exact"/>
        <w:ind w:left="58"/>
      </w:pPr>
      <w:proofErr w:type="spellStart"/>
      <w:r>
        <w:rPr>
          <w:spacing w:val="-1"/>
          <w:sz w:val="24"/>
          <w:szCs w:val="24"/>
          <w:lang w:val="en-US"/>
        </w:rPr>
        <w:t>tel</w:t>
      </w:r>
      <w:proofErr w:type="spellEnd"/>
      <w:proofErr w:type="gramStart"/>
      <w:r w:rsidRPr="00232785">
        <w:rPr>
          <w:spacing w:val="-1"/>
          <w:sz w:val="24"/>
          <w:szCs w:val="24"/>
        </w:rPr>
        <w:t>./</w:t>
      </w:r>
      <w:proofErr w:type="gramEnd"/>
      <w:r>
        <w:rPr>
          <w:spacing w:val="-1"/>
          <w:sz w:val="24"/>
          <w:szCs w:val="24"/>
          <w:lang w:val="en-US"/>
        </w:rPr>
        <w:t>fax</w:t>
      </w:r>
      <w:r w:rsidRPr="00232785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(0-23) 692-98-63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тел./факс (0-23) 692-8-63.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vertAlign w:val="subscript"/>
          <w:lang w:val="en-US"/>
        </w:rPr>
        <w:t>u</w:t>
      </w:r>
    </w:p>
    <w:p w:rsidR="005C08B2" w:rsidRDefault="005C08B2" w:rsidP="005C08B2">
      <w:pPr>
        <w:shd w:val="clear" w:color="auto" w:fill="FFFFFF"/>
        <w:spacing w:before="245" w:line="274" w:lineRule="exact"/>
        <w:ind w:left="65"/>
      </w:pPr>
      <w:r>
        <w:rPr>
          <w:sz w:val="22"/>
          <w:szCs w:val="22"/>
        </w:rPr>
        <w:t xml:space="preserve">Координатор конференции: </w:t>
      </w:r>
      <w:r>
        <w:rPr>
          <w:i/>
          <w:iCs/>
          <w:sz w:val="22"/>
          <w:szCs w:val="22"/>
        </w:rPr>
        <w:t xml:space="preserve">проф., д-р Мирослав </w:t>
      </w:r>
      <w:proofErr w:type="spellStart"/>
      <w:r>
        <w:rPr>
          <w:i/>
          <w:iCs/>
          <w:sz w:val="22"/>
          <w:szCs w:val="22"/>
        </w:rPr>
        <w:t>Халубинск</w:t>
      </w:r>
      <w:r w:rsidR="00CF59B2">
        <w:rPr>
          <w:i/>
          <w:iCs/>
          <w:sz w:val="22"/>
          <w:szCs w:val="22"/>
        </w:rPr>
        <w:t>и</w:t>
      </w:r>
      <w:proofErr w:type="spellEnd"/>
      <w:r>
        <w:rPr>
          <w:i/>
          <w:iCs/>
          <w:sz w:val="22"/>
          <w:szCs w:val="22"/>
        </w:rPr>
        <w:t>.</w:t>
      </w:r>
    </w:p>
    <w:p w:rsidR="005C08B2" w:rsidRDefault="005C08B2" w:rsidP="005C08B2">
      <w:pPr>
        <w:shd w:val="clear" w:color="auto" w:fill="FFFFFF"/>
        <w:tabs>
          <w:tab w:val="left" w:pos="8266"/>
        </w:tabs>
        <w:spacing w:line="274" w:lineRule="exact"/>
        <w:ind w:left="65"/>
      </w:pPr>
      <w:r>
        <w:rPr>
          <w:sz w:val="22"/>
          <w:szCs w:val="22"/>
        </w:rPr>
        <w:t xml:space="preserve">Секретарь конференции; </w:t>
      </w:r>
      <w:r>
        <w:rPr>
          <w:i/>
          <w:iCs/>
          <w:sz w:val="22"/>
          <w:szCs w:val="22"/>
        </w:rPr>
        <w:t xml:space="preserve">магистр Иоанна </w:t>
      </w:r>
      <w:proofErr w:type="spellStart"/>
      <w:r>
        <w:rPr>
          <w:i/>
          <w:iCs/>
          <w:sz w:val="22"/>
          <w:szCs w:val="22"/>
        </w:rPr>
        <w:t>Хмелевска-Гноевска</w:t>
      </w:r>
      <w:proofErr w:type="spellEnd"/>
      <w:r>
        <w:rPr>
          <w:i/>
          <w:iCs/>
          <w:sz w:val="22"/>
          <w:szCs w:val="22"/>
        </w:rPr>
        <w:t>.</w:t>
      </w:r>
    </w:p>
    <w:p w:rsidR="005C08B2" w:rsidRDefault="005C08B2" w:rsidP="005C08B2">
      <w:pPr>
        <w:shd w:val="clear" w:color="auto" w:fill="FFFFFF"/>
        <w:spacing w:line="274" w:lineRule="exact"/>
        <w:ind w:left="43"/>
      </w:pPr>
      <w:r>
        <w:rPr>
          <w:sz w:val="24"/>
          <w:szCs w:val="24"/>
        </w:rPr>
        <w:t xml:space="preserve">Секретари конференции по вопросам международного сотрудничества: </w:t>
      </w:r>
      <w:r>
        <w:rPr>
          <w:i/>
          <w:iCs/>
          <w:sz w:val="24"/>
          <w:szCs w:val="24"/>
        </w:rPr>
        <w:t xml:space="preserve">Диана </w:t>
      </w:r>
      <w:proofErr w:type="spellStart"/>
      <w:r>
        <w:rPr>
          <w:i/>
          <w:iCs/>
          <w:sz w:val="24"/>
          <w:szCs w:val="24"/>
        </w:rPr>
        <w:t>Кодрова</w:t>
      </w:r>
      <w:proofErr w:type="spellEnd"/>
      <w:r>
        <w:rPr>
          <w:i/>
          <w:iCs/>
          <w:sz w:val="24"/>
          <w:szCs w:val="24"/>
        </w:rPr>
        <w:t>, Лариса Жук.</w:t>
      </w:r>
    </w:p>
    <w:p w:rsidR="005C08B2" w:rsidRPr="005C08B2" w:rsidRDefault="005C08B2">
      <w:pPr>
        <w:shd w:val="clear" w:color="auto" w:fill="FFFFFF"/>
        <w:spacing w:before="547" w:line="288" w:lineRule="exact"/>
        <w:ind w:left="5767" w:right="461"/>
      </w:pPr>
    </w:p>
    <w:sectPr w:rsidR="005C08B2" w:rsidRPr="005C08B2">
      <w:type w:val="continuous"/>
      <w:pgSz w:w="11909" w:h="16834"/>
      <w:pgMar w:top="1062" w:right="360" w:bottom="360" w:left="10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CC"/>
    <w:rsid w:val="002A4582"/>
    <w:rsid w:val="004306CC"/>
    <w:rsid w:val="005C08B2"/>
    <w:rsid w:val="00992ADA"/>
    <w:rsid w:val="00C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.lari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dr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k.larisa@gmail.com" TargetMode="External"/><Relationship Id="rId5" Type="http://schemas.openxmlformats.org/officeDocument/2006/relationships/hyperlink" Target="mailto:kodrov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2011-06-27T06:32:00Z</dcterms:created>
  <dcterms:modified xsi:type="dcterms:W3CDTF">2011-06-27T07:07:00Z</dcterms:modified>
</cp:coreProperties>
</file>