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1D" w:rsidRPr="00125449" w:rsidRDefault="0029001D" w:rsidP="0029001D">
      <w:pPr>
        <w:jc w:val="center"/>
        <w:rPr>
          <w:b/>
        </w:rPr>
      </w:pPr>
      <w:r w:rsidRPr="00125449">
        <w:rPr>
          <w:b/>
        </w:rPr>
        <w:t xml:space="preserve">ВОПРОСЫ К ЗАЧЕТУ </w:t>
      </w:r>
    </w:p>
    <w:p w:rsidR="0029001D" w:rsidRPr="00125449" w:rsidRDefault="0029001D" w:rsidP="0029001D">
      <w:pPr>
        <w:jc w:val="center"/>
        <w:rPr>
          <w:b/>
        </w:rPr>
      </w:pPr>
      <w:r w:rsidRPr="00125449">
        <w:rPr>
          <w:b/>
        </w:rPr>
        <w:t xml:space="preserve">ПО ГРАЖДАНСКОМУ ПРОЦЕССУ </w:t>
      </w:r>
    </w:p>
    <w:p w:rsidR="00125449" w:rsidRDefault="0029001D" w:rsidP="00125449">
      <w:pPr>
        <w:jc w:val="center"/>
        <w:rPr>
          <w:b/>
        </w:rPr>
      </w:pPr>
      <w:r w:rsidRPr="00125449">
        <w:rPr>
          <w:b/>
        </w:rPr>
        <w:t>для студентов заочной формы получения образования</w:t>
      </w:r>
    </w:p>
    <w:p w:rsidR="00125449" w:rsidRDefault="00125449" w:rsidP="00125449">
      <w:pPr>
        <w:ind w:left="360"/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Преподаватель: </w:t>
      </w:r>
      <w:proofErr w:type="spellStart"/>
      <w:r>
        <w:t>Шелякин</w:t>
      </w:r>
      <w:proofErr w:type="spellEnd"/>
      <w:r>
        <w:t xml:space="preserve"> А.О.</w:t>
      </w:r>
    </w:p>
    <w:p w:rsidR="00125449" w:rsidRPr="00125449" w:rsidRDefault="00125449" w:rsidP="00125449">
      <w:pPr>
        <w:jc w:val="center"/>
        <w:rPr>
          <w:b/>
        </w:rPr>
      </w:pPr>
    </w:p>
    <w:p w:rsidR="0029001D" w:rsidRDefault="0029001D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Понятие, предмет, метод и система гражданского процессуального права. Задачи гражданского судопроизводства. Источники гражданского процессуального права.</w:t>
      </w:r>
    </w:p>
    <w:p w:rsidR="002711E5" w:rsidRPr="002711E5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Понятие гражданского процесса и его стадии. Вид</w:t>
      </w:r>
      <w:r w:rsidR="002711E5">
        <w:t>ы гражданского судопроизводства.</w:t>
      </w:r>
    </w:p>
    <w:p w:rsidR="002711E5" w:rsidRPr="002711E5" w:rsidRDefault="002711E5" w:rsidP="00125449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Действие гражданских процессуальных норм во времени, пространстве и по кругу лиц.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Конституционные принципы гражданского процессуального права.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Отраслевые принципы </w:t>
      </w:r>
      <w:r>
        <w:t>гражданского процессуального права.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Понятие, содержание и субъекты гражданских процессуальных правоотношений.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Суды и должностные лица судов в гражданском процессе.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Стороны в гражданском процессе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Понятие и виды третьих лиц.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Представительство в гражданском процессе.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Процессуальное положение и формы участия прокурора в гражданском судопроизводстве.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Государственные органы, юридические лица и граждане, от собственного имени защищающие права других лиц в гражданском процессе.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Состав </w:t>
      </w:r>
      <w:proofErr w:type="gramStart"/>
      <w:r>
        <w:t>участников  гражданского</w:t>
      </w:r>
      <w:proofErr w:type="gramEnd"/>
      <w:r>
        <w:t xml:space="preserve"> судопроизводства, не имеющих юридической заинтересованности в исходе дела.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Подведомственность гражданских дел судам общей юрисдикции: понятие, виды, общие правила.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Разграничение подведомственности дел между судами общей юрисдикции в гражданском процессе и экономическими судами, между судами общей юрисдикции и третейскими судами.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Подсудность гражданских дел судами общей юрисдикции в гражданском процессе: понятие и виды.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Родовая подсудность гражданских дел.</w:t>
      </w:r>
    </w:p>
    <w:p w:rsidR="00CE1986" w:rsidRDefault="00CE1986" w:rsidP="00125449">
      <w:pPr>
        <w:pStyle w:val="a3"/>
        <w:numPr>
          <w:ilvl w:val="0"/>
          <w:numId w:val="2"/>
        </w:numPr>
        <w:ind w:left="0" w:firstLine="0"/>
        <w:jc w:val="both"/>
      </w:pPr>
      <w:r>
        <w:t>Территориальная</w:t>
      </w:r>
      <w:r w:rsidRPr="00CE1986">
        <w:t xml:space="preserve"> </w:t>
      </w:r>
      <w:r>
        <w:t>подсудность гражданских дел</w:t>
      </w:r>
      <w:r w:rsidR="002711E5">
        <w:t>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Иск как средство </w:t>
      </w:r>
      <w:proofErr w:type="gramStart"/>
      <w:r>
        <w:t>судебной  защиты</w:t>
      </w:r>
      <w:proofErr w:type="gramEnd"/>
      <w:r>
        <w:t xml:space="preserve"> в гражданском процессе.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Процессуальные средства защиты ответчика против иска.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Понятие судебного доказывания и доказательств в гражданском процессе. Классификация</w:t>
      </w:r>
      <w:r w:rsidRPr="002711E5">
        <w:t xml:space="preserve"> </w:t>
      </w:r>
      <w:r>
        <w:t>доказательств в гражданском процессе.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Средства доказывания в гражданском процессе.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Собирание и обеспечение</w:t>
      </w:r>
      <w:r w:rsidRPr="002711E5">
        <w:t xml:space="preserve"> </w:t>
      </w:r>
      <w:r>
        <w:t>доказательств в гражданском процессе</w:t>
      </w:r>
      <w:r>
        <w:t>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Предмет доказывания. Факты, не подлежащие доказыванию.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Государственная пошлина.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Издержки, связанные с рассмотрением дела.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Процессуальные сроки.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Отложение, приостановление и прекращение производства по делу. Оставление заявления без рассмотрения.</w:t>
      </w:r>
    </w:p>
    <w:p w:rsidR="002711E5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Гражданская процессуальная ответственность.</w:t>
      </w:r>
    </w:p>
    <w:p w:rsidR="00125449" w:rsidRDefault="002711E5" w:rsidP="00125449">
      <w:pPr>
        <w:pStyle w:val="a3"/>
        <w:numPr>
          <w:ilvl w:val="0"/>
          <w:numId w:val="2"/>
        </w:numPr>
        <w:ind w:left="0" w:firstLine="0"/>
        <w:jc w:val="both"/>
      </w:pPr>
      <w:r>
        <w:t>Возбуждение производства по делу.</w:t>
      </w:r>
    </w:p>
    <w:sectPr w:rsidR="00125449" w:rsidSect="0012544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41E95"/>
    <w:multiLevelType w:val="hybridMultilevel"/>
    <w:tmpl w:val="CE9E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1C89"/>
    <w:multiLevelType w:val="hybridMultilevel"/>
    <w:tmpl w:val="F20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3305"/>
    <w:multiLevelType w:val="hybridMultilevel"/>
    <w:tmpl w:val="306042D8"/>
    <w:lvl w:ilvl="0" w:tplc="2C6C7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8F"/>
    <w:rsid w:val="00102830"/>
    <w:rsid w:val="00125449"/>
    <w:rsid w:val="002711E5"/>
    <w:rsid w:val="0029001D"/>
    <w:rsid w:val="00B3745C"/>
    <w:rsid w:val="00CE1986"/>
    <w:rsid w:val="00D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67DF"/>
  <w15:chartTrackingRefBased/>
  <w15:docId w15:val="{0D135F44-BB6F-4AA8-9B12-900F301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1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2018-10-10T05:31:00Z</dcterms:created>
  <dcterms:modified xsi:type="dcterms:W3CDTF">2018-10-10T06:27:00Z</dcterms:modified>
</cp:coreProperties>
</file>