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A8" w:rsidRDefault="00027135" w:rsidP="00E83A61">
      <w:pPr>
        <w:jc w:val="center"/>
        <w:rPr>
          <w:b/>
        </w:rPr>
      </w:pPr>
      <w:r>
        <w:rPr>
          <w:b/>
        </w:rPr>
        <w:t>Задание на</w:t>
      </w:r>
      <w:r w:rsidR="00E83A61">
        <w:rPr>
          <w:b/>
        </w:rPr>
        <w:t xml:space="preserve"> </w:t>
      </w:r>
      <w:r w:rsidR="00A950F8">
        <w:rPr>
          <w:b/>
        </w:rPr>
        <w:t>24</w:t>
      </w:r>
      <w:r w:rsidR="000B1FA7">
        <w:rPr>
          <w:b/>
        </w:rPr>
        <w:t>.06</w:t>
      </w:r>
      <w:r>
        <w:rPr>
          <w:b/>
        </w:rPr>
        <w:t>.2020 г.</w:t>
      </w:r>
      <w:r w:rsidR="00FE350A">
        <w:rPr>
          <w:b/>
        </w:rPr>
        <w:t xml:space="preserve"> </w:t>
      </w:r>
    </w:p>
    <w:p w:rsidR="00FE350A" w:rsidRDefault="00FE350A" w:rsidP="00E83A61">
      <w:pPr>
        <w:jc w:val="center"/>
        <w:rPr>
          <w:b/>
        </w:rPr>
      </w:pPr>
      <w:r>
        <w:rPr>
          <w:b/>
        </w:rPr>
        <w:t xml:space="preserve">!!! Отчеты по выполненным заданиям присылать старостам в день занятия </w:t>
      </w:r>
    </w:p>
    <w:p w:rsidR="00FE350A" w:rsidRDefault="000B1FA7" w:rsidP="00E83A61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см.</w:t>
      </w:r>
      <w:proofErr w:type="gramEnd"/>
      <w:r>
        <w:rPr>
          <w:b/>
        </w:rPr>
        <w:t xml:space="preserve"> расписание)</w:t>
      </w:r>
      <w:r w:rsidR="00FE350A">
        <w:rPr>
          <w:b/>
        </w:rPr>
        <w:t>.</w:t>
      </w:r>
    </w:p>
    <w:p w:rsidR="00027135" w:rsidRDefault="00027135" w:rsidP="00E83A61">
      <w:pPr>
        <w:jc w:val="center"/>
        <w:rPr>
          <w:b/>
        </w:rPr>
      </w:pPr>
    </w:p>
    <w:p w:rsidR="002504CD" w:rsidRDefault="00A950F8" w:rsidP="00A950F8">
      <w:pPr>
        <w:ind w:firstLine="708"/>
        <w:jc w:val="both"/>
      </w:pPr>
      <w:r>
        <w:rPr>
          <w:b/>
        </w:rPr>
        <w:t>1</w:t>
      </w:r>
      <w:r w:rsidR="00027135" w:rsidRPr="002504CD">
        <w:rPr>
          <w:b/>
        </w:rPr>
        <w:t>.</w:t>
      </w:r>
      <w:r w:rsidR="00027135">
        <w:t xml:space="preserve"> </w:t>
      </w:r>
      <w:r w:rsidR="00B14E81" w:rsidRPr="00B14E81">
        <w:t xml:space="preserve">Студентам, у которых </w:t>
      </w:r>
      <w:r w:rsidR="00B14E81">
        <w:t xml:space="preserve">второе </w:t>
      </w:r>
      <w:r w:rsidR="00B14E81" w:rsidRPr="00B14E81">
        <w:t>лаб. зан</w:t>
      </w:r>
      <w:r>
        <w:t>ятия 24.06.2020 г. (БЭ-2</w:t>
      </w:r>
      <w:r w:rsidR="00B14E81">
        <w:t>) оформить ла</w:t>
      </w:r>
      <w:r w:rsidR="00B14E81" w:rsidRPr="00B14E81">
        <w:t xml:space="preserve">бораторную работу по теме </w:t>
      </w:r>
      <w:r w:rsidR="00B14E81" w:rsidRPr="00A950F8">
        <w:rPr>
          <w:b/>
        </w:rPr>
        <w:t>«Реакции осаждения белков»</w:t>
      </w:r>
      <w:r w:rsidR="00B14E81">
        <w:t xml:space="preserve"> (стр. 171-176</w:t>
      </w:r>
      <w:r w:rsidR="00B14E81" w:rsidRPr="00B14E81">
        <w:t xml:space="preserve"> УМК часть 1 Статическая биохимия</w:t>
      </w:r>
      <w:r w:rsidR="00B14E81">
        <w:t xml:space="preserve"> или см. ниже</w:t>
      </w:r>
      <w:r w:rsidR="00B14E81" w:rsidRPr="00B14E81">
        <w:t xml:space="preserve"> текст лабораторной работы</w:t>
      </w:r>
      <w:r w:rsidR="0088158B">
        <w:t xml:space="preserve"> №2</w:t>
      </w:r>
      <w:r w:rsidR="00B14E81" w:rsidRPr="00B14E81">
        <w:t>).</w:t>
      </w:r>
    </w:p>
    <w:p w:rsidR="00B14E81" w:rsidRDefault="00B14E81" w:rsidP="00B14E81">
      <w:pPr>
        <w:pStyle w:val="a4"/>
        <w:ind w:left="0" w:firstLine="709"/>
        <w:jc w:val="both"/>
      </w:pPr>
      <w:r w:rsidRPr="00B14E81">
        <w:t>Оформить в виде таблицы (</w:t>
      </w:r>
      <w:r>
        <w:t>см. пример ранее</w:t>
      </w:r>
      <w:r w:rsidR="00A950F8">
        <w:t xml:space="preserve"> при оформлении первой </w:t>
      </w:r>
      <w:proofErr w:type="spellStart"/>
      <w:r w:rsidR="00A950F8">
        <w:t>лаб.работы</w:t>
      </w:r>
      <w:proofErr w:type="spellEnd"/>
      <w:r>
        <w:t>) следующие реак</w:t>
      </w:r>
      <w:r w:rsidRPr="00B14E81">
        <w:t>ции: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нейтральными солями (</w:t>
      </w:r>
      <w:proofErr w:type="spellStart"/>
      <w:r>
        <w:t>высаливание</w:t>
      </w:r>
      <w:proofErr w:type="spellEnd"/>
      <w:r>
        <w:t xml:space="preserve"> белков);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органическими растворителями;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минеральными кислотами;</w:t>
      </w:r>
    </w:p>
    <w:p w:rsidR="0071237F" w:rsidRPr="0071237F" w:rsidRDefault="0071237F" w:rsidP="0071237F">
      <w:pPr>
        <w:ind w:firstLine="708"/>
      </w:pPr>
      <w:r>
        <w:t xml:space="preserve">– </w:t>
      </w:r>
      <w:r w:rsidRPr="0071237F">
        <w:t>Осаждение белков органическими кислотами;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солями тяжелых металлов.</w:t>
      </w:r>
    </w:p>
    <w:p w:rsidR="00B14E81" w:rsidRDefault="00B14E81" w:rsidP="00B14E81">
      <w:pPr>
        <w:pStyle w:val="a4"/>
        <w:ind w:left="0" w:firstLine="709"/>
        <w:jc w:val="both"/>
      </w:pPr>
      <w:r w:rsidRPr="00B14E81">
        <w:t>Д/з: выполнить тесты по теме «Аминокислоты и белки», стр. 202-205 УМК часть 1</w:t>
      </w:r>
      <w:r>
        <w:t xml:space="preserve"> или электронный УМК</w:t>
      </w:r>
      <w:r w:rsidRPr="00B14E81">
        <w:t>).</w:t>
      </w:r>
    </w:p>
    <w:p w:rsidR="00A950F8" w:rsidRDefault="00A950F8" w:rsidP="00B14E81">
      <w:pPr>
        <w:pStyle w:val="a4"/>
        <w:ind w:left="0" w:firstLine="709"/>
        <w:jc w:val="both"/>
      </w:pPr>
    </w:p>
    <w:p w:rsidR="00A950F8" w:rsidRDefault="00A950F8" w:rsidP="00B14E81">
      <w:pPr>
        <w:pStyle w:val="a4"/>
        <w:ind w:left="0" w:firstLine="709"/>
        <w:jc w:val="both"/>
      </w:pPr>
    </w:p>
    <w:p w:rsidR="00A950F8" w:rsidRDefault="00A950F8" w:rsidP="00A950F8">
      <w:pPr>
        <w:ind w:firstLine="708"/>
        <w:jc w:val="both"/>
      </w:pPr>
      <w:r>
        <w:rPr>
          <w:b/>
        </w:rPr>
        <w:t>2</w:t>
      </w:r>
      <w:r w:rsidRPr="002504CD">
        <w:rPr>
          <w:b/>
        </w:rPr>
        <w:t>.</w:t>
      </w:r>
      <w:r>
        <w:t xml:space="preserve"> </w:t>
      </w:r>
      <w:r w:rsidRPr="00B14E81">
        <w:t xml:space="preserve">Студентам, у которых </w:t>
      </w:r>
      <w:r>
        <w:t>третье</w:t>
      </w:r>
      <w:r>
        <w:t xml:space="preserve"> </w:t>
      </w:r>
      <w:r w:rsidRPr="00B14E81">
        <w:t>лаб. зан</w:t>
      </w:r>
      <w:r>
        <w:t>ятия 24.06.2020 г. (БЭ-1</w:t>
      </w:r>
      <w:r>
        <w:t>) оформить ла</w:t>
      </w:r>
      <w:r w:rsidRPr="00B14E81">
        <w:t xml:space="preserve">бораторную работу по теме </w:t>
      </w:r>
      <w:r w:rsidRPr="00A950F8">
        <w:rPr>
          <w:b/>
        </w:rPr>
        <w:t>«</w:t>
      </w:r>
      <w:r w:rsidRPr="00A950F8">
        <w:rPr>
          <w:b/>
        </w:rPr>
        <w:t>Исследование общих свойств ферментов</w:t>
      </w:r>
      <w:r w:rsidRPr="00A950F8">
        <w:rPr>
          <w:b/>
        </w:rPr>
        <w:t>»</w:t>
      </w:r>
      <w:r>
        <w:t xml:space="preserve"> (стр. 178-181</w:t>
      </w:r>
      <w:r w:rsidRPr="00B14E81">
        <w:t xml:space="preserve"> УМК часть 1 Статическая биохимия</w:t>
      </w:r>
      <w:r>
        <w:t xml:space="preserve"> или см. ниже</w:t>
      </w:r>
      <w:r w:rsidRPr="00B14E81">
        <w:t xml:space="preserve"> текст лабораторной работы</w:t>
      </w:r>
      <w:r w:rsidR="0088158B">
        <w:t xml:space="preserve"> №3</w:t>
      </w:r>
      <w:r w:rsidRPr="00B14E81">
        <w:t>).</w:t>
      </w:r>
    </w:p>
    <w:p w:rsidR="00A950F8" w:rsidRDefault="00A950F8" w:rsidP="00A950F8">
      <w:pPr>
        <w:pStyle w:val="a4"/>
        <w:ind w:left="0" w:firstLine="709"/>
        <w:jc w:val="both"/>
      </w:pPr>
      <w:r w:rsidRPr="00B14E81">
        <w:t>Оформить в виде таблицы (</w:t>
      </w:r>
      <w:r>
        <w:t>см. пример ранее при оформлении первой лаб.</w:t>
      </w:r>
      <w:r w:rsidR="0088158B">
        <w:t> </w:t>
      </w:r>
      <w:bookmarkStart w:id="0" w:name="_GoBack"/>
      <w:bookmarkEnd w:id="0"/>
      <w:r>
        <w:t>работы) следующие реак</w:t>
      </w:r>
      <w:r w:rsidRPr="00B14E81">
        <w:t>ции:</w:t>
      </w:r>
    </w:p>
    <w:p w:rsidR="00A950F8" w:rsidRPr="00A950F8" w:rsidRDefault="00A950F8" w:rsidP="00A950F8">
      <w:pPr>
        <w:pStyle w:val="a4"/>
        <w:ind w:left="0" w:firstLine="709"/>
      </w:pPr>
      <w:r>
        <w:t xml:space="preserve">– </w:t>
      </w:r>
      <w:r w:rsidRPr="00A950F8">
        <w:t>Ферментативный гидролиз крахмала;</w:t>
      </w:r>
      <w:r w:rsidR="0088158B">
        <w:t xml:space="preserve"> </w:t>
      </w:r>
    </w:p>
    <w:p w:rsidR="00A950F8" w:rsidRPr="00A950F8" w:rsidRDefault="00A950F8" w:rsidP="00A950F8">
      <w:pPr>
        <w:pStyle w:val="a4"/>
        <w:ind w:left="0" w:firstLine="709"/>
      </w:pPr>
      <w:r>
        <w:t xml:space="preserve">– </w:t>
      </w:r>
      <w:proofErr w:type="spellStart"/>
      <w:r w:rsidRPr="00A950F8">
        <w:t>Инактивация</w:t>
      </w:r>
      <w:proofErr w:type="spellEnd"/>
      <w:r w:rsidRPr="00A950F8">
        <w:t xml:space="preserve"> ферментов высокой температурой;</w:t>
      </w:r>
    </w:p>
    <w:p w:rsidR="00A950F8" w:rsidRPr="00A950F8" w:rsidRDefault="00A950F8" w:rsidP="00A950F8">
      <w:pPr>
        <w:pStyle w:val="a4"/>
        <w:ind w:left="0" w:firstLine="709"/>
      </w:pPr>
      <w:r>
        <w:t xml:space="preserve">– </w:t>
      </w:r>
      <w:r w:rsidRPr="00A950F8">
        <w:t>Специфичность действия ферментов.</w:t>
      </w:r>
    </w:p>
    <w:p w:rsidR="00A950F8" w:rsidRDefault="00A950F8" w:rsidP="00A950F8">
      <w:pPr>
        <w:pStyle w:val="a4"/>
        <w:ind w:left="0" w:firstLine="709"/>
        <w:jc w:val="both"/>
      </w:pPr>
      <w:r w:rsidRPr="00A950F8">
        <w:t xml:space="preserve">Д/з: выполнить тесты по теме «Ферменты», стр. 205-207, УМК часть 1 </w:t>
      </w:r>
      <w:r>
        <w:t>или электронный УМК</w:t>
      </w:r>
      <w:r w:rsidRPr="00A950F8">
        <w:t>).</w:t>
      </w:r>
    </w:p>
    <w:p w:rsidR="00EE392B" w:rsidRPr="00EE392B" w:rsidRDefault="00EE392B" w:rsidP="00A950F8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>
        <w:br w:type="page"/>
      </w:r>
    </w:p>
    <w:p w:rsidR="00EE392B" w:rsidRDefault="00EE392B" w:rsidP="000B1FA7">
      <w:pPr>
        <w:ind w:firstLine="708"/>
        <w:jc w:val="both"/>
      </w:pPr>
    </w:p>
    <w:p w:rsidR="0071237F" w:rsidRPr="0071237F" w:rsidRDefault="0071237F" w:rsidP="007123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i/>
          <w:szCs w:val="28"/>
          <w:lang w:eastAsia="ru-RU"/>
        </w:rPr>
      </w:pPr>
      <w:r w:rsidRPr="0071237F">
        <w:rPr>
          <w:rFonts w:eastAsia="Times New Roman" w:cs="Times New Roman"/>
          <w:i/>
          <w:szCs w:val="28"/>
          <w:lang w:eastAsia="ru-RU"/>
        </w:rPr>
        <w:t xml:space="preserve">Лабораторная работа </w:t>
      </w:r>
      <w:r w:rsidRPr="0071237F">
        <w:rPr>
          <w:rFonts w:eastAsia="Times New Roman" w:cs="Times New Roman"/>
          <w:i/>
          <w:color w:val="000000"/>
          <w:szCs w:val="28"/>
          <w:lang w:eastAsia="ru-RU"/>
        </w:rPr>
        <w:t>2</w:t>
      </w:r>
    </w:p>
    <w:p w:rsidR="0071237F" w:rsidRPr="0071237F" w:rsidRDefault="0071237F" w:rsidP="007123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71237F">
        <w:rPr>
          <w:rFonts w:eastAsia="Times New Roman" w:cs="Times New Roman"/>
          <w:b/>
          <w:szCs w:val="28"/>
          <w:lang w:eastAsia="ru-RU"/>
        </w:rPr>
        <w:t>Реакции осаждения белков</w:t>
      </w:r>
    </w:p>
    <w:p w:rsidR="0071237F" w:rsidRPr="0071237F" w:rsidRDefault="0071237F" w:rsidP="0071237F">
      <w:pPr>
        <w:widowControl w:val="0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71237F">
        <w:rPr>
          <w:rFonts w:eastAsia="Times New Roman" w:cs="Times New Roman"/>
          <w:spacing w:val="-8"/>
          <w:szCs w:val="28"/>
          <w:lang w:eastAsia="ru-RU"/>
        </w:rPr>
        <w:t>Большинство белков относятся к высокомолекулярным соединениям, которые хорошо растворяются в воде. Растворение белков в воде связано с гидратацией его молекул и образованием вокруг частиц белка гидратной оболочки.</w:t>
      </w:r>
    </w:p>
    <w:p w:rsidR="0071237F" w:rsidRPr="0071237F" w:rsidRDefault="0071237F" w:rsidP="0071237F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szCs w:val="28"/>
          <w:lang w:eastAsia="ru-RU"/>
        </w:rPr>
        <w:t>Любые физические и химические факторы, нарушающие гидратацию молекул белка и нейтрализующие их заряд, приводят к понижению растворимости белка и способствуют выпадению его в осадок.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Многие факторы влияют на физико-химические свойства белковых веществ, вызывают изменения структуры макромолекул. Данный про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 xml:space="preserve">цесс известен как денатурация. При денатурации нарушается активная 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конформация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белковой макромолекулы. Эти изменения касаются в первую очередь вторичной и третичной структуры без нарушения при этом ковалентных (пептидных) связей.</w:t>
      </w:r>
    </w:p>
    <w:p w:rsidR="0071237F" w:rsidRPr="0071237F" w:rsidRDefault="0071237F" w:rsidP="0071237F">
      <w:pPr>
        <w:widowControl w:val="0"/>
        <w:shd w:val="clear" w:color="auto" w:fill="FFFFFF"/>
        <w:tabs>
          <w:tab w:val="left" w:pos="3950"/>
          <w:tab w:val="left" w:pos="4781"/>
        </w:tabs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Реакции осаждения белков бывают обратимыми и необратимыми.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r w:rsidRPr="0071237F">
        <w:rPr>
          <w:rFonts w:eastAsia="Times New Roman" w:cs="Times New Roman"/>
          <w:b/>
          <w:i/>
          <w:color w:val="000000"/>
          <w:szCs w:val="28"/>
          <w:lang w:eastAsia="ru-RU"/>
        </w:rPr>
        <w:t>обратимом осаждении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макромолекулы белка в основном не подвергаются глубокой денатурации, а осадки могут быть снова растворены в первоначальном растворителе (например, воде). Обратимое осаждение вызывается действием нейтральных солей аммония, щелочных и щелочноземельных металлов (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высаливание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>), спирта, ацетона, эфира и некоторых других органических растворителей.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r w:rsidRPr="0071237F">
        <w:rPr>
          <w:rFonts w:eastAsia="Times New Roman" w:cs="Times New Roman"/>
          <w:b/>
          <w:i/>
          <w:color w:val="000000"/>
          <w:szCs w:val="28"/>
          <w:lang w:eastAsia="ru-RU"/>
        </w:rPr>
        <w:t>необратимом осаждении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происходит глубокая денатурация белка, он теряет свойства гидрофильности и становится гидрофобным. Денатурированный белок неспособен к восстановлению своих первоначальных физико-химических и биологических свойств. Необратимое осаждение вызывается высокой температурой, действием концентрированных </w:t>
      </w:r>
      <w:r w:rsidRPr="0071237F">
        <w:rPr>
          <w:rFonts w:eastAsia="Times New Roman" w:cs="Times New Roman"/>
          <w:color w:val="000000"/>
          <w:spacing w:val="-6"/>
          <w:szCs w:val="28"/>
          <w:lang w:eastAsia="ru-RU"/>
        </w:rPr>
        <w:t>минеральных и некоторых органических кислот, ионов тяжелых металлов, красителей.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iCs/>
          <w:color w:val="000000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1 </w:t>
      </w:r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Осаждение белков нейтральными солями (</w:t>
      </w:r>
      <w:proofErr w:type="spellStart"/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высаливание</w:t>
      </w:r>
      <w:proofErr w:type="spellEnd"/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)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Выпадение белков в осадок при действии на них растворов нейтральных солей аммония, щелочных и </w:t>
      </w:r>
      <w:proofErr w:type="spellStart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>щелочеземельных</w:t>
      </w:r>
      <w:proofErr w:type="spellEnd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 металлов называется </w:t>
      </w:r>
      <w:proofErr w:type="spellStart"/>
      <w:r w:rsidRPr="0071237F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высаливанием</w:t>
      </w:r>
      <w:proofErr w:type="spellEnd"/>
      <w:r w:rsidRPr="0071237F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. </w:t>
      </w:r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Этот процесс основан на дегидратации белков и нейтрализации зарядов белковых частиц адсорбирующими на них ионами соли. При этом белковые растворы теряют устойчивость, частицы белка слипаются и выпадают в осадок. </w:t>
      </w:r>
      <w:proofErr w:type="spellStart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>Высаливание</w:t>
      </w:r>
      <w:proofErr w:type="spellEnd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 – обратимый процесс. Осадки можно снова растворить в воде, при этом наблюдается значительная степень восстановления свойств белков.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 w:val="20"/>
          <w:szCs w:val="20"/>
          <w:u w:val="single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 с хлоридом натрия;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pacing w:val="-12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pacing w:val="-8"/>
          <w:szCs w:val="28"/>
          <w:lang w:eastAsia="ru-RU"/>
        </w:rPr>
        <w:t xml:space="preserve">. 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eastAsia="ru-RU"/>
        </w:rPr>
        <w:t>Сульфат аммония (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val="en-US" w:eastAsia="ru-RU"/>
        </w:rPr>
        <w:t>NH</w:t>
      </w:r>
      <w:r w:rsidRPr="0071237F">
        <w:rPr>
          <w:rFonts w:eastAsia="Times New Roman" w:cs="Times New Roman"/>
          <w:bCs/>
          <w:color w:val="000000"/>
          <w:spacing w:val="-12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eastAsia="ru-RU"/>
        </w:rPr>
        <w:t>)</w:t>
      </w:r>
      <w:r w:rsidRPr="0071237F">
        <w:rPr>
          <w:rFonts w:eastAsia="Times New Roman" w:cs="Times New Roman"/>
          <w:bCs/>
          <w:color w:val="000000"/>
          <w:spacing w:val="-12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val="en-US" w:eastAsia="ru-RU"/>
        </w:rPr>
        <w:t>SO</w:t>
      </w:r>
      <w:r w:rsidRPr="0071237F">
        <w:rPr>
          <w:rFonts w:eastAsia="Times New Roman" w:cs="Times New Roman"/>
          <w:bCs/>
          <w:color w:val="000000"/>
          <w:spacing w:val="-12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eastAsia="ru-RU"/>
        </w:rPr>
        <w:t>, кристаллический (тонко растертый порошок);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Сульфат аммония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NH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SO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, насыщенный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4. Гидроксид натрия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>), 10 %-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5. Сульфат меди (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CuSO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1 %-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1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В пробирку наливают 2–3 мл раствора белка, добавляют 2–3 мл насыщенного </w:t>
      </w:r>
      <w:r w:rsidRPr="0071237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раствора сульфата аммония и перемешивают. Выпадает осадок глобулинов, альбумины остаются в растворе. Осадок отфильтровывают через бумажный фильтр. 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К фильтрату добавляют порошок сульфата аммония до получения насыщенного раствора (последняя порция соли уже не растворяется). Выпадает осадок альбуминов, который также отфильтровывают. 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С фильтратом проделывают 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биуретовую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реакцию. Если произошло полное осаждение белков, она должна быть отрицательной.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iCs/>
          <w:color w:val="000000"/>
          <w:spacing w:val="-5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pacing w:val="-5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iCs/>
          <w:color w:val="000000"/>
          <w:spacing w:val="-5"/>
          <w:szCs w:val="28"/>
          <w:lang w:eastAsia="ru-RU"/>
        </w:rPr>
        <w:t xml:space="preserve">2 </w:t>
      </w:r>
      <w:r w:rsidRPr="0071237F">
        <w:rPr>
          <w:rFonts w:eastAsia="Times New Roman" w:cs="Times New Roman"/>
          <w:b/>
          <w:color w:val="000000"/>
          <w:spacing w:val="-5"/>
          <w:szCs w:val="28"/>
          <w:u w:val="single"/>
          <w:lang w:eastAsia="ru-RU"/>
        </w:rPr>
        <w:t>Осаждение белков органическими растворителями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Органические растворители (спирт, эфир, ацетон) вызывают </w:t>
      </w:r>
      <w:r w:rsidRPr="0071237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дегидратацию белковых макромолекул, разрушают их водные оболочки, что 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понижает устойчивость белков в растворе и ведёт к выпадению в осадок. Способствует осаждению присутствие электролитов (например, хлорида натрия) в растворе. </w:t>
      </w:r>
      <w:r w:rsidRPr="0071237F">
        <w:rPr>
          <w:rFonts w:eastAsia="Times New Roman" w:cs="Times New Roman"/>
          <w:szCs w:val="28"/>
          <w:lang w:eastAsia="ru-RU"/>
        </w:rPr>
        <w:t xml:space="preserve">Если при этом присутствует небольшое количество солей (например, </w:t>
      </w:r>
      <w:proofErr w:type="spellStart"/>
      <w:r w:rsidRPr="0071237F">
        <w:rPr>
          <w:rFonts w:eastAsia="Times New Roman" w:cs="Times New Roman"/>
          <w:szCs w:val="28"/>
          <w:lang w:eastAsia="ru-RU"/>
        </w:rPr>
        <w:t>NaCl</w:t>
      </w:r>
      <w:proofErr w:type="spellEnd"/>
      <w:r w:rsidRPr="0071237F">
        <w:rPr>
          <w:rFonts w:eastAsia="Times New Roman" w:cs="Times New Roman"/>
          <w:szCs w:val="28"/>
          <w:lang w:eastAsia="ru-RU"/>
        </w:rPr>
        <w:t>), то осадок образуется полнее и быстрее. Ионы солей связываются коллоидными частицами белка и нейтрализуют их заряд. Это обстоятельство еще более снижает устойчивость раствора белка. Если осаждение проводить на холоду и полученный осадок быстро отделить от спирта, то белок может быть снова растворен в воде, т.е. свойства его в этом случае не изменяются, денатурация не успевает произойти и осаждение обратимо. При стоянии со спиртом белок денатурирует и становится нерастворимым в первоначальном растворителе.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2. Этиловый спирт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(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C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H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5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OH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;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Ацетон;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4. Хлорид натрия (</w:t>
      </w:r>
      <w:proofErr w:type="spellStart"/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NaCl</w:t>
      </w:r>
      <w:proofErr w:type="spellEnd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кристаллический.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1237F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В пробирку наливают 1–2 мл раствора яичного белка, добавляют немного порошка хлорида натрия </w:t>
      </w:r>
      <w:r w:rsidRPr="0071237F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>(</w:t>
      </w:r>
      <w:proofErr w:type="spellStart"/>
      <w:r w:rsidRPr="0071237F">
        <w:rPr>
          <w:rFonts w:eastAsia="Times New Roman" w:cs="Times New Roman"/>
          <w:bCs/>
          <w:color w:val="000000"/>
          <w:spacing w:val="-2"/>
          <w:szCs w:val="28"/>
          <w:lang w:val="en-US" w:eastAsia="ru-RU"/>
        </w:rPr>
        <w:t>NaCl</w:t>
      </w:r>
      <w:proofErr w:type="spellEnd"/>
      <w:r w:rsidRPr="0071237F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>)</w:t>
      </w:r>
      <w:r w:rsidRPr="0071237F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и взбалтывают до растворения. По каплям приливают 2 мл этилового спирта (либо ацетона) и взбалтывают. Выпадает осадок белка, который вновь растворяется при разбавлении водой. 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color w:val="000000"/>
          <w:szCs w:val="28"/>
          <w:lang w:eastAsia="ru-RU"/>
        </w:rPr>
        <w:t xml:space="preserve">3 </w:t>
      </w:r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Осаждение белков минеральными кислотами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szCs w:val="28"/>
          <w:lang w:eastAsia="ru-RU"/>
        </w:rPr>
        <w:t>Концентрированные минеральные кислоты вызывают необратимое осаждение белков из растворов. Это осаждение объясняется как явлением дегидратации белковых частиц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и нейтрализацией их заряда</w:t>
      </w:r>
      <w:r w:rsidRPr="0071237F">
        <w:rPr>
          <w:rFonts w:eastAsia="Times New Roman" w:cs="Times New Roman"/>
          <w:szCs w:val="28"/>
          <w:lang w:eastAsia="ru-RU"/>
        </w:rPr>
        <w:t xml:space="preserve">, так и рядом других причин (например, образование комплексных солей белка с кислотами и др.).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Осадки, вызванные действием минеральных кислот, растворяются в избытке серной и соляной кислоты, но не растворяются в избытке азотной.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 w:val="16"/>
          <w:szCs w:val="16"/>
          <w:u w:val="single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2. Серная кислота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H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SO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концентрированная;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Азотная кислота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HNO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концентрированная;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4. Соляная кислота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H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С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l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концентрированная.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Реакции следует проводить под тягой!</w:t>
      </w:r>
    </w:p>
    <w:p w:rsidR="0071237F" w:rsidRPr="0071237F" w:rsidRDefault="0071237F" w:rsidP="0071237F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В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три пробирки наливают по 1 мл раствора кислот: в первую – соляной, во вторую – серной, в третью – азотной. Осторожно по стенке пробирки, чтобы жидкости не смешивались, приливают равный объем раствора белка. На границе двух жидкостей образуется осадок в виде небольшого кольца. Пробирки осторожно встряхивают, добавляют избыток соответствующих кислот. Осадки белка растворяются в серной и соляной кислотах, но не растворяются в азотной.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color w:val="000000"/>
          <w:szCs w:val="28"/>
          <w:lang w:eastAsia="ru-RU"/>
        </w:rPr>
        <w:t xml:space="preserve">4 </w:t>
      </w:r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Осаждение белков органическими кислотами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Органические кислоты необратимо осаждают белок из растворов. Различные кислоты отличаются по силе действия. </w:t>
      </w:r>
      <w:r w:rsidRPr="0071237F">
        <w:rPr>
          <w:rFonts w:eastAsia="Times New Roman" w:cs="Times New Roman"/>
          <w:szCs w:val="28"/>
          <w:lang w:eastAsia="ru-RU"/>
        </w:rPr>
        <w:t>Трихлоруксусная кислота (ТХУ), сульфосалициловая кислота являются очень чувствительными и специфическими реактивами на белок, широко применяются с этой целью. Осаждение белков с помощью ТХУ в конечной концентрации 2,5–5 % часто применяется для полного удаления белка из биологических жидкостей (например, из сыворотки крови), т. к. ТХУ осаждает только белки, а продукты их распада остаются при этом в растворе. Это особенно важно, когда нужно определить отдельно содержание азота белка и азота более низкомолекулярных продуктов: аминокислот, мочевины и др. – так называемый «небелковый азот». В этом случае, если после осаждения белков требуется из фильтрата удалить ТХУ, то это достигается его кипячением, в результате чего ТХУ разлагается на хлороформ и угольный ангидрид, которые улетучиваются.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2. Сульфосалициловая кислота, 10 %-</w:t>
      </w:r>
      <w:proofErr w:type="spellStart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ый</w:t>
      </w:r>
      <w:proofErr w:type="spellEnd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Трихлоруксусная кислота, 10 %-</w:t>
      </w:r>
      <w:proofErr w:type="spellStart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ый</w:t>
      </w:r>
      <w:proofErr w:type="spellEnd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1237F">
        <w:rPr>
          <w:rFonts w:eastAsia="Times New Roman" w:cs="Times New Roman"/>
          <w:spacing w:val="-2"/>
          <w:szCs w:val="28"/>
          <w:lang w:eastAsia="ru-RU"/>
        </w:rPr>
        <w:t>В две пробирки наливают по 2 мл раствора белка и добавляют в первую 5–8 капель раствора сульфосалициловой, а во вторую – столько же раствора трихлоруксусной кислоты. В обеих пробирках белок выпадает в осадок.</w:t>
      </w:r>
    </w:p>
    <w:p w:rsidR="0071237F" w:rsidRPr="0071237F" w:rsidRDefault="0071237F" w:rsidP="0071237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45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454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 </w:t>
      </w:r>
      <w:r w:rsidRPr="0071237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Осаждение белков солями тяжелых металлов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Белки осаждаются солями свинца, ртути, серебра, меди и других тяже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>лых металлов. В этом случае денатурация белка вызывается адсорбцией ионов тяжелых металлов на поверхности белковых молекул с образованием нерастворимых комплексов.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Избыток некоторых солей (сульфата меди, ацетата свинца и других) ве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>дет к растворению осадка (пептизации). Ионы металла, адсорбируясь на поверхности белковых мицелл, придают им положительные заряды. Одноименно заряженные мицеллы отталкиваются, что способствует их переходу из осадка в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2. Сульфат меди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CuSO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1 %-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lastRenderedPageBreak/>
        <w:t>3. Ацетат свинца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Pb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>(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CH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COO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5 %-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4. Нитрат серебра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AgNO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1 %-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5. Хлорид железа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FeCl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5 %-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71237F" w:rsidRDefault="0071237F" w:rsidP="0071237F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В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четыре пробирки наливают по 1–2 мл раствора яично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>го белка и по каплям добавляют растворы солей: в первую – сульфата меди, во вторую – уксуснокислого свинца, в третью – хлорного железа, в четвертую – нитрата серебра (до выпадения осадков). Затем прибавляют избыток солей и наблюдают растворение осадков в первых трех пробирках. Осадок, образованный нитратом серебра, не растворяется в избытке соли.</w:t>
      </w:r>
    </w:p>
    <w:p w:rsidR="00A950F8" w:rsidRDefault="00A950F8" w:rsidP="0071237F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A950F8">
        <w:rPr>
          <w:rFonts w:eastAsia="Times New Roman" w:cs="Times New Roman"/>
          <w:i/>
          <w:color w:val="000000"/>
          <w:szCs w:val="28"/>
          <w:lang w:eastAsia="ru-RU"/>
        </w:rPr>
        <w:t xml:space="preserve">Лабораторная работа </w:t>
      </w:r>
      <w:r>
        <w:rPr>
          <w:rFonts w:eastAsia="Times New Roman" w:cs="Times New Roman"/>
          <w:i/>
          <w:color w:val="000000"/>
          <w:szCs w:val="28"/>
          <w:lang w:eastAsia="ru-RU"/>
        </w:rPr>
        <w:t>3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A950F8">
        <w:rPr>
          <w:rFonts w:eastAsia="Times New Roman" w:cs="Times New Roman"/>
          <w:b/>
          <w:szCs w:val="28"/>
          <w:lang w:eastAsia="ru-RU"/>
        </w:rPr>
        <w:t>Исследование общих свойств ферментов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outlineLvl w:val="0"/>
        <w:rPr>
          <w:rFonts w:eastAsia="Times New Roman" w:cs="Times New Roman"/>
          <w:b/>
          <w:szCs w:val="28"/>
          <w:u w:val="single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outlineLvl w:val="0"/>
        <w:rPr>
          <w:rFonts w:eastAsia="Times New Roman" w:cs="Times New Roman"/>
          <w:b/>
          <w:szCs w:val="28"/>
          <w:u w:val="single"/>
          <w:lang w:eastAsia="ru-RU"/>
        </w:rPr>
      </w:pPr>
      <w:r w:rsidRPr="00A950F8">
        <w:rPr>
          <w:rFonts w:eastAsia="Times New Roman" w:cs="Times New Roman"/>
          <w:b/>
          <w:szCs w:val="28"/>
          <w:u w:val="single"/>
          <w:lang w:eastAsia="ru-RU"/>
        </w:rPr>
        <w:t>1 Ферментативный гидролиз крахмала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 xml:space="preserve">Ферментативный гидролиз крахмала протекает под влиянием ферментов амилаз, которые содержатся в слюне, соке поджелудочной железы, крови, печени, мозге. Источниками амилаз в промышленности служат проросшие зерна злаков (солод) и культуры плесневых грибов.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 xml:space="preserve">Известны α- и β-амилазы, которые несколько различаются по характеру действия. Под влиянием α-амилазы процесс гидролитического расщепления крахмала задерживается главным образом на стадии декстринов, а мальтозы образуется немного, тогда как под действием β-амилазы расщепление идет в сторону преимущественного образования мальтозы.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vertAlign w:val="subscript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</w:t>
      </w:r>
      <w:proofErr w:type="gramStart"/>
      <w:r w:rsidRPr="00A950F8">
        <w:rPr>
          <w:rFonts w:eastAsia="Times New Roman" w:cs="Times New Roman"/>
          <w:szCs w:val="28"/>
          <w:vertAlign w:val="subscript"/>
          <w:lang w:eastAsia="ru-RU"/>
        </w:rPr>
        <w:t>амилаза</w:t>
      </w:r>
      <w:proofErr w:type="gramEnd"/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>(С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6</w:t>
      </w:r>
      <w:r w:rsidRPr="00A950F8">
        <w:rPr>
          <w:rFonts w:eastAsia="Times New Roman" w:cs="Times New Roman"/>
          <w:szCs w:val="28"/>
          <w:lang w:eastAsia="ru-RU"/>
        </w:rPr>
        <w:t>Н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10</w:t>
      </w:r>
      <w:r w:rsidRPr="00A950F8">
        <w:rPr>
          <w:rFonts w:eastAsia="Times New Roman" w:cs="Times New Roman"/>
          <w:szCs w:val="28"/>
          <w:lang w:eastAsia="ru-RU"/>
        </w:rPr>
        <w:t>О</w:t>
      </w:r>
      <w:proofErr w:type="gramStart"/>
      <w:r w:rsidRPr="00A950F8">
        <w:rPr>
          <w:rFonts w:eastAsia="Times New Roman" w:cs="Times New Roman"/>
          <w:szCs w:val="28"/>
          <w:vertAlign w:val="subscript"/>
          <w:lang w:eastAsia="ru-RU"/>
        </w:rPr>
        <w:t>5</w:t>
      </w:r>
      <w:r w:rsidRPr="00A950F8">
        <w:rPr>
          <w:rFonts w:eastAsia="Times New Roman" w:cs="Times New Roman"/>
          <w:szCs w:val="28"/>
          <w:lang w:eastAsia="ru-RU"/>
        </w:rPr>
        <w:t>)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n</w:t>
      </w:r>
      <w:proofErr w:type="gramEnd"/>
      <w:r w:rsidRPr="00A950F8">
        <w:rPr>
          <w:rFonts w:eastAsia="Times New Roman" w:cs="Times New Roman"/>
          <w:szCs w:val="28"/>
          <w:lang w:eastAsia="ru-RU"/>
        </w:rPr>
        <w:t xml:space="preserve"> + </w:t>
      </w:r>
      <w:r w:rsidRPr="00A950F8">
        <w:rPr>
          <w:rFonts w:eastAsia="Times New Roman" w:cs="Times New Roman"/>
          <w:szCs w:val="28"/>
          <w:lang w:val="en-US" w:eastAsia="ru-RU"/>
        </w:rPr>
        <w:t>n</w:t>
      </w:r>
      <w:r w:rsidRPr="00A950F8">
        <w:rPr>
          <w:rFonts w:eastAsia="Times New Roman" w:cs="Times New Roman"/>
          <w:szCs w:val="28"/>
          <w:lang w:eastAsia="ru-RU"/>
        </w:rPr>
        <w:t xml:space="preserve">-1 </w:t>
      </w:r>
      <w:r w:rsidRPr="00A950F8">
        <w:rPr>
          <w:rFonts w:eastAsia="Times New Roman" w:cs="Times New Roman"/>
          <w:szCs w:val="28"/>
          <w:lang w:val="en-US" w:eastAsia="ru-RU"/>
        </w:rPr>
        <w:t>H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>O</w:t>
      </w:r>
      <w:r w:rsidRPr="00A950F8">
        <w:rPr>
          <w:rFonts w:eastAsia="Times New Roman" w:cs="Times New Roman"/>
          <w:szCs w:val="28"/>
          <w:lang w:eastAsia="ru-RU"/>
        </w:rPr>
        <w:t xml:space="preserve">     →     </w:t>
      </w:r>
      <w:r w:rsidRPr="00A950F8">
        <w:rPr>
          <w:rFonts w:eastAsia="Times New Roman" w:cs="Times New Roman"/>
          <w:szCs w:val="28"/>
          <w:lang w:val="en-US" w:eastAsia="ru-RU"/>
        </w:rPr>
        <w:t>n</w:t>
      </w:r>
      <w:r w:rsidRPr="00A950F8">
        <w:rPr>
          <w:rFonts w:eastAsia="Times New Roman" w:cs="Times New Roman"/>
          <w:szCs w:val="28"/>
          <w:lang w:eastAsia="ru-RU"/>
        </w:rPr>
        <w:t xml:space="preserve"> </w:t>
      </w:r>
      <w:r w:rsidRPr="00A950F8">
        <w:rPr>
          <w:rFonts w:eastAsia="Times New Roman" w:cs="Times New Roman"/>
          <w:szCs w:val="28"/>
          <w:lang w:val="en-US" w:eastAsia="ru-RU"/>
        </w:rPr>
        <w:t>C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12</w:t>
      </w:r>
      <w:r w:rsidRPr="00A950F8">
        <w:rPr>
          <w:rFonts w:eastAsia="Times New Roman" w:cs="Times New Roman"/>
          <w:szCs w:val="28"/>
          <w:lang w:val="en-US" w:eastAsia="ru-RU"/>
        </w:rPr>
        <w:t>H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22</w:t>
      </w:r>
      <w:r w:rsidRPr="00A950F8">
        <w:rPr>
          <w:rFonts w:eastAsia="Times New Roman" w:cs="Times New Roman"/>
          <w:szCs w:val="28"/>
          <w:lang w:val="en-US" w:eastAsia="ru-RU"/>
        </w:rPr>
        <w:t>O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11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vertAlign w:val="superscript"/>
          <w:lang w:eastAsia="ru-RU"/>
        </w:rPr>
        <w:t xml:space="preserve">                                           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        </w:t>
      </w:r>
      <w:r w:rsidRPr="00A950F8">
        <w:rPr>
          <w:rFonts w:eastAsia="Times New Roman" w:cs="Times New Roman"/>
          <w:szCs w:val="28"/>
          <w:vertAlign w:val="superscript"/>
          <w:lang w:eastAsia="ru-RU"/>
        </w:rPr>
        <w:t xml:space="preserve">     </w:t>
      </w:r>
      <w:proofErr w:type="gramStart"/>
      <w:r w:rsidRPr="00A950F8">
        <w:rPr>
          <w:rFonts w:eastAsia="Times New Roman" w:cs="Times New Roman"/>
          <w:szCs w:val="28"/>
          <w:vertAlign w:val="superscript"/>
          <w:lang w:eastAsia="ru-RU"/>
        </w:rPr>
        <w:t>крахмал</w:t>
      </w:r>
      <w:proofErr w:type="gramEnd"/>
      <w:r w:rsidRPr="00A950F8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A950F8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A950F8">
        <w:rPr>
          <w:rFonts w:eastAsia="Times New Roman" w:cs="Times New Roman"/>
          <w:szCs w:val="28"/>
          <w:vertAlign w:val="superscript"/>
          <w:lang w:eastAsia="ru-RU"/>
        </w:rPr>
        <w:t>мальтоза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 xml:space="preserve">Мальтоза под действием фермента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мальтазы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 распадается на две молекулы α-D-глюкозы. Ход процесса гидролитического расщепления крахмала можно проследить с помощью реакции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Троммера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, характеризующей восстанавливающие свойства углеводов.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 xml:space="preserve">При ферментативном гидролизе крахмала увеличивается количество свободных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гликозидных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 гидроксилов, обусловливающих восстанавливающие свойства, и поэтому мальтоза и глюкоза способны восстанавливать окись меди до закиси.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A950F8">
        <w:rPr>
          <w:rFonts w:eastAsia="Times New Roman" w:cs="Times New Roman"/>
          <w:i/>
          <w:szCs w:val="28"/>
          <w:u w:val="single"/>
          <w:lang w:eastAsia="ru-RU"/>
        </w:rPr>
        <w:t xml:space="preserve">Реакция </w:t>
      </w:r>
      <w:proofErr w:type="spellStart"/>
      <w:r w:rsidRPr="00A950F8">
        <w:rPr>
          <w:rFonts w:eastAsia="Times New Roman" w:cs="Times New Roman"/>
          <w:i/>
          <w:szCs w:val="28"/>
          <w:u w:val="single"/>
          <w:lang w:eastAsia="ru-RU"/>
        </w:rPr>
        <w:t>Троммера</w:t>
      </w:r>
      <w:proofErr w:type="spellEnd"/>
      <w:r w:rsidRPr="00A950F8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szCs w:val="28"/>
          <w:lang w:eastAsia="ru-RU"/>
        </w:rPr>
      </w:pPr>
      <w:r w:rsidRPr="00A950F8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A950F8">
        <w:rPr>
          <w:rFonts w:eastAsia="Times New Roman" w:cs="Times New Roman"/>
          <w:b/>
          <w:szCs w:val="28"/>
          <w:lang w:val="en-US" w:eastAsia="ru-RU"/>
        </w:rPr>
        <w:t>t</w:t>
      </w:r>
      <w:proofErr w:type="gramEnd"/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val="en-US" w:eastAsia="ru-RU"/>
        </w:rPr>
        <w:t>COH</w:t>
      </w:r>
      <w:r w:rsidRPr="00A950F8">
        <w:rPr>
          <w:rFonts w:eastAsia="Times New Roman" w:cs="Times New Roman"/>
          <w:szCs w:val="28"/>
          <w:lang w:eastAsia="ru-RU"/>
        </w:rPr>
        <w:t>-(</w:t>
      </w:r>
      <w:r w:rsidRPr="00A950F8">
        <w:rPr>
          <w:rFonts w:eastAsia="Times New Roman" w:cs="Times New Roman"/>
          <w:szCs w:val="28"/>
          <w:lang w:val="en-US" w:eastAsia="ru-RU"/>
        </w:rPr>
        <w:t>HCOH</w:t>
      </w:r>
      <w:proofErr w:type="gramStart"/>
      <w:r w:rsidRPr="00A950F8">
        <w:rPr>
          <w:rFonts w:eastAsia="Times New Roman" w:cs="Times New Roman"/>
          <w:szCs w:val="28"/>
          <w:lang w:eastAsia="ru-RU"/>
        </w:rPr>
        <w:t>)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4</w:t>
      </w:r>
      <w:proofErr w:type="gramEnd"/>
      <w:r w:rsidRPr="00A950F8">
        <w:rPr>
          <w:rFonts w:eastAsia="Times New Roman" w:cs="Times New Roman"/>
          <w:szCs w:val="28"/>
          <w:lang w:eastAsia="ru-RU"/>
        </w:rPr>
        <w:t>-</w:t>
      </w:r>
      <w:r w:rsidRPr="00A950F8">
        <w:rPr>
          <w:rFonts w:eastAsia="Times New Roman" w:cs="Times New Roman"/>
          <w:szCs w:val="28"/>
          <w:lang w:val="en-US" w:eastAsia="ru-RU"/>
        </w:rPr>
        <w:t>CH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>OH</w:t>
      </w:r>
      <w:r w:rsidRPr="00A950F8">
        <w:rPr>
          <w:rFonts w:eastAsia="Times New Roman" w:cs="Times New Roman"/>
          <w:szCs w:val="28"/>
          <w:lang w:eastAsia="ru-RU"/>
        </w:rPr>
        <w:t xml:space="preserve"> + 2 </w:t>
      </w:r>
      <w:proofErr w:type="spellStart"/>
      <w:r w:rsidRPr="00A950F8">
        <w:rPr>
          <w:rFonts w:eastAsia="Times New Roman" w:cs="Times New Roman"/>
          <w:szCs w:val="28"/>
          <w:lang w:val="en-US" w:eastAsia="ru-RU"/>
        </w:rPr>
        <w:t>CuSO</w:t>
      </w:r>
      <w:proofErr w:type="spellEnd"/>
      <w:r w:rsidRPr="00A950F8">
        <w:rPr>
          <w:rFonts w:eastAsia="Times New Roman" w:cs="Times New Roman"/>
          <w:szCs w:val="28"/>
          <w:vertAlign w:val="subscript"/>
          <w:lang w:eastAsia="ru-RU"/>
        </w:rPr>
        <w:t>4</w:t>
      </w:r>
      <w:r w:rsidRPr="00A950F8">
        <w:rPr>
          <w:rFonts w:eastAsia="Times New Roman" w:cs="Times New Roman"/>
          <w:szCs w:val="28"/>
          <w:lang w:eastAsia="ru-RU"/>
        </w:rPr>
        <w:t xml:space="preserve"> + 5 </w:t>
      </w:r>
      <w:proofErr w:type="spellStart"/>
      <w:r w:rsidRPr="00A950F8">
        <w:rPr>
          <w:rFonts w:eastAsia="Times New Roman" w:cs="Times New Roman"/>
          <w:szCs w:val="28"/>
          <w:lang w:val="en-US" w:eastAsia="ru-RU"/>
        </w:rPr>
        <w:t>NaOH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 →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A950F8">
        <w:rPr>
          <w:rFonts w:eastAsia="Times New Roman" w:cs="Times New Roman"/>
          <w:szCs w:val="28"/>
          <w:lang w:val="en-US" w:eastAsia="ru-RU"/>
        </w:rPr>
        <w:t>COONa</w:t>
      </w:r>
      <w:proofErr w:type="spellEnd"/>
      <w:r w:rsidRPr="00A950F8">
        <w:rPr>
          <w:rFonts w:eastAsia="Times New Roman" w:cs="Times New Roman"/>
          <w:szCs w:val="28"/>
          <w:lang w:val="en-US" w:eastAsia="ru-RU"/>
        </w:rPr>
        <w:t>-(HCOH</w:t>
      </w:r>
      <w:proofErr w:type="gramStart"/>
      <w:r w:rsidRPr="00A950F8">
        <w:rPr>
          <w:rFonts w:eastAsia="Times New Roman" w:cs="Times New Roman"/>
          <w:szCs w:val="28"/>
          <w:lang w:val="en-US" w:eastAsia="ru-RU"/>
        </w:rPr>
        <w:t>)</w:t>
      </w:r>
      <w:r w:rsidRPr="00A950F8">
        <w:rPr>
          <w:rFonts w:eastAsia="Times New Roman" w:cs="Times New Roman"/>
          <w:szCs w:val="28"/>
          <w:vertAlign w:val="subscript"/>
          <w:lang w:val="en-US" w:eastAsia="ru-RU"/>
        </w:rPr>
        <w:t>3</w:t>
      </w:r>
      <w:proofErr w:type="gramEnd"/>
      <w:r w:rsidRPr="00A950F8">
        <w:rPr>
          <w:rFonts w:eastAsia="Times New Roman" w:cs="Times New Roman"/>
          <w:szCs w:val="28"/>
          <w:lang w:val="en-US" w:eastAsia="ru-RU"/>
        </w:rPr>
        <w:t>-CH</w:t>
      </w:r>
      <w:r w:rsidRPr="00A950F8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>O-CH</w:t>
      </w:r>
      <w:r w:rsidRPr="00A950F8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 xml:space="preserve">OH + 2 </w:t>
      </w:r>
      <w:proofErr w:type="spellStart"/>
      <w:r w:rsidRPr="00A950F8">
        <w:rPr>
          <w:rFonts w:eastAsia="Times New Roman" w:cs="Times New Roman"/>
          <w:szCs w:val="28"/>
          <w:lang w:val="en-US" w:eastAsia="ru-RU"/>
        </w:rPr>
        <w:t>CuOH</w:t>
      </w:r>
      <w:proofErr w:type="spellEnd"/>
      <w:r w:rsidRPr="00A950F8">
        <w:rPr>
          <w:rFonts w:eastAsia="Times New Roman" w:cs="Times New Roman"/>
          <w:szCs w:val="28"/>
          <w:lang w:val="en-US" w:eastAsia="ru-RU"/>
        </w:rPr>
        <w:t xml:space="preserve"> + 2 Na</w:t>
      </w:r>
      <w:r w:rsidRPr="00A950F8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>SO</w:t>
      </w:r>
      <w:r w:rsidRPr="00A950F8">
        <w:rPr>
          <w:rFonts w:eastAsia="Times New Roman" w:cs="Times New Roman"/>
          <w:szCs w:val="28"/>
          <w:vertAlign w:val="subscript"/>
          <w:lang w:val="en-US" w:eastAsia="ru-RU"/>
        </w:rPr>
        <w:t>4</w:t>
      </w:r>
      <w:r w:rsidRPr="00A950F8">
        <w:rPr>
          <w:rFonts w:eastAsia="Times New Roman" w:cs="Times New Roman"/>
          <w:szCs w:val="28"/>
          <w:lang w:val="en-US" w:eastAsia="ru-RU"/>
        </w:rPr>
        <w:t xml:space="preserve"> + 2 H</w:t>
      </w:r>
      <w:r w:rsidRPr="00A950F8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>O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 xml:space="preserve">Раствор окрашивается в синий цвет. При дальнейшим нагревание выпадает вначале желтый осадок </w:t>
      </w:r>
      <w:proofErr w:type="spellStart"/>
      <w:r w:rsidRPr="00A950F8">
        <w:rPr>
          <w:rFonts w:eastAsia="Times New Roman" w:cs="Times New Roman"/>
          <w:szCs w:val="28"/>
          <w:lang w:val="en-US" w:eastAsia="ru-RU"/>
        </w:rPr>
        <w:t>CuOH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, который переходит в красный </w:t>
      </w:r>
      <w:r w:rsidRPr="00A950F8">
        <w:rPr>
          <w:rFonts w:eastAsia="Times New Roman" w:cs="Times New Roman"/>
          <w:szCs w:val="28"/>
          <w:lang w:val="en-US" w:eastAsia="ru-RU"/>
        </w:rPr>
        <w:t>Cu</w:t>
      </w:r>
      <w:r w:rsidRPr="00A950F8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A950F8">
        <w:rPr>
          <w:rFonts w:eastAsia="Times New Roman" w:cs="Times New Roman"/>
          <w:szCs w:val="28"/>
          <w:lang w:val="en-US" w:eastAsia="ru-RU"/>
        </w:rPr>
        <w:t>O</w:t>
      </w:r>
      <w:r w:rsidRPr="00A950F8">
        <w:rPr>
          <w:rFonts w:eastAsia="Times New Roman" w:cs="Times New Roman"/>
          <w:szCs w:val="28"/>
          <w:lang w:eastAsia="ru-RU"/>
        </w:rPr>
        <w:t>.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i/>
          <w:color w:val="000000"/>
          <w:spacing w:val="2"/>
          <w:szCs w:val="28"/>
          <w:u w:val="single"/>
          <w:lang w:eastAsia="ru-RU"/>
        </w:rPr>
      </w:pP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i/>
          <w:color w:val="000000"/>
          <w:spacing w:val="2"/>
          <w:szCs w:val="28"/>
          <w:u w:val="single"/>
          <w:lang w:eastAsia="ru-RU"/>
        </w:rPr>
      </w:pP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bCs/>
          <w:i/>
          <w:color w:val="000000"/>
          <w:spacing w:val="2"/>
          <w:szCs w:val="28"/>
          <w:u w:val="single"/>
          <w:lang w:eastAsia="ru-RU"/>
        </w:rPr>
        <w:lastRenderedPageBreak/>
        <w:t>Реактивы:</w:t>
      </w:r>
      <w:r w:rsidRPr="00A950F8"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  <w:t xml:space="preserve"> 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1. </w:t>
      </w:r>
      <w:r w:rsidRPr="00A950F8">
        <w:rPr>
          <w:rFonts w:eastAsia="Times New Roman" w:cs="Times New Roman"/>
          <w:color w:val="000000"/>
          <w:szCs w:val="28"/>
          <w:lang w:eastAsia="ru-RU"/>
        </w:rPr>
        <w:t>Слюна, разведенная в 10 раз дистиллированной водой;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2. Крахмал, 1%-</w:t>
      </w:r>
      <w:proofErr w:type="spellStart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3. Гидрокси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д натрия (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val="en-US" w:eastAsia="ru-RU"/>
        </w:rPr>
        <w:t>NaOH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), </w:t>
      </w: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10%-</w:t>
      </w:r>
      <w:proofErr w:type="spellStart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1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4. Сульфат меди (</w:t>
      </w:r>
      <w:r w:rsidRPr="00A950F8">
        <w:rPr>
          <w:rFonts w:eastAsia="Times New Roman" w:cs="Times New Roman"/>
          <w:color w:val="000000"/>
          <w:spacing w:val="1"/>
          <w:szCs w:val="28"/>
          <w:lang w:val="en-US" w:eastAsia="ru-RU"/>
        </w:rPr>
        <w:t>II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) (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val="en-US" w:eastAsia="ru-RU"/>
        </w:rPr>
        <w:t>CuSO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vertAlign w:val="subscript"/>
          <w:lang w:eastAsia="ru-RU"/>
        </w:rPr>
        <w:t>4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), 1%-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1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5. Раствор 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Люголя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.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A950F8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A950F8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szCs w:val="28"/>
          <w:lang w:eastAsia="ru-RU"/>
        </w:rPr>
        <w:t>В две пробирки наливают по 2 мл 1%-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 раствора крахмала, в одну из них (</w:t>
      </w:r>
      <w:r w:rsidRPr="00A950F8">
        <w:rPr>
          <w:rFonts w:eastAsia="Times New Roman" w:cs="Times New Roman"/>
          <w:b/>
          <w:szCs w:val="28"/>
          <w:lang w:eastAsia="ru-RU"/>
        </w:rPr>
        <w:t>1</w:t>
      </w:r>
      <w:r w:rsidRPr="00A950F8">
        <w:rPr>
          <w:rFonts w:eastAsia="Times New Roman" w:cs="Times New Roman"/>
          <w:szCs w:val="28"/>
          <w:lang w:eastAsia="ru-RU"/>
        </w:rPr>
        <w:t>) добавляют 1 мл слюны, в другую (</w:t>
      </w:r>
      <w:r w:rsidRPr="00A950F8">
        <w:rPr>
          <w:rFonts w:eastAsia="Times New Roman" w:cs="Times New Roman"/>
          <w:b/>
          <w:szCs w:val="28"/>
          <w:lang w:eastAsia="ru-RU"/>
        </w:rPr>
        <w:t>2</w:t>
      </w:r>
      <w:r w:rsidRPr="00A950F8">
        <w:rPr>
          <w:rFonts w:eastAsia="Times New Roman" w:cs="Times New Roman"/>
          <w:szCs w:val="28"/>
          <w:lang w:eastAsia="ru-RU"/>
        </w:rPr>
        <w:t>) – 1 мл воды и ставят на 10 минут в водяную баню, нагретую до 37–38ºС. После охлаждения содержимое каждой из двух пробирок делят пополам (</w:t>
      </w:r>
      <w:r w:rsidRPr="00A950F8">
        <w:rPr>
          <w:rFonts w:eastAsia="Times New Roman" w:cs="Times New Roman"/>
          <w:b/>
          <w:szCs w:val="28"/>
          <w:lang w:eastAsia="ru-RU"/>
        </w:rPr>
        <w:t>1а и 1б; 2а и 2б)</w:t>
      </w:r>
      <w:r w:rsidRPr="00A950F8">
        <w:rPr>
          <w:rFonts w:eastAsia="Times New Roman" w:cs="Times New Roman"/>
          <w:szCs w:val="28"/>
          <w:lang w:eastAsia="ru-RU"/>
        </w:rPr>
        <w:t xml:space="preserve">. Проделывают реакции: </w:t>
      </w:r>
      <w:r w:rsidRPr="00A950F8">
        <w:rPr>
          <w:rFonts w:eastAsia="Times New Roman" w:cs="Times New Roman"/>
          <w:b/>
          <w:szCs w:val="28"/>
          <w:lang w:eastAsia="ru-RU"/>
        </w:rPr>
        <w:t xml:space="preserve">а – </w:t>
      </w:r>
      <w:r w:rsidRPr="00A950F8">
        <w:rPr>
          <w:rFonts w:eastAsia="Times New Roman" w:cs="Times New Roman"/>
          <w:szCs w:val="28"/>
          <w:lang w:eastAsia="ru-RU"/>
        </w:rPr>
        <w:t xml:space="preserve">реакция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Троммера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; </w:t>
      </w:r>
      <w:r w:rsidRPr="00A950F8">
        <w:rPr>
          <w:rFonts w:eastAsia="Times New Roman" w:cs="Times New Roman"/>
          <w:b/>
          <w:szCs w:val="28"/>
          <w:lang w:eastAsia="ru-RU"/>
        </w:rPr>
        <w:t xml:space="preserve">б – </w:t>
      </w:r>
      <w:r w:rsidRPr="00A950F8">
        <w:rPr>
          <w:rFonts w:eastAsia="Times New Roman" w:cs="Times New Roman"/>
          <w:szCs w:val="28"/>
          <w:lang w:eastAsia="ru-RU"/>
        </w:rPr>
        <w:t xml:space="preserve">реакция с раствором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Люголя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>.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szCs w:val="28"/>
          <w:lang w:eastAsia="ru-RU"/>
        </w:rPr>
      </w:pPr>
      <w:r w:rsidRPr="00A950F8">
        <w:rPr>
          <w:rFonts w:eastAsia="Times New Roman" w:cs="Times New Roman"/>
          <w:b/>
          <w:szCs w:val="28"/>
          <w:lang w:eastAsia="ru-RU"/>
        </w:rPr>
        <w:t xml:space="preserve">2 </w:t>
      </w:r>
      <w:proofErr w:type="spellStart"/>
      <w:r w:rsidRPr="00A950F8">
        <w:rPr>
          <w:rFonts w:eastAsia="Times New Roman" w:cs="Times New Roman"/>
          <w:b/>
          <w:szCs w:val="28"/>
          <w:u w:val="single"/>
          <w:lang w:eastAsia="ru-RU"/>
        </w:rPr>
        <w:t>Инактивация</w:t>
      </w:r>
      <w:proofErr w:type="spellEnd"/>
      <w:r w:rsidRPr="00A950F8">
        <w:rPr>
          <w:rFonts w:eastAsia="Times New Roman" w:cs="Times New Roman"/>
          <w:b/>
          <w:szCs w:val="28"/>
          <w:u w:val="single"/>
          <w:lang w:eastAsia="ru-RU"/>
        </w:rPr>
        <w:t xml:space="preserve"> ферментов высокой температурой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A950F8">
        <w:rPr>
          <w:rFonts w:eastAsia="Times New Roman" w:cs="Times New Roman"/>
          <w:bCs/>
          <w:color w:val="000000"/>
          <w:szCs w:val="28"/>
          <w:lang w:eastAsia="ru-RU"/>
        </w:rPr>
        <w:t>При действии высокой температуры на ферменты, происходит денатурация их белковой части и потеря каталитической способности.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</w:pP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950F8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A950F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A950F8">
        <w:rPr>
          <w:rFonts w:eastAsia="Times New Roman" w:cs="Times New Roman"/>
          <w:bCs/>
          <w:color w:val="000000"/>
          <w:szCs w:val="28"/>
          <w:lang w:eastAsia="ru-RU"/>
        </w:rPr>
        <w:t xml:space="preserve">1. </w:t>
      </w:r>
      <w:r w:rsidRPr="00A950F8">
        <w:rPr>
          <w:rFonts w:eastAsia="Times New Roman" w:cs="Times New Roman"/>
          <w:color w:val="000000"/>
          <w:szCs w:val="28"/>
          <w:lang w:eastAsia="ru-RU"/>
        </w:rPr>
        <w:t>Крахмал, 1%-</w:t>
      </w:r>
      <w:proofErr w:type="spellStart"/>
      <w:r w:rsidRPr="00A950F8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950F8">
        <w:rPr>
          <w:rFonts w:eastAsia="Times New Roman" w:cs="Times New Roman"/>
          <w:bCs/>
          <w:color w:val="000000"/>
          <w:szCs w:val="28"/>
          <w:lang w:eastAsia="ru-RU"/>
        </w:rPr>
        <w:t xml:space="preserve">2. </w:t>
      </w:r>
      <w:r w:rsidRPr="00A950F8">
        <w:rPr>
          <w:rFonts w:eastAsia="Times New Roman" w:cs="Times New Roman"/>
          <w:color w:val="000000"/>
          <w:szCs w:val="28"/>
          <w:lang w:eastAsia="ru-RU"/>
        </w:rPr>
        <w:t>Слюна, разведенная в 10 раз дистиллированной водой;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color w:val="000000"/>
          <w:szCs w:val="28"/>
          <w:lang w:eastAsia="ru-RU"/>
        </w:rPr>
        <w:t>2. Гидроксид натрия (</w:t>
      </w:r>
      <w:proofErr w:type="spellStart"/>
      <w:r w:rsidRPr="00A950F8">
        <w:rPr>
          <w:rFonts w:eastAsia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A950F8">
        <w:rPr>
          <w:rFonts w:eastAsia="Times New Roman" w:cs="Times New Roman"/>
          <w:color w:val="000000"/>
          <w:szCs w:val="28"/>
          <w:lang w:eastAsia="ru-RU"/>
        </w:rPr>
        <w:t>), 10%-</w:t>
      </w:r>
      <w:proofErr w:type="spellStart"/>
      <w:r w:rsidRPr="00A950F8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50F8">
        <w:rPr>
          <w:rFonts w:eastAsia="Times New Roman" w:cs="Times New Roman"/>
          <w:color w:val="000000"/>
          <w:szCs w:val="28"/>
          <w:lang w:eastAsia="ru-RU"/>
        </w:rPr>
        <w:t>3. Сульфат меди (</w:t>
      </w:r>
      <w:r w:rsidRPr="00A950F8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A950F8">
        <w:rPr>
          <w:rFonts w:eastAsia="Times New Roman" w:cs="Times New Roman"/>
          <w:color w:val="000000"/>
          <w:szCs w:val="28"/>
          <w:lang w:eastAsia="ru-RU"/>
        </w:rPr>
        <w:t>) (</w:t>
      </w:r>
      <w:proofErr w:type="spellStart"/>
      <w:r w:rsidRPr="00A950F8">
        <w:rPr>
          <w:rFonts w:eastAsia="Times New Roman" w:cs="Times New Roman"/>
          <w:color w:val="000000"/>
          <w:szCs w:val="28"/>
          <w:lang w:val="en-US" w:eastAsia="ru-RU"/>
        </w:rPr>
        <w:t>CuSO</w:t>
      </w:r>
      <w:proofErr w:type="spellEnd"/>
      <w:r w:rsidRPr="00A950F8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A950F8">
        <w:rPr>
          <w:rFonts w:eastAsia="Times New Roman" w:cs="Times New Roman"/>
          <w:color w:val="000000"/>
          <w:szCs w:val="28"/>
          <w:lang w:eastAsia="ru-RU"/>
        </w:rPr>
        <w:t>), 1%-</w:t>
      </w:r>
      <w:proofErr w:type="spellStart"/>
      <w:r w:rsidRPr="00A950F8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</w:pPr>
      <w:r w:rsidRPr="00A950F8">
        <w:rPr>
          <w:rFonts w:eastAsia="Times New Roman" w:cs="Times New Roman"/>
          <w:color w:val="000000"/>
          <w:szCs w:val="28"/>
          <w:lang w:eastAsia="ru-RU"/>
        </w:rPr>
        <w:t xml:space="preserve">4. Раствор </w:t>
      </w:r>
      <w:proofErr w:type="spellStart"/>
      <w:r w:rsidRPr="00A950F8">
        <w:rPr>
          <w:rFonts w:eastAsia="Times New Roman" w:cs="Times New Roman"/>
          <w:color w:val="000000"/>
          <w:szCs w:val="28"/>
          <w:lang w:eastAsia="ru-RU"/>
        </w:rPr>
        <w:t>Люголя</w:t>
      </w:r>
      <w:proofErr w:type="spellEnd"/>
      <w:r w:rsidRPr="00A950F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szCs w:val="28"/>
          <w:lang w:eastAsia="ru-RU"/>
        </w:rPr>
      </w:pPr>
      <w:r w:rsidRPr="00A950F8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A950F8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color w:val="000000"/>
          <w:szCs w:val="28"/>
          <w:lang w:eastAsia="ru-RU"/>
        </w:rPr>
        <w:t>В две пробирки наливают по 1 мл разведенной слюны. Содержимое одной из них (</w:t>
      </w:r>
      <w:r w:rsidRPr="00A950F8">
        <w:rPr>
          <w:rFonts w:eastAsia="Times New Roman" w:cs="Times New Roman"/>
          <w:b/>
          <w:color w:val="000000"/>
          <w:szCs w:val="28"/>
          <w:lang w:eastAsia="ru-RU"/>
        </w:rPr>
        <w:t>1</w:t>
      </w:r>
      <w:r w:rsidRPr="00A950F8">
        <w:rPr>
          <w:rFonts w:eastAsia="Times New Roman" w:cs="Times New Roman"/>
          <w:color w:val="000000"/>
          <w:szCs w:val="28"/>
          <w:lang w:eastAsia="ru-RU"/>
        </w:rPr>
        <w:t xml:space="preserve">) нагревают до кипения и кипятят на спиртовке 2–3 минуты. Затем в обе остывшие пробирки добавляют по 1 мл крахмала и ставят на 10 минут в </w:t>
      </w:r>
      <w:r w:rsidRPr="00A950F8">
        <w:rPr>
          <w:rFonts w:eastAsia="Times New Roman" w:cs="Times New Roman"/>
          <w:szCs w:val="28"/>
          <w:lang w:eastAsia="ru-RU"/>
        </w:rPr>
        <w:t>водяную баню, нагретую до 37–38ºС. После охлаждения содержимое каждой из двух пробирок делят пополам (</w:t>
      </w:r>
      <w:r w:rsidRPr="00A950F8">
        <w:rPr>
          <w:rFonts w:eastAsia="Times New Roman" w:cs="Times New Roman"/>
          <w:b/>
          <w:szCs w:val="28"/>
          <w:lang w:eastAsia="ru-RU"/>
        </w:rPr>
        <w:t>1а и 1б; 2а и 2б)</w:t>
      </w:r>
      <w:r w:rsidRPr="00A950F8">
        <w:rPr>
          <w:rFonts w:eastAsia="Times New Roman" w:cs="Times New Roman"/>
          <w:szCs w:val="28"/>
          <w:lang w:eastAsia="ru-RU"/>
        </w:rPr>
        <w:t xml:space="preserve">. Проделывают реакции: </w:t>
      </w:r>
      <w:r w:rsidRPr="00A950F8">
        <w:rPr>
          <w:rFonts w:eastAsia="Times New Roman" w:cs="Times New Roman"/>
          <w:b/>
          <w:szCs w:val="28"/>
          <w:lang w:eastAsia="ru-RU"/>
        </w:rPr>
        <w:t xml:space="preserve">а – </w:t>
      </w:r>
      <w:r w:rsidRPr="00A950F8">
        <w:rPr>
          <w:rFonts w:eastAsia="Times New Roman" w:cs="Times New Roman"/>
          <w:szCs w:val="28"/>
          <w:lang w:eastAsia="ru-RU"/>
        </w:rPr>
        <w:t xml:space="preserve">реакция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Троммера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; </w:t>
      </w:r>
      <w:r w:rsidRPr="00A950F8">
        <w:rPr>
          <w:rFonts w:eastAsia="Times New Roman" w:cs="Times New Roman"/>
          <w:b/>
          <w:szCs w:val="28"/>
          <w:lang w:eastAsia="ru-RU"/>
        </w:rPr>
        <w:t xml:space="preserve">б – </w:t>
      </w:r>
      <w:r w:rsidRPr="00A950F8">
        <w:rPr>
          <w:rFonts w:eastAsia="Times New Roman" w:cs="Times New Roman"/>
          <w:szCs w:val="28"/>
          <w:lang w:eastAsia="ru-RU"/>
        </w:rPr>
        <w:t xml:space="preserve">реакция с раствором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Люголя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>. Убеждаемся, что в пробирке (</w:t>
      </w:r>
      <w:r w:rsidRPr="00A950F8">
        <w:rPr>
          <w:rFonts w:eastAsia="Times New Roman" w:cs="Times New Roman"/>
          <w:b/>
          <w:szCs w:val="28"/>
          <w:lang w:eastAsia="ru-RU"/>
        </w:rPr>
        <w:t>1</w:t>
      </w:r>
      <w:r w:rsidRPr="00A950F8">
        <w:rPr>
          <w:rFonts w:eastAsia="Times New Roman" w:cs="Times New Roman"/>
          <w:szCs w:val="28"/>
          <w:lang w:eastAsia="ru-RU"/>
        </w:rPr>
        <w:t>), в которой фермент был инактивирован кипячением, расщепление крахмала не произошло.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szCs w:val="28"/>
          <w:lang w:eastAsia="ru-RU"/>
        </w:rPr>
      </w:pPr>
      <w:r w:rsidRPr="00A950F8">
        <w:rPr>
          <w:rFonts w:eastAsia="Times New Roman" w:cs="Times New Roman"/>
          <w:b/>
          <w:szCs w:val="28"/>
          <w:lang w:eastAsia="ru-RU"/>
        </w:rPr>
        <w:t xml:space="preserve">3 </w:t>
      </w:r>
      <w:r w:rsidRPr="00A950F8">
        <w:rPr>
          <w:rFonts w:eastAsia="Times New Roman" w:cs="Times New Roman"/>
          <w:b/>
          <w:szCs w:val="28"/>
          <w:u w:val="single"/>
          <w:lang w:eastAsia="ru-RU"/>
        </w:rPr>
        <w:t>Специфичность действия ферментов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color w:val="000000"/>
          <w:spacing w:val="4"/>
          <w:szCs w:val="28"/>
          <w:lang w:eastAsia="ru-RU"/>
        </w:rPr>
      </w:pPr>
      <w:r w:rsidRPr="00A950F8">
        <w:rPr>
          <w:rFonts w:eastAsia="Times New Roman" w:cs="Times New Roman"/>
          <w:bCs/>
          <w:color w:val="000000"/>
          <w:spacing w:val="4"/>
          <w:szCs w:val="28"/>
          <w:lang w:eastAsia="ru-RU"/>
        </w:rPr>
        <w:t xml:space="preserve">Одним из отличительных признаков ферментов является их специфичность, которая проявляется в способности катализировать одну группу реакций, а так же преобразование определенного вещества или группы веществ. 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i/>
          <w:color w:val="000000"/>
          <w:spacing w:val="4"/>
          <w:sz w:val="16"/>
          <w:szCs w:val="16"/>
          <w:u w:val="single"/>
          <w:lang w:eastAsia="ru-RU"/>
        </w:rPr>
      </w:pP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bCs/>
          <w:i/>
          <w:color w:val="000000"/>
          <w:spacing w:val="2"/>
          <w:szCs w:val="28"/>
          <w:u w:val="single"/>
          <w:lang w:eastAsia="ru-RU"/>
        </w:rPr>
        <w:t>Реактивы:</w:t>
      </w:r>
      <w:r w:rsidRPr="00A950F8"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  <w:t xml:space="preserve"> 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bCs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1. </w:t>
      </w: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Крахмал, 1%-</w:t>
      </w:r>
      <w:proofErr w:type="spellStart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2. Сахароза, 1%-</w:t>
      </w:r>
      <w:proofErr w:type="spellStart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3. Слюна, разведенная в 10 раз </w:t>
      </w:r>
      <w:r w:rsidRPr="00A950F8">
        <w:rPr>
          <w:rFonts w:eastAsia="Times New Roman" w:cs="Times New Roman"/>
          <w:color w:val="000000"/>
          <w:szCs w:val="28"/>
          <w:lang w:eastAsia="ru-RU"/>
        </w:rPr>
        <w:t>дистиллированной водой</w:t>
      </w: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4. Гидрокси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д натрия (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val="en-US" w:eastAsia="ru-RU"/>
        </w:rPr>
        <w:t>NaOH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), </w:t>
      </w: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10%-</w:t>
      </w:r>
      <w:proofErr w:type="spellStart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color w:val="000000"/>
          <w:spacing w:val="1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5. 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Сульфат меди (</w:t>
      </w:r>
      <w:r w:rsidRPr="00A950F8">
        <w:rPr>
          <w:rFonts w:eastAsia="Times New Roman" w:cs="Times New Roman"/>
          <w:color w:val="000000"/>
          <w:spacing w:val="1"/>
          <w:szCs w:val="28"/>
          <w:lang w:val="en-US" w:eastAsia="ru-RU"/>
        </w:rPr>
        <w:t>II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) (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val="en-US" w:eastAsia="ru-RU"/>
        </w:rPr>
        <w:t>CuSO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vertAlign w:val="subscript"/>
          <w:lang w:eastAsia="ru-RU"/>
        </w:rPr>
        <w:t>4</w:t>
      </w: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), 1%-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ный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раствор;</w:t>
      </w:r>
    </w:p>
    <w:p w:rsidR="00A950F8" w:rsidRPr="00A950F8" w:rsidRDefault="00A950F8" w:rsidP="00A950F8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color w:val="000000"/>
          <w:spacing w:val="2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6. Раствор </w:t>
      </w:r>
      <w:proofErr w:type="spellStart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Люголя</w:t>
      </w:r>
      <w:proofErr w:type="spellEnd"/>
      <w:r w:rsidRPr="00A950F8">
        <w:rPr>
          <w:rFonts w:eastAsia="Times New Roman" w:cs="Times New Roman"/>
          <w:color w:val="000000"/>
          <w:spacing w:val="1"/>
          <w:szCs w:val="28"/>
          <w:lang w:eastAsia="ru-RU"/>
        </w:rPr>
        <w:t>.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outlineLvl w:val="0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A950F8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lastRenderedPageBreak/>
        <w:t xml:space="preserve">Выполнение </w:t>
      </w:r>
      <w:r w:rsidRPr="00A950F8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A950F8" w:rsidRPr="00A950F8" w:rsidRDefault="00A950F8" w:rsidP="00A950F8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A950F8">
        <w:rPr>
          <w:rFonts w:eastAsia="Times New Roman" w:cs="Times New Roman"/>
          <w:color w:val="000000"/>
          <w:spacing w:val="4"/>
          <w:szCs w:val="28"/>
          <w:lang w:eastAsia="ru-RU"/>
        </w:rPr>
        <w:t>В две пробирки наливают по 1 мл разведенной слюны, в одну из них (</w:t>
      </w:r>
      <w:r w:rsidRPr="00A950F8">
        <w:rPr>
          <w:rFonts w:eastAsia="Times New Roman" w:cs="Times New Roman"/>
          <w:b/>
          <w:color w:val="000000"/>
          <w:spacing w:val="4"/>
          <w:szCs w:val="28"/>
          <w:lang w:eastAsia="ru-RU"/>
        </w:rPr>
        <w:t>1</w:t>
      </w:r>
      <w:r w:rsidRPr="00A950F8">
        <w:rPr>
          <w:rFonts w:eastAsia="Times New Roman" w:cs="Times New Roman"/>
          <w:color w:val="000000"/>
          <w:spacing w:val="4"/>
          <w:szCs w:val="28"/>
          <w:lang w:eastAsia="ru-RU"/>
        </w:rPr>
        <w:t>) добавляют 1 мл раствора сахарозы, в другую (</w:t>
      </w:r>
      <w:r w:rsidRPr="00A950F8">
        <w:rPr>
          <w:rFonts w:eastAsia="Times New Roman" w:cs="Times New Roman"/>
          <w:b/>
          <w:color w:val="000000"/>
          <w:spacing w:val="4"/>
          <w:szCs w:val="28"/>
          <w:lang w:eastAsia="ru-RU"/>
        </w:rPr>
        <w:t>2</w:t>
      </w:r>
      <w:r w:rsidRPr="00A950F8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) – 1 мл раствора крахмала. Обе пробирки ставят на 10 минут в </w:t>
      </w:r>
      <w:r w:rsidRPr="00A950F8">
        <w:rPr>
          <w:rFonts w:eastAsia="Times New Roman" w:cs="Times New Roman"/>
          <w:szCs w:val="28"/>
          <w:lang w:eastAsia="ru-RU"/>
        </w:rPr>
        <w:t>водяную баню, нагретую до 37–38ºС. После охлаждения содержимое каждой из двух пробирок делят пополам (</w:t>
      </w:r>
      <w:r w:rsidRPr="00A950F8">
        <w:rPr>
          <w:rFonts w:eastAsia="Times New Roman" w:cs="Times New Roman"/>
          <w:b/>
          <w:szCs w:val="28"/>
          <w:lang w:eastAsia="ru-RU"/>
        </w:rPr>
        <w:t>1а и 1б; 2а и 2б)</w:t>
      </w:r>
      <w:r w:rsidRPr="00A950F8">
        <w:rPr>
          <w:rFonts w:eastAsia="Times New Roman" w:cs="Times New Roman"/>
          <w:szCs w:val="28"/>
          <w:lang w:eastAsia="ru-RU"/>
        </w:rPr>
        <w:t xml:space="preserve">. Проделывают реакции: </w:t>
      </w:r>
      <w:r w:rsidRPr="00A950F8">
        <w:rPr>
          <w:rFonts w:eastAsia="Times New Roman" w:cs="Times New Roman"/>
          <w:b/>
          <w:szCs w:val="28"/>
          <w:lang w:eastAsia="ru-RU"/>
        </w:rPr>
        <w:t xml:space="preserve">а – </w:t>
      </w:r>
      <w:r w:rsidRPr="00A950F8">
        <w:rPr>
          <w:rFonts w:eastAsia="Times New Roman" w:cs="Times New Roman"/>
          <w:szCs w:val="28"/>
          <w:lang w:eastAsia="ru-RU"/>
        </w:rPr>
        <w:t xml:space="preserve">реакция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Троммера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; </w:t>
      </w:r>
      <w:r w:rsidRPr="00A950F8">
        <w:rPr>
          <w:rFonts w:eastAsia="Times New Roman" w:cs="Times New Roman"/>
          <w:b/>
          <w:szCs w:val="28"/>
          <w:lang w:eastAsia="ru-RU"/>
        </w:rPr>
        <w:t xml:space="preserve">б – </w:t>
      </w:r>
      <w:r w:rsidRPr="00A950F8">
        <w:rPr>
          <w:rFonts w:eastAsia="Times New Roman" w:cs="Times New Roman"/>
          <w:szCs w:val="28"/>
          <w:lang w:eastAsia="ru-RU"/>
        </w:rPr>
        <w:t xml:space="preserve">реакция с раствором </w:t>
      </w:r>
      <w:proofErr w:type="spellStart"/>
      <w:r w:rsidRPr="00A950F8">
        <w:rPr>
          <w:rFonts w:eastAsia="Times New Roman" w:cs="Times New Roman"/>
          <w:szCs w:val="28"/>
          <w:lang w:eastAsia="ru-RU"/>
        </w:rPr>
        <w:t>Люголя</w:t>
      </w:r>
      <w:proofErr w:type="spellEnd"/>
      <w:r w:rsidRPr="00A950F8">
        <w:rPr>
          <w:rFonts w:eastAsia="Times New Roman" w:cs="Times New Roman"/>
          <w:szCs w:val="28"/>
          <w:lang w:eastAsia="ru-RU"/>
        </w:rPr>
        <w:t xml:space="preserve">. Убеждаемся, что амилаза катализировала лишь процесс гидролитического расщепления крахмала и не оказала действия на сахарозу. </w:t>
      </w:r>
    </w:p>
    <w:p w:rsidR="00A950F8" w:rsidRPr="0071237F" w:rsidRDefault="00A950F8" w:rsidP="0071237F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pacing w:val="2"/>
          <w:szCs w:val="28"/>
          <w:lang w:eastAsia="ru-RU"/>
        </w:rPr>
      </w:pPr>
    </w:p>
    <w:p w:rsidR="0071237F" w:rsidRDefault="0071237F" w:rsidP="000B1FA7">
      <w:pPr>
        <w:ind w:firstLine="708"/>
        <w:jc w:val="both"/>
      </w:pPr>
    </w:p>
    <w:sectPr w:rsidR="0071237F" w:rsidSect="00EE39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068A"/>
    <w:multiLevelType w:val="singleLevel"/>
    <w:tmpl w:val="14242F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C4F6821"/>
    <w:multiLevelType w:val="hybridMultilevel"/>
    <w:tmpl w:val="436277B0"/>
    <w:lvl w:ilvl="0" w:tplc="0EF40A58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024613"/>
    <w:multiLevelType w:val="hybridMultilevel"/>
    <w:tmpl w:val="963614B4"/>
    <w:lvl w:ilvl="0" w:tplc="21040F06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D27F4A"/>
    <w:multiLevelType w:val="hybridMultilevel"/>
    <w:tmpl w:val="A4E20BEA"/>
    <w:lvl w:ilvl="0" w:tplc="0B9EEE8A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3201BBC"/>
    <w:multiLevelType w:val="hybridMultilevel"/>
    <w:tmpl w:val="81BEEAFC"/>
    <w:lvl w:ilvl="0" w:tplc="1A160B7A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4140AC"/>
    <w:multiLevelType w:val="hybridMultilevel"/>
    <w:tmpl w:val="DF24106A"/>
    <w:lvl w:ilvl="0" w:tplc="7B1C459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0"/>
    <w:rsid w:val="00027135"/>
    <w:rsid w:val="00051CB7"/>
    <w:rsid w:val="00081276"/>
    <w:rsid w:val="000B1FA7"/>
    <w:rsid w:val="000E6475"/>
    <w:rsid w:val="00105594"/>
    <w:rsid w:val="001801DD"/>
    <w:rsid w:val="002504CD"/>
    <w:rsid w:val="002A62CA"/>
    <w:rsid w:val="003E097F"/>
    <w:rsid w:val="00573068"/>
    <w:rsid w:val="0071237F"/>
    <w:rsid w:val="00752D5A"/>
    <w:rsid w:val="0088158B"/>
    <w:rsid w:val="008D45DF"/>
    <w:rsid w:val="008F39DE"/>
    <w:rsid w:val="00964040"/>
    <w:rsid w:val="00A950F8"/>
    <w:rsid w:val="00AC2956"/>
    <w:rsid w:val="00B14E81"/>
    <w:rsid w:val="00BC11B1"/>
    <w:rsid w:val="00C10645"/>
    <w:rsid w:val="00C77C95"/>
    <w:rsid w:val="00E0082E"/>
    <w:rsid w:val="00E33BB1"/>
    <w:rsid w:val="00E50B04"/>
    <w:rsid w:val="00E55C0C"/>
    <w:rsid w:val="00E667B3"/>
    <w:rsid w:val="00E83A61"/>
    <w:rsid w:val="00E90AA8"/>
    <w:rsid w:val="00EE3590"/>
    <w:rsid w:val="00EE392B"/>
    <w:rsid w:val="00F74AD0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B08B-A8BE-494C-9F1C-DCC59ABB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A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2020-04-26T15:24:00Z</dcterms:created>
  <dcterms:modified xsi:type="dcterms:W3CDTF">2020-06-21T13:16:00Z</dcterms:modified>
</cp:coreProperties>
</file>