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7798" w14:textId="153997CD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Строение семян</w:t>
      </w:r>
    </w:p>
    <w:p w14:paraId="4DDBE38D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07B57044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Семя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орган размножения и расселения семенных растений, который образуется из семязачатка. </w:t>
      </w:r>
    </w:p>
    <w:p w14:paraId="56A0A496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состоит из </w:t>
      </w: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зародыша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эндосперма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(запасающей ткани) </w:t>
      </w: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семенной кожуры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D6FE0F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Зародыш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зародышевый корешок, зародышевый стебелек (ось), семядольные листья и зародышевую почку. </w:t>
      </w:r>
    </w:p>
    <w:p w14:paraId="1746ACE8" w14:textId="4F21CD3A" w:rsidR="007B355A" w:rsidRPr="00B25553" w:rsidRDefault="007B355A" w:rsidP="00B25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Эндосперм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цветковых растений образуется в результате двойного оплодотворения из центральной клетки зародышевого мешка и состоит из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триплоидных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клеток. Ткань выполняет функцию запасания веществ, обеспечивает питание формирующегося зародыша, а затем проростка. </w:t>
      </w:r>
      <w:proofErr w:type="gramStart"/>
      <w:r w:rsidRPr="007811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Запасные питательные вещества накапливаются в семядолях зародыша (горох, фасоль, тыква, подсолнечник) или в специальных тканях: эндосперме (рожь, пшеница, гречиха, морковь)</w:t>
      </w:r>
      <w:r w:rsidR="00B255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перисперме (свекла)</w:t>
      </w:r>
      <w:r w:rsidRPr="007811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End"/>
    </w:p>
    <w:p w14:paraId="0D640811" w14:textId="088D4291" w:rsidR="007B355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Семенная кожура</w:t>
      </w:r>
      <w:r w:rsidRPr="007811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развивается из покровов семязачатка и служит для защиты от проникновения микроорганизмов, механических повреждений, высыхания зародыша, преждевременного прорастания, распространения семян. На поверхности семенной кожуры заметен </w:t>
      </w:r>
      <w:r w:rsidRPr="0078110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рубчик</w:t>
      </w:r>
      <w:r w:rsidRPr="007811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место отделения семени от семяножки, </w:t>
      </w:r>
      <w:proofErr w:type="spellStart"/>
      <w:r w:rsidRPr="0078110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микропиле</w:t>
      </w:r>
      <w:proofErr w:type="spellEnd"/>
      <w:r w:rsidRPr="007811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отверстие, через которое прорастает пыльца в семяпочку при двойном оплодотворении, может сохраняться у семян. </w:t>
      </w:r>
    </w:p>
    <w:p w14:paraId="66223B5D" w14:textId="70A9EAA6" w:rsidR="007B355A" w:rsidRPr="007B355A" w:rsidRDefault="007B355A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3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1</w:t>
      </w:r>
    </w:p>
    <w:p w14:paraId="3F80D452" w14:textId="4C5E242E" w:rsidR="007B355A" w:rsidRPr="00A9546E" w:rsidRDefault="007B355A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p w14:paraId="00F6606C" w14:textId="1D0EE442" w:rsidR="007B355A" w:rsidRPr="00A9546E" w:rsidRDefault="007B355A" w:rsidP="00A9546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внешний вид семени фасоли, размоченного в воде в течение суток. </w:t>
      </w:r>
      <w:r w:rsidRPr="00A95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 фасоли уплощено с боков и имеет характерную бобовидную форму. Снаружи оно покрыто плотной семенной кожурой.</w:t>
      </w:r>
    </w:p>
    <w:p w14:paraId="06DDBD2B" w14:textId="376EB690" w:rsidR="007B355A" w:rsidRDefault="007B355A" w:rsidP="007B355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Зарисовать внешний вид, обозначить семенную кожуру, рубчик,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микропилярное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отверстие (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микропиле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(рисунок </w:t>
      </w:r>
      <w:r w:rsidR="00A95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421E57D" w14:textId="0E292E25" w:rsidR="007B355A" w:rsidRPr="007B355A" w:rsidRDefault="007B355A" w:rsidP="007B355A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семенную кожуру с помощью </w:t>
      </w:r>
      <w:proofErr w:type="spellStart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препаровальной</w:t>
      </w:r>
      <w:proofErr w:type="spellEnd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иглы и рассмотреть строение зародыша. Раздвинуть семядоли, найти </w:t>
      </w:r>
      <w:proofErr w:type="gramStart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</w:t>
      </w:r>
      <w:proofErr w:type="gramEnd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почечку</w:t>
      </w:r>
      <w:proofErr w:type="spellEnd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Обозначить на рисунке зародышевый корешок, стебелек (гипокотиль и эпикотиль), </w:t>
      </w:r>
      <w:proofErr w:type="spellStart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почечку</w:t>
      </w:r>
      <w:proofErr w:type="spellEnd"/>
      <w:r w:rsidRPr="007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9EE31C" w14:textId="6BE3BE4B" w:rsidR="007B355A" w:rsidRDefault="007B355A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1B0832AB" w14:textId="40E7D1F5" w:rsidR="007B355A" w:rsidRPr="0078110A" w:rsidRDefault="007B355A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8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0A188" wp14:editId="5951A151">
            <wp:extent cx="187452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E8723" wp14:editId="6343091A">
            <wp:extent cx="3101340" cy="15316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C6D9" w14:textId="1D760B1C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Рисунок </w:t>
      </w:r>
      <w:r w:rsidR="00A954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</w:t>
      </w:r>
      <w:r w:rsidRPr="0078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Семя фасоли обыкновенной:</w:t>
      </w:r>
    </w:p>
    <w:p w14:paraId="0F636E18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общий вид;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зародыш: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след </w:t>
      </w:r>
      <w:proofErr w:type="spellStart"/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халазы</w:t>
      </w:r>
      <w:proofErr w:type="spellEnd"/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 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 </w:t>
      </w:r>
      <w:proofErr w:type="spellStart"/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микропиле</w:t>
      </w:r>
      <w:proofErr w:type="spellEnd"/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рубчик;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семенной шов;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семенная кожура;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почечка</w:t>
      </w:r>
      <w:proofErr w:type="spellEnd"/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 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семядоли; 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78110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 –</w:t>
      </w:r>
      <w:r w:rsidRPr="007811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зародышевый корень</w:t>
      </w:r>
    </w:p>
    <w:p w14:paraId="28DDEE6F" w14:textId="1F5BE652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узкой вогнутой стороне семени заметен рубчик, который остался на месте прикрепления семени к семяножке. На одной линии с рубчиком, около него, размещается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микропиле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противоположной от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микропиле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 рубчику примыкает семенной шов – след от срастания семязачатка с семяножкой.</w:t>
      </w:r>
    </w:p>
    <w:p w14:paraId="6510D251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Зародыш состоит из двух крупных семядолей (зародышевых листьев), зародышевого корешка, зародышевого стебелька и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почечки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Эндосперма в семени нет. Питательные вещества запасаются в семядолях. Место отхождения семядолей от оси зародыша – </w:t>
      </w: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семядольный узел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615DE4" w14:textId="77777777" w:rsidR="007B355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стебелька, которая находится между корнем и местом прикрепления семядолей – </w:t>
      </w: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гипокотиль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(подсемядольное колено), а выше от него до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почечки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8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эпикотиль</w:t>
      </w: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(надсемядольное колено).</w:t>
      </w:r>
    </w:p>
    <w:p w14:paraId="5495022B" w14:textId="77777777" w:rsidR="00A9546E" w:rsidRPr="0078110A" w:rsidRDefault="00A9546E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50D22" w14:textId="5A70A875" w:rsidR="007B355A" w:rsidRDefault="007B355A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B3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</w:t>
      </w:r>
    </w:p>
    <w:p w14:paraId="2EFB63C0" w14:textId="77777777" w:rsidR="007B355A" w:rsidRDefault="007B355A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9666B5F" w14:textId="77777777" w:rsidR="007B355A" w:rsidRPr="0078110A" w:rsidRDefault="007B355A" w:rsidP="007B355A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внешний вид зерновки пшеницы.</w:t>
      </w:r>
    </w:p>
    <w:p w14:paraId="0931E6D1" w14:textId="77777777" w:rsidR="007B355A" w:rsidRPr="0078110A" w:rsidRDefault="007B355A" w:rsidP="007B35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Зерновка пшеницы – односемянный плод. Снаружи </w:t>
      </w:r>
      <w:proofErr w:type="gram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</w:t>
      </w:r>
      <w:proofErr w:type="gram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кожистым околоплодником, плотно сросшимся с кожурой семени.</w:t>
      </w:r>
    </w:p>
    <w:p w14:paraId="29285278" w14:textId="77777777" w:rsidR="007B355A" w:rsidRPr="0078110A" w:rsidRDefault="007B355A" w:rsidP="007B35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покровы зерновки представлены кожурой, которая образуется при срастании кожуры семени и околоплодника. </w:t>
      </w:r>
    </w:p>
    <w:p w14:paraId="0AF09758" w14:textId="77777777" w:rsidR="007B355A" w:rsidRPr="0078110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Наружный слой эндосперма – алейроновый – состоит из плотно сомкнутых клеток с алейроновыми зернами. Эндосперм сложен одинаковыми клетками, заполненными крахмальными зернами. </w:t>
      </w:r>
    </w:p>
    <w:p w14:paraId="2B9301D6" w14:textId="1881BEB3" w:rsidR="007B355A" w:rsidRDefault="007B355A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Зародыш злаков сложный, специализированный и глубоко дифференцированный. Он располагается сбоку по отношению к эндосперму. Зародыш пшеницы имеет зародышевый корешок, стебелек, зачатки листьев и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почечку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Единственная семядоля имеет вид щитка и прилегает к эндосперму.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Почечка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покрыта</w:t>
      </w:r>
      <w:proofErr w:type="gram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наружным листом –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колеоптилем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располагается на стебельке, переходящем в корешок с корневым чехликом. Снаружи корешок покрыт колеоризой – корневым влагалищем. </w:t>
      </w:r>
      <w:proofErr w:type="spellStart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Эпибласт</w:t>
      </w:r>
      <w:proofErr w:type="spellEnd"/>
      <w:r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вторая недоразвившаяся семядоля. Щиток на стороне, обращенной к эндосперму, имеет слой всасывающих клеток</w:t>
      </w:r>
      <w:r w:rsidR="00F1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1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(рисунок 2</w:t>
      </w:r>
      <w:r w:rsidR="00F139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F13978" w:rsidRPr="007811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13BE3CCE" w14:textId="77777777" w:rsidR="00F13978" w:rsidRPr="0078110A" w:rsidRDefault="00F13978" w:rsidP="007B35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14578" w14:textId="0170E336" w:rsidR="007B355A" w:rsidRPr="0078110A" w:rsidRDefault="007B355A" w:rsidP="007B35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811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Зарисовать продольный срез зерновки пшеницы с зародышем. </w:t>
      </w:r>
      <w:proofErr w:type="gramStart"/>
      <w:r w:rsidRPr="007811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Отметить на рисунке зародыш (корень, стебель, почку, семядолю-щиток, прилегающую к эндосперму), эндосперм, белковый слой в эндосперме, покровы</w:t>
      </w:r>
      <w:r w:rsidR="00F1397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gramEnd"/>
    </w:p>
    <w:p w14:paraId="13186005" w14:textId="2351BEA2" w:rsidR="007B355A" w:rsidRPr="007B355A" w:rsidRDefault="006D2060" w:rsidP="007B35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9967944" wp14:editId="7CB71AD0">
            <wp:extent cx="2654300" cy="45021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A21B" w14:textId="77777777" w:rsidR="009D2F88" w:rsidRDefault="009D2F88" w:rsidP="009D2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F7EA4" w14:textId="0A7BE2CF" w:rsidR="009D2F88" w:rsidRPr="0078110A" w:rsidRDefault="00522616" w:rsidP="009D2F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</w:t>
      </w:r>
      <w:r w:rsidR="009D2F88" w:rsidRPr="0078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7A3F" w:rsidRPr="00F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Продольный разрез через зародыш семени пшеницы</w:t>
      </w:r>
    </w:p>
    <w:p w14:paraId="4DF36099" w14:textId="77777777" w:rsidR="006D2060" w:rsidRPr="00F27A3F" w:rsidRDefault="006D2060" w:rsidP="006D2060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щиток;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27A3F">
        <w:rPr>
          <w:rFonts w:ascii="Times New Roman" w:hAnsi="Times New Roman" w:cs="Times New Roman"/>
          <w:sz w:val="24"/>
          <w:szCs w:val="24"/>
        </w:rPr>
        <w:t>колеоптиль</w:t>
      </w:r>
      <w:proofErr w:type="spellEnd"/>
      <w:r w:rsidRPr="00F27A3F">
        <w:rPr>
          <w:rFonts w:ascii="Times New Roman" w:hAnsi="Times New Roman" w:cs="Times New Roman"/>
          <w:sz w:val="24"/>
          <w:szCs w:val="24"/>
        </w:rPr>
        <w:t xml:space="preserve">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первый зародышевый лист;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второй зародышевый лист;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конус нарастания стебля;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6 – </w:t>
      </w:r>
      <w:r w:rsidRPr="00F27A3F">
        <w:rPr>
          <w:rFonts w:ascii="Times New Roman" w:hAnsi="Times New Roman" w:cs="Times New Roman"/>
          <w:sz w:val="24"/>
          <w:szCs w:val="24"/>
        </w:rPr>
        <w:t xml:space="preserve">третий зародышевый лист;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27A3F">
        <w:rPr>
          <w:rFonts w:ascii="Times New Roman" w:hAnsi="Times New Roman" w:cs="Times New Roman"/>
          <w:sz w:val="24"/>
          <w:szCs w:val="24"/>
        </w:rPr>
        <w:t>эпибласт</w:t>
      </w:r>
      <w:proofErr w:type="spellEnd"/>
      <w:r w:rsidRPr="00F27A3F">
        <w:rPr>
          <w:rFonts w:ascii="Times New Roman" w:hAnsi="Times New Roman" w:cs="Times New Roman"/>
          <w:sz w:val="24"/>
          <w:szCs w:val="24"/>
        </w:rPr>
        <w:t xml:space="preserve">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8 </w:t>
      </w:r>
      <w:r w:rsidRPr="00F27A3F">
        <w:rPr>
          <w:rFonts w:ascii="Times New Roman" w:hAnsi="Times New Roman" w:cs="Times New Roman"/>
          <w:sz w:val="24"/>
          <w:szCs w:val="24"/>
        </w:rPr>
        <w:t>– з</w:t>
      </w:r>
      <w:r w:rsidRPr="00F27A3F">
        <w:rPr>
          <w:rFonts w:ascii="Times New Roman" w:hAnsi="Times New Roman" w:cs="Times New Roman"/>
          <w:sz w:val="24"/>
          <w:szCs w:val="24"/>
        </w:rPr>
        <w:t>а</w:t>
      </w:r>
      <w:r w:rsidRPr="00F27A3F">
        <w:rPr>
          <w:rFonts w:ascii="Times New Roman" w:hAnsi="Times New Roman" w:cs="Times New Roman"/>
          <w:sz w:val="24"/>
          <w:szCs w:val="24"/>
        </w:rPr>
        <w:t xml:space="preserve">родышевый стебелек;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колеориза;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10 </w:t>
      </w:r>
      <w:r w:rsidRPr="00F27A3F">
        <w:rPr>
          <w:rFonts w:ascii="Times New Roman" w:hAnsi="Times New Roman" w:cs="Times New Roman"/>
          <w:sz w:val="24"/>
          <w:szCs w:val="24"/>
        </w:rPr>
        <w:t xml:space="preserve">– зародышевый корешок; </w:t>
      </w:r>
      <w:r w:rsidRPr="00F27A3F">
        <w:rPr>
          <w:rFonts w:ascii="Times New Roman" w:hAnsi="Times New Roman" w:cs="Times New Roman"/>
          <w:i/>
          <w:iCs/>
          <w:sz w:val="24"/>
          <w:szCs w:val="24"/>
        </w:rPr>
        <w:t xml:space="preserve">11 – </w:t>
      </w:r>
      <w:r w:rsidRPr="00F27A3F">
        <w:rPr>
          <w:rFonts w:ascii="Times New Roman" w:hAnsi="Times New Roman" w:cs="Times New Roman"/>
          <w:sz w:val="24"/>
          <w:szCs w:val="24"/>
        </w:rPr>
        <w:t>корневой чехлик</w:t>
      </w:r>
    </w:p>
    <w:p w14:paraId="1E6700C3" w14:textId="15288141" w:rsidR="007B355A" w:rsidRPr="007B355A" w:rsidRDefault="007B355A" w:rsidP="006D2060">
      <w:pPr>
        <w:jc w:val="center"/>
      </w:pPr>
      <w:bookmarkStart w:id="0" w:name="_GoBack"/>
      <w:bookmarkEnd w:id="0"/>
    </w:p>
    <w:sectPr w:rsidR="007B355A" w:rsidRPr="007B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216"/>
    <w:multiLevelType w:val="hybridMultilevel"/>
    <w:tmpl w:val="EF261540"/>
    <w:lvl w:ilvl="0" w:tplc="5EBA79A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243E4"/>
    <w:multiLevelType w:val="hybridMultilevel"/>
    <w:tmpl w:val="6CA2EC5C"/>
    <w:lvl w:ilvl="0" w:tplc="6F849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2D"/>
    <w:rsid w:val="0039012D"/>
    <w:rsid w:val="00522616"/>
    <w:rsid w:val="006D2060"/>
    <w:rsid w:val="007B355A"/>
    <w:rsid w:val="00933799"/>
    <w:rsid w:val="009D2F88"/>
    <w:rsid w:val="00A9546E"/>
    <w:rsid w:val="00B25553"/>
    <w:rsid w:val="00F13978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User</cp:lastModifiedBy>
  <cp:revision>6</cp:revision>
  <dcterms:created xsi:type="dcterms:W3CDTF">2020-04-27T20:38:00Z</dcterms:created>
  <dcterms:modified xsi:type="dcterms:W3CDTF">2020-05-19T07:51:00Z</dcterms:modified>
</cp:coreProperties>
</file>